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B0" w:rsidRDefault="006A26B0" w:rsidP="006A26B0">
      <w:pPr>
        <w:jc w:val="center"/>
        <w:rPr>
          <w:b/>
        </w:rPr>
      </w:pPr>
      <w:r w:rsidRPr="005B7541">
        <w:rPr>
          <w:b/>
        </w:rPr>
        <w:t xml:space="preserve">Инструкция по подготовке договора </w:t>
      </w:r>
      <w:r w:rsidR="0088150E">
        <w:rPr>
          <w:b/>
        </w:rPr>
        <w:t xml:space="preserve">безвозмездного пользования </w:t>
      </w:r>
      <w:r>
        <w:rPr>
          <w:b/>
        </w:rPr>
        <w:t xml:space="preserve">в Конструкторе договоров </w:t>
      </w:r>
    </w:p>
    <w:p w:rsidR="006A26B0" w:rsidRDefault="006A26B0" w:rsidP="006A26B0">
      <w:r w:rsidRPr="00001BAD">
        <w:t xml:space="preserve">Настоящий </w:t>
      </w:r>
      <w:hyperlink r:id="rId6" w:history="1">
        <w:r w:rsidRPr="00B74375">
          <w:rPr>
            <w:rStyle w:val="a3"/>
          </w:rPr>
          <w:t xml:space="preserve">договор </w:t>
        </w:r>
        <w:r w:rsidR="0088150E" w:rsidRPr="00B74375">
          <w:rPr>
            <w:rStyle w:val="a3"/>
          </w:rPr>
          <w:t>безвозмездного пользования</w:t>
        </w:r>
      </w:hyperlink>
      <w:r>
        <w:t xml:space="preserve"> </w:t>
      </w:r>
      <w:r w:rsidRPr="00001BAD">
        <w:t>разработан в Конструкторе договоров и бланков</w:t>
      </w:r>
      <w:r>
        <w:t xml:space="preserve">, к которому вы можете получить доступ в своем личном кабинете. </w:t>
      </w:r>
    </w:p>
    <w:p w:rsidR="006A26B0" w:rsidRDefault="00E7555A" w:rsidP="006A26B0">
      <w:pPr>
        <w:jc w:val="center"/>
        <w:rPr>
          <w:rStyle w:val="a3"/>
          <w:b/>
        </w:rPr>
      </w:pPr>
      <w:hyperlink r:id="rId7" w:history="1">
        <w:r w:rsidR="006A26B0" w:rsidRPr="003646CB">
          <w:rPr>
            <w:rStyle w:val="a3"/>
            <w:b/>
          </w:rPr>
          <w:t>Общая инструкция по работе с Конструктором договоров и бланков</w:t>
        </w:r>
      </w:hyperlink>
    </w:p>
    <w:p w:rsidR="0088150E" w:rsidRDefault="0088150E" w:rsidP="0088150E">
      <w:r>
        <w:t xml:space="preserve">1.По </w:t>
      </w:r>
      <w:r w:rsidRPr="0088150E">
        <w:t>договор</w:t>
      </w:r>
      <w:r>
        <w:t>у</w:t>
      </w:r>
      <w:r w:rsidRPr="0088150E">
        <w:t xml:space="preserve"> </w:t>
      </w:r>
      <w:r w:rsidRPr="0088150E">
        <w:t xml:space="preserve">безвозмездного пользования собственник имущества передает другому лицу право временного пользования этим имуществом. </w:t>
      </w:r>
      <w:r w:rsidRPr="0088150E">
        <w:t xml:space="preserve">Оплаты </w:t>
      </w:r>
      <w:r w:rsidRPr="0088150E">
        <w:t xml:space="preserve">за это собственник не получает, поэтому </w:t>
      </w:r>
      <w:r>
        <w:t xml:space="preserve">такое </w:t>
      </w:r>
      <w:r w:rsidRPr="0088150E">
        <w:t xml:space="preserve">пользование и называется безвозмездным. </w:t>
      </w:r>
      <w:r>
        <w:t xml:space="preserve">В Гражданском кодексе договор </w:t>
      </w:r>
      <w:r w:rsidRPr="0088150E">
        <w:t>безвозмездного пользования</w:t>
      </w:r>
      <w:r w:rsidR="00545A54">
        <w:t xml:space="preserve"> называется еще </w:t>
      </w:r>
      <w:r w:rsidR="00545A54" w:rsidRPr="0088150E">
        <w:t>договором ссуды</w:t>
      </w:r>
      <w:r w:rsidR="00545A54">
        <w:t xml:space="preserve">, </w:t>
      </w:r>
      <w:r w:rsidR="00A85061">
        <w:t>а</w:t>
      </w:r>
      <w:r w:rsidR="00545A54">
        <w:t xml:space="preserve"> стороны договора </w:t>
      </w:r>
      <w:r w:rsidR="00B74375">
        <w:t>-</w:t>
      </w:r>
      <w:r w:rsidR="00545A54" w:rsidRPr="0088150E">
        <w:t>ссудодател</w:t>
      </w:r>
      <w:r w:rsidR="00545A54">
        <w:t>ем</w:t>
      </w:r>
      <w:r w:rsidR="00545A54" w:rsidRPr="0088150E">
        <w:t xml:space="preserve"> и ссудополучател</w:t>
      </w:r>
      <w:r w:rsidR="00545A54">
        <w:t xml:space="preserve">ем. </w:t>
      </w:r>
      <w:bookmarkStart w:id="0" w:name="_GoBack"/>
      <w:bookmarkEnd w:id="0"/>
    </w:p>
    <w:p w:rsidR="00B74375" w:rsidRDefault="00F11407" w:rsidP="00F11407">
      <w:r>
        <w:t>Передавать</w:t>
      </w:r>
      <w:r w:rsidR="0088150E" w:rsidRPr="0088150E">
        <w:t xml:space="preserve"> по договору безвозмездного пользования мож</w:t>
      </w:r>
      <w:r>
        <w:t>но</w:t>
      </w:r>
      <w:r w:rsidR="0088150E" w:rsidRPr="0088150E">
        <w:t xml:space="preserve"> только </w:t>
      </w:r>
      <w:proofErr w:type="spellStart"/>
      <w:r w:rsidR="0088150E" w:rsidRPr="0088150E">
        <w:t>непотребляемое</w:t>
      </w:r>
      <w:proofErr w:type="spellEnd"/>
      <w:r w:rsidR="0088150E" w:rsidRPr="0088150E">
        <w:t xml:space="preserve"> имущество, </w:t>
      </w:r>
      <w:r>
        <w:t xml:space="preserve">которое </w:t>
      </w:r>
      <w:r w:rsidR="0088150E" w:rsidRPr="0088150E">
        <w:t>сохраня</w:t>
      </w:r>
      <w:r>
        <w:t>ет</w:t>
      </w:r>
      <w:r w:rsidR="0088150E" w:rsidRPr="0088150E">
        <w:t xml:space="preserve"> свои свойства в процессе использования</w:t>
      </w:r>
      <w:r>
        <w:t xml:space="preserve"> (недвижимость, транспорт, оборудование,</w:t>
      </w:r>
      <w:r w:rsidRPr="00F11407">
        <w:t xml:space="preserve"> </w:t>
      </w:r>
      <w:r w:rsidRPr="0088150E">
        <w:t>движимые вещи</w:t>
      </w:r>
      <w:r>
        <w:t>).</w:t>
      </w:r>
      <w:r w:rsidR="00A85061">
        <w:t xml:space="preserve"> </w:t>
      </w:r>
    </w:p>
    <w:p w:rsidR="00F127B0" w:rsidRDefault="00A85061" w:rsidP="00F11407">
      <w:r>
        <w:t>Выберите нужный вам шаблон договора. Здесь мы рассмотрим пример подготовки договора безвозмездного пользования имуществом.</w:t>
      </w:r>
      <w:r w:rsidR="00F127B0">
        <w:rPr>
          <w:noProof/>
          <w:lang w:eastAsia="ru-RU"/>
        </w:rPr>
        <w:drawing>
          <wp:inline distT="0" distB="0" distL="0" distR="0" wp14:anchorId="7DE19AA0" wp14:editId="5A5D206E">
            <wp:extent cx="5940425" cy="23336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7B0" w:rsidRDefault="00A85061" w:rsidP="00A85061">
      <w:r>
        <w:t xml:space="preserve">2.Переходите </w:t>
      </w:r>
      <w:r w:rsidR="009D0D2F">
        <w:t>к</w:t>
      </w:r>
      <w:r>
        <w:t xml:space="preserve"> ответам </w:t>
      </w:r>
      <w:r w:rsidRPr="00A85061">
        <w:t>на вопросы опросного листа.</w:t>
      </w:r>
      <w:r>
        <w:t xml:space="preserve"> Выберите правовой статус сторон договора: юридическое лицо, ИП или физическое лицо.</w:t>
      </w:r>
      <w:r w:rsidR="00F127B0">
        <w:rPr>
          <w:noProof/>
          <w:lang w:eastAsia="ru-RU"/>
        </w:rPr>
        <w:drawing>
          <wp:inline distT="0" distB="0" distL="0" distR="0" wp14:anchorId="4891BE73" wp14:editId="51909FC5">
            <wp:extent cx="5940425" cy="235585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D2F" w:rsidRDefault="009D0D2F" w:rsidP="009D0D2F">
      <w:r w:rsidRPr="009D0D2F">
        <w:t xml:space="preserve">По правилу </w:t>
      </w:r>
      <w:r>
        <w:t>статьи 695 ГК РФ</w:t>
      </w:r>
      <w:r w:rsidRPr="009D0D2F">
        <w:t xml:space="preserve"> нести расходы на капитальный и текущий ремонт</w:t>
      </w:r>
      <w:r>
        <w:t>,</w:t>
      </w:r>
      <w:r w:rsidRPr="009D0D2F">
        <w:t xml:space="preserve"> а также расходы на содержание</w:t>
      </w:r>
      <w:r w:rsidRPr="009D0D2F">
        <w:t xml:space="preserve"> </w:t>
      </w:r>
      <w:r>
        <w:t xml:space="preserve">полученной вещи </w:t>
      </w:r>
      <w:r w:rsidRPr="009D0D2F">
        <w:t>должен</w:t>
      </w:r>
      <w:r>
        <w:t xml:space="preserve"> ссудополучатель.</w:t>
      </w:r>
      <w:r w:rsidR="00000893">
        <w:t xml:space="preserve"> </w:t>
      </w:r>
      <w:r w:rsidRPr="009D0D2F">
        <w:t xml:space="preserve">При этом </w:t>
      </w:r>
      <w:r>
        <w:t xml:space="preserve">законодательство дает сторонам право </w:t>
      </w:r>
      <w:r w:rsidRPr="009D0D2F">
        <w:t xml:space="preserve">согласовать в договоре другой порядок распределения расходов, переложив </w:t>
      </w:r>
      <w:r w:rsidRPr="009D0D2F">
        <w:lastRenderedPageBreak/>
        <w:t xml:space="preserve">часть их на ссудодателя, как на собственника имущества. </w:t>
      </w:r>
      <w:r>
        <w:t xml:space="preserve">Например, возложить на него обязанность капитального ремонта, обязав ссудополучателя нести все остальные расходы. </w:t>
      </w:r>
    </w:p>
    <w:p w:rsidR="00F127B0" w:rsidRDefault="00F127B0" w:rsidP="006A26B0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4E98E2BF" wp14:editId="6CF4D50F">
            <wp:extent cx="5940425" cy="17773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76" w:rsidRDefault="00256419" w:rsidP="00F20276">
      <w:r w:rsidRPr="00256419">
        <w:t xml:space="preserve">Вопрос </w:t>
      </w:r>
      <w:r>
        <w:t xml:space="preserve">об улучшениях переданного в пользование имущества всегда возникает при заключении и договоров схожей правовой природы: аренды и лизинга. </w:t>
      </w:r>
      <w:r w:rsidR="006C1841">
        <w:t>Обычно отделимые без вреда от имущества улучшения, произведенные ссудополучателем за свой счет, остаются его собственностью, но можно передать их в собственность ссудодателю.</w:t>
      </w:r>
    </w:p>
    <w:p w:rsidR="00F20276" w:rsidRDefault="00F20276" w:rsidP="00F20276">
      <w:r w:rsidRPr="00932982">
        <w:t>Договор безвозмездного пользования мож</w:t>
      </w:r>
      <w:r>
        <w:t>ет быть заключен</w:t>
      </w:r>
      <w:r w:rsidRPr="00932982">
        <w:t xml:space="preserve"> на </w:t>
      </w:r>
      <w:r>
        <w:t>определенный</w:t>
      </w:r>
      <w:r w:rsidRPr="00932982">
        <w:t xml:space="preserve"> срок или без его указания. </w:t>
      </w:r>
      <w:r>
        <w:t>От срочного договора</w:t>
      </w:r>
      <w:r w:rsidRPr="00932982">
        <w:t xml:space="preserve"> ссудополучатель может отказаться в любое время</w:t>
      </w:r>
      <w:r>
        <w:t xml:space="preserve">, </w:t>
      </w:r>
      <w:r w:rsidRPr="00932982">
        <w:t>сообщив об этом ссудополучателю за месяц или за другой срок, указанный в договоре</w:t>
      </w:r>
      <w:r>
        <w:t xml:space="preserve">. </w:t>
      </w:r>
      <w:r w:rsidRPr="00932982">
        <w:t>Ссуд</w:t>
      </w:r>
      <w:r>
        <w:t>од</w:t>
      </w:r>
      <w:r w:rsidRPr="00932982">
        <w:t xml:space="preserve">атель же не имеет права отказаться от срочного договора, если в нем такое условие не оговорено. </w:t>
      </w:r>
    </w:p>
    <w:p w:rsidR="00F127B0" w:rsidRDefault="00F20276" w:rsidP="00F20276">
      <w:pPr>
        <w:rPr>
          <w:b/>
        </w:rPr>
      </w:pPr>
      <w:r w:rsidRPr="00932982">
        <w:t xml:space="preserve">Если срок договора истек, ссудополучатель продолжает </w:t>
      </w:r>
      <w:r>
        <w:t xml:space="preserve">безвозмездно </w:t>
      </w:r>
      <w:r w:rsidRPr="00932982">
        <w:t xml:space="preserve">пользоваться вещью, </w:t>
      </w:r>
      <w:r>
        <w:t xml:space="preserve">не получая возражений ссудодателя, </w:t>
      </w:r>
      <w:r w:rsidRPr="00932982">
        <w:t xml:space="preserve">договор </w:t>
      </w:r>
      <w:r>
        <w:t xml:space="preserve">безвозмездного пользования </w:t>
      </w:r>
      <w:r w:rsidRPr="00932982">
        <w:t>считается продленным на тот же срок и на тех же условиях.</w:t>
      </w:r>
      <w:r w:rsidR="00F127B0">
        <w:rPr>
          <w:noProof/>
          <w:lang w:eastAsia="ru-RU"/>
        </w:rPr>
        <w:drawing>
          <wp:inline distT="0" distB="0" distL="0" distR="0" wp14:anchorId="384643EC" wp14:editId="04BFDF34">
            <wp:extent cx="5940425" cy="2468245"/>
            <wp:effectExtent l="0" t="0" r="317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0276">
        <w:t>Согласуйте обычные условия для договоров: ответственность сторон, основания расторжения, порядок споров.</w:t>
      </w:r>
    </w:p>
    <w:p w:rsidR="00932982" w:rsidRPr="00932982" w:rsidRDefault="00932982" w:rsidP="00932982">
      <w:pPr>
        <w:jc w:val="center"/>
        <w:rPr>
          <w:b/>
        </w:rPr>
      </w:pPr>
    </w:p>
    <w:p w:rsidR="00F127B0" w:rsidRDefault="00F127B0" w:rsidP="006A26B0">
      <w:pPr>
        <w:jc w:val="center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4F5B5138" wp14:editId="4812BE94">
            <wp:extent cx="5940425" cy="3705860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76" w:rsidRDefault="00F20276" w:rsidP="00F20276">
      <w:r w:rsidRPr="00F20276">
        <w:t xml:space="preserve">3. Далее по тексту договора </w:t>
      </w:r>
      <w:r>
        <w:t>безвозмездного пользования</w:t>
      </w:r>
      <w:r w:rsidRPr="00F20276">
        <w:t xml:space="preserve"> внесите данные </w:t>
      </w:r>
      <w:r w:rsidR="00CD4E6C">
        <w:t>ссудодателя и ссудополучателя</w:t>
      </w:r>
      <w:r w:rsidRPr="00F20276">
        <w:t xml:space="preserve">, поля с шрифтом синего цвета </w:t>
      </w:r>
      <w:proofErr w:type="spellStart"/>
      <w:r w:rsidRPr="00F20276">
        <w:t>кликабельны</w:t>
      </w:r>
      <w:proofErr w:type="spellEnd"/>
      <w:r w:rsidRPr="00F20276">
        <w:t xml:space="preserve"> и доступны для редактирования.</w:t>
      </w:r>
    </w:p>
    <w:p w:rsidR="00CD4E6C" w:rsidRDefault="00CD4E6C" w:rsidP="00F20276">
      <w:r>
        <w:t xml:space="preserve">Предмет </w:t>
      </w:r>
      <w:r>
        <w:t>договора</w:t>
      </w:r>
      <w:r>
        <w:t xml:space="preserve"> является существенным </w:t>
      </w:r>
      <w:r w:rsidR="00F20276">
        <w:t>условием договора безвозмездного пользования</w:t>
      </w:r>
      <w:r>
        <w:t xml:space="preserve">, поэтому описывать его надо подробно, с указанием индивидуальных характеристик вещи. Например, при передаче в пользование автомобиля надо внести такие данные как </w:t>
      </w:r>
      <w:r>
        <w:t>марку</w:t>
      </w:r>
      <w:r>
        <w:t>,</w:t>
      </w:r>
      <w:r>
        <w:t xml:space="preserve"> модель, </w:t>
      </w:r>
      <w:r>
        <w:t xml:space="preserve">цвет машины, </w:t>
      </w:r>
      <w:r>
        <w:t>номер двигателя</w:t>
      </w:r>
      <w:r>
        <w:t xml:space="preserve">, государственный </w:t>
      </w:r>
      <w:r>
        <w:t>регистрационный и идентификационный номер</w:t>
      </w:r>
      <w:r>
        <w:t xml:space="preserve">. Удобно будет привести такое описание в отдельном документе – в перечне передаваемого имущества. </w:t>
      </w:r>
    </w:p>
    <w:p w:rsidR="00CD4E6C" w:rsidRDefault="00CD4E6C" w:rsidP="00F20276">
      <w:r>
        <w:t>Рекомендуется указ</w:t>
      </w:r>
      <w:r>
        <w:t>ыва</w:t>
      </w:r>
      <w:r>
        <w:t xml:space="preserve">ть </w:t>
      </w:r>
      <w:r>
        <w:t>при описании имущества и его</w:t>
      </w:r>
      <w:r>
        <w:t xml:space="preserve"> денежную стоимость</w:t>
      </w:r>
      <w:r>
        <w:t>. Это позволит сторонам избежать споров</w:t>
      </w:r>
      <w:r>
        <w:t xml:space="preserve"> в случае </w:t>
      </w:r>
      <w:r>
        <w:t>возмещения стоимости поврежденного</w:t>
      </w:r>
      <w:r>
        <w:t xml:space="preserve"> или </w:t>
      </w:r>
      <w:r>
        <w:t xml:space="preserve">утраченного имущества. </w:t>
      </w:r>
    </w:p>
    <w:p w:rsidR="00F127B0" w:rsidRDefault="00F127B0" w:rsidP="006A26B0">
      <w:pPr>
        <w:jc w:val="center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6CE63808" wp14:editId="3A27E3DC">
            <wp:extent cx="5940425" cy="369760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E6C" w:rsidRPr="00CD4E6C" w:rsidRDefault="00CD4E6C" w:rsidP="00CD4E6C">
      <w:r w:rsidRPr="00CD4E6C">
        <w:t xml:space="preserve">Кроме текста самого договора </w:t>
      </w:r>
      <w:r>
        <w:t>безвозмездного пользования</w:t>
      </w:r>
      <w:r w:rsidRPr="00CD4E6C">
        <w:t xml:space="preserve"> вам доступны другие документы: </w:t>
      </w:r>
      <w:r w:rsidR="00F50BAF">
        <w:t xml:space="preserve">акт приема-передачи имущества, его перечень, протоколы разногласий, дополнительные соглашения. </w:t>
      </w:r>
    </w:p>
    <w:p w:rsidR="00F127B0" w:rsidRDefault="00F127B0" w:rsidP="006A26B0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DB97E8A" wp14:editId="2D565BB8">
            <wp:extent cx="5940425" cy="3446145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7B0" w:rsidRPr="00482C6C" w:rsidRDefault="00F127B0" w:rsidP="006A26B0">
      <w:pPr>
        <w:jc w:val="center"/>
        <w:rPr>
          <w:b/>
        </w:rPr>
      </w:pPr>
    </w:p>
    <w:p w:rsidR="00C83884" w:rsidRDefault="00C83884"/>
    <w:sectPr w:rsidR="00C83884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55A" w:rsidRDefault="00E7555A" w:rsidP="006A26B0">
      <w:pPr>
        <w:spacing w:after="0" w:line="240" w:lineRule="auto"/>
      </w:pPr>
      <w:r>
        <w:separator/>
      </w:r>
    </w:p>
  </w:endnote>
  <w:endnote w:type="continuationSeparator" w:id="0">
    <w:p w:rsidR="00E7555A" w:rsidRDefault="00E7555A" w:rsidP="006A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55A" w:rsidRDefault="00E7555A" w:rsidP="006A26B0">
      <w:pPr>
        <w:spacing w:after="0" w:line="240" w:lineRule="auto"/>
      </w:pPr>
      <w:r>
        <w:separator/>
      </w:r>
    </w:p>
  </w:footnote>
  <w:footnote w:type="continuationSeparator" w:id="0">
    <w:p w:rsidR="00E7555A" w:rsidRDefault="00E7555A" w:rsidP="006A2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6B0" w:rsidRPr="00427D2D" w:rsidRDefault="00E7555A" w:rsidP="006A26B0">
    <w:pPr>
      <w:pStyle w:val="a4"/>
      <w:jc w:val="center"/>
      <w:rPr>
        <w:b/>
      </w:rPr>
    </w:pPr>
    <w:hyperlink r:id="rId1" w:history="1">
      <w:r w:rsidR="006A26B0" w:rsidRPr="00427D2D">
        <w:rPr>
          <w:rStyle w:val="a3"/>
          <w:b/>
        </w:rPr>
        <w:t>Настоящий договор разработан в Конструкторе договоров и бланков на портале 1С</w:t>
      </w:r>
    </w:hyperlink>
  </w:p>
  <w:p w:rsidR="006A26B0" w:rsidRDefault="006A26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B0"/>
    <w:rsid w:val="00000893"/>
    <w:rsid w:val="000832D5"/>
    <w:rsid w:val="00256419"/>
    <w:rsid w:val="00545A54"/>
    <w:rsid w:val="006A26B0"/>
    <w:rsid w:val="006C1841"/>
    <w:rsid w:val="0088150E"/>
    <w:rsid w:val="00932982"/>
    <w:rsid w:val="009D0D2F"/>
    <w:rsid w:val="00A85061"/>
    <w:rsid w:val="00B74375"/>
    <w:rsid w:val="00C83884"/>
    <w:rsid w:val="00CD4E6C"/>
    <w:rsid w:val="00E7555A"/>
    <w:rsid w:val="00F11407"/>
    <w:rsid w:val="00F127B0"/>
    <w:rsid w:val="00F20276"/>
    <w:rsid w:val="00F5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BE4B3-1C0D-4BC7-8571-7636B1E8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6B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A2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26B0"/>
  </w:style>
  <w:style w:type="paragraph" w:styleId="a6">
    <w:name w:val="footer"/>
    <w:basedOn w:val="a"/>
    <w:link w:val="a7"/>
    <w:uiPriority w:val="99"/>
    <w:unhideWhenUsed/>
    <w:rsid w:val="006A2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2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s://www.regberry.ru/faq/o-servise/podgotovka-dogovorov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egberry.ru/dogovor-bezvozmezdnogo-polzovanija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gberry.ru/faq/o-servise/podgotovka-dogovo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455</Words>
  <Characters>3252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2015-07-30T17:38:00Z</dcterms:created>
  <dcterms:modified xsi:type="dcterms:W3CDTF">2015-08-01T09:11:00Z</dcterms:modified>
</cp:coreProperties>
</file>