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08" w:type="dxa"/>
        <w:tblLayout w:type="fixed"/>
        <w:tblLook w:val="0000" w:firstRow="0" w:lastRow="0" w:firstColumn="0" w:lastColumn="0" w:noHBand="0" w:noVBand="0"/>
      </w:tblPr>
      <w:tblGrid>
        <w:gridCol w:w="284"/>
        <w:gridCol w:w="567"/>
        <w:gridCol w:w="283"/>
        <w:gridCol w:w="1560"/>
        <w:gridCol w:w="992"/>
        <w:gridCol w:w="3544"/>
        <w:gridCol w:w="567"/>
        <w:gridCol w:w="2409"/>
      </w:tblGrid>
      <w:tr w:rsidR="00F5082E" w:rsidTr="00F5082E">
        <w:tblPrEx>
          <w:tblCellMar>
            <w:top w:w="0" w:type="dxa"/>
            <w:bottom w:w="0" w:type="dxa"/>
          </w:tblCellMar>
        </w:tblPrEx>
        <w:trPr>
          <w:cantSplit/>
        </w:trPr>
        <w:tc>
          <w:tcPr>
            <w:tcW w:w="10206" w:type="dxa"/>
            <w:gridSpan w:val="8"/>
          </w:tcPr>
          <w:bookmarkStart w:id="0" w:name="_GoBack"/>
          <w:bookmarkEnd w:id="0"/>
          <w:p w:rsidR="00F5082E" w:rsidRDefault="00F5082E" w:rsidP="00F5082E">
            <w:pPr>
              <w:ind w:firstLine="0"/>
              <w:jc w:val="center"/>
              <w:rPr>
                <w:lang w:val="en-US"/>
              </w:rPr>
            </w:pPr>
            <w:r w:rsidRPr="002F5CD3">
              <w:rPr>
                <w:sz w:val="18"/>
              </w:rPr>
              <w:object w:dxaOrig="1151" w:dyaOrig="11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50.25pt" o:ole="" fillcolor="window">
                  <v:imagedata r:id="rId7" o:title=""/>
                </v:shape>
                <o:OLEObject Type="Embed" ProgID="Word.Picture.8" ShapeID="_x0000_i1025" DrawAspect="Content" ObjectID="_1513062961" r:id="rId8"/>
              </w:object>
            </w:r>
          </w:p>
        </w:tc>
      </w:tr>
      <w:tr w:rsidR="00F5082E" w:rsidTr="00F5082E">
        <w:tblPrEx>
          <w:tblCellMar>
            <w:top w:w="0" w:type="dxa"/>
            <w:bottom w:w="0" w:type="dxa"/>
          </w:tblCellMar>
        </w:tblPrEx>
        <w:trPr>
          <w:trHeight w:hRule="exact" w:val="1308"/>
        </w:trPr>
        <w:tc>
          <w:tcPr>
            <w:tcW w:w="10206" w:type="dxa"/>
            <w:gridSpan w:val="8"/>
          </w:tcPr>
          <w:p w:rsidR="00F5082E" w:rsidRDefault="00F5082E" w:rsidP="00F5082E">
            <w:pPr>
              <w:pStyle w:val="affb"/>
              <w:spacing w:before="60" w:after="0"/>
              <w:rPr>
                <w:sz w:val="20"/>
              </w:rPr>
            </w:pPr>
            <w:r>
              <w:rPr>
                <w:sz w:val="20"/>
              </w:rPr>
              <w:t>МИНФИН РОССИИ</w:t>
            </w:r>
          </w:p>
          <w:p w:rsidR="00F5082E" w:rsidRDefault="00F5082E" w:rsidP="00F5082E">
            <w:pPr>
              <w:pStyle w:val="affb"/>
              <w:spacing w:before="0" w:after="0"/>
              <w:rPr>
                <w:sz w:val="28"/>
                <w:szCs w:val="28"/>
              </w:rPr>
            </w:pPr>
            <w:r>
              <w:rPr>
                <w:sz w:val="28"/>
                <w:szCs w:val="28"/>
              </w:rPr>
              <w:t>ФЕДЕРАЛЬНАЯ НАЛОГОВАЯ СЛУЖБА</w:t>
            </w:r>
          </w:p>
          <w:p w:rsidR="00F5082E" w:rsidRDefault="00F5082E" w:rsidP="00F5082E">
            <w:pPr>
              <w:jc w:val="center"/>
              <w:rPr>
                <w:b/>
                <w:bCs/>
              </w:rPr>
            </w:pPr>
            <w:r>
              <w:rPr>
                <w:b/>
                <w:bCs/>
              </w:rPr>
              <w:t>(ФНС России)</w:t>
            </w:r>
          </w:p>
          <w:p w:rsidR="00F5082E" w:rsidRDefault="00F5082E" w:rsidP="00F5082E">
            <w:pPr>
              <w:pStyle w:val="affb"/>
              <w:spacing w:before="60" w:after="0"/>
              <w:rPr>
                <w:spacing w:val="30"/>
              </w:rPr>
            </w:pPr>
            <w:r>
              <w:rPr>
                <w:snapToGrid w:val="0"/>
                <w:spacing w:val="30"/>
                <w:sz w:val="32"/>
              </w:rPr>
              <w:t>ПРИКАЗ</w:t>
            </w:r>
          </w:p>
        </w:tc>
      </w:tr>
      <w:tr w:rsidR="00F5082E" w:rsidTr="00F5082E">
        <w:tblPrEx>
          <w:tblCellMar>
            <w:top w:w="0" w:type="dxa"/>
            <w:left w:w="75" w:type="dxa"/>
            <w:bottom w:w="0" w:type="dxa"/>
            <w:right w:w="75" w:type="dxa"/>
          </w:tblCellMar>
        </w:tblPrEx>
        <w:trPr>
          <w:cantSplit/>
        </w:trPr>
        <w:tc>
          <w:tcPr>
            <w:tcW w:w="284" w:type="dxa"/>
          </w:tcPr>
          <w:p w:rsidR="00F5082E" w:rsidRDefault="00F5082E" w:rsidP="00F5082E">
            <w:r>
              <w:t>«</w:t>
            </w:r>
          </w:p>
        </w:tc>
        <w:tc>
          <w:tcPr>
            <w:tcW w:w="567" w:type="dxa"/>
            <w:tcBorders>
              <w:bottom w:val="single" w:sz="4" w:space="0" w:color="auto"/>
            </w:tcBorders>
          </w:tcPr>
          <w:p w:rsidR="00F5082E" w:rsidRPr="00EC4F77" w:rsidRDefault="00F5082E" w:rsidP="00F5082E">
            <w:pPr>
              <w:jc w:val="center"/>
            </w:pPr>
          </w:p>
        </w:tc>
        <w:tc>
          <w:tcPr>
            <w:tcW w:w="283" w:type="dxa"/>
          </w:tcPr>
          <w:p w:rsidR="00F5082E" w:rsidRPr="00EC4F77" w:rsidRDefault="00F5082E" w:rsidP="00F5082E">
            <w:pPr>
              <w:jc w:val="center"/>
            </w:pPr>
            <w:r w:rsidRPr="00EC4F77">
              <w:t>»</w:t>
            </w:r>
          </w:p>
        </w:tc>
        <w:tc>
          <w:tcPr>
            <w:tcW w:w="1560" w:type="dxa"/>
            <w:tcBorders>
              <w:bottom w:val="single" w:sz="4" w:space="0" w:color="auto"/>
            </w:tcBorders>
          </w:tcPr>
          <w:p w:rsidR="00F5082E" w:rsidRPr="00EC4F77" w:rsidRDefault="00F5082E" w:rsidP="00F5082E">
            <w:pPr>
              <w:jc w:val="center"/>
            </w:pPr>
          </w:p>
        </w:tc>
        <w:tc>
          <w:tcPr>
            <w:tcW w:w="992" w:type="dxa"/>
          </w:tcPr>
          <w:p w:rsidR="00F5082E" w:rsidRPr="00EC4F77" w:rsidRDefault="00F5082E" w:rsidP="00F5082E">
            <w:pPr>
              <w:jc w:val="center"/>
            </w:pPr>
            <w:smartTag w:uri="urn:schemas-microsoft-com:office:smarttags" w:element="metricconverter">
              <w:smartTagPr>
                <w:attr w:name="ProductID" w:val="2015 г"/>
              </w:smartTagPr>
              <w:r>
                <w:t>2015 г</w:t>
              </w:r>
            </w:smartTag>
            <w:r>
              <w:t>.</w:t>
            </w:r>
          </w:p>
        </w:tc>
        <w:tc>
          <w:tcPr>
            <w:tcW w:w="3544" w:type="dxa"/>
          </w:tcPr>
          <w:p w:rsidR="00F5082E" w:rsidRPr="00EC4F77" w:rsidRDefault="00F5082E" w:rsidP="00F5082E">
            <w:pPr>
              <w:jc w:val="center"/>
            </w:pPr>
          </w:p>
        </w:tc>
        <w:tc>
          <w:tcPr>
            <w:tcW w:w="567" w:type="dxa"/>
          </w:tcPr>
          <w:p w:rsidR="00F5082E" w:rsidRPr="00EC4F77" w:rsidRDefault="00F5082E" w:rsidP="00F5082E">
            <w:pPr>
              <w:jc w:val="center"/>
            </w:pPr>
            <w:r w:rsidRPr="00EC4F77">
              <w:t>№</w:t>
            </w:r>
          </w:p>
        </w:tc>
        <w:tc>
          <w:tcPr>
            <w:tcW w:w="2409" w:type="dxa"/>
            <w:tcBorders>
              <w:bottom w:val="single" w:sz="4" w:space="0" w:color="auto"/>
            </w:tcBorders>
          </w:tcPr>
          <w:p w:rsidR="00F5082E" w:rsidRPr="00EC4F77" w:rsidRDefault="00F5082E" w:rsidP="00F5082E">
            <w:pPr>
              <w:autoSpaceDE w:val="0"/>
              <w:autoSpaceDN w:val="0"/>
              <w:adjustRightInd w:val="0"/>
              <w:jc w:val="center"/>
              <w:rPr>
                <w:color w:val="000000"/>
              </w:rPr>
            </w:pPr>
          </w:p>
        </w:tc>
      </w:tr>
      <w:tr w:rsidR="00F5082E" w:rsidTr="00F5082E">
        <w:tblPrEx>
          <w:tblCellMar>
            <w:top w:w="0" w:type="dxa"/>
            <w:bottom w:w="0" w:type="dxa"/>
          </w:tblCellMar>
        </w:tblPrEx>
        <w:tc>
          <w:tcPr>
            <w:tcW w:w="284" w:type="dxa"/>
          </w:tcPr>
          <w:p w:rsidR="00F5082E" w:rsidRDefault="00F5082E" w:rsidP="00F5082E">
            <w:pPr>
              <w:jc w:val="center"/>
              <w:rPr>
                <w:sz w:val="16"/>
              </w:rPr>
            </w:pPr>
          </w:p>
        </w:tc>
        <w:tc>
          <w:tcPr>
            <w:tcW w:w="567" w:type="dxa"/>
            <w:tcBorders>
              <w:top w:val="single" w:sz="4" w:space="0" w:color="auto"/>
            </w:tcBorders>
          </w:tcPr>
          <w:p w:rsidR="00F5082E" w:rsidRPr="00EC4F77" w:rsidRDefault="00F5082E" w:rsidP="00F5082E">
            <w:pPr>
              <w:jc w:val="center"/>
            </w:pPr>
          </w:p>
        </w:tc>
        <w:tc>
          <w:tcPr>
            <w:tcW w:w="283" w:type="dxa"/>
          </w:tcPr>
          <w:p w:rsidR="00F5082E" w:rsidRPr="00EC4F77" w:rsidRDefault="00F5082E" w:rsidP="00F5082E">
            <w:pPr>
              <w:jc w:val="center"/>
            </w:pPr>
          </w:p>
        </w:tc>
        <w:tc>
          <w:tcPr>
            <w:tcW w:w="1560" w:type="dxa"/>
            <w:tcBorders>
              <w:top w:val="single" w:sz="4" w:space="0" w:color="auto"/>
            </w:tcBorders>
          </w:tcPr>
          <w:p w:rsidR="00F5082E" w:rsidRPr="00EC4F77" w:rsidRDefault="00F5082E" w:rsidP="00F5082E">
            <w:pPr>
              <w:jc w:val="center"/>
            </w:pPr>
          </w:p>
        </w:tc>
        <w:tc>
          <w:tcPr>
            <w:tcW w:w="992" w:type="dxa"/>
          </w:tcPr>
          <w:p w:rsidR="00F5082E" w:rsidRPr="00EC4F77" w:rsidRDefault="00F5082E" w:rsidP="00F5082E">
            <w:pPr>
              <w:jc w:val="center"/>
            </w:pPr>
          </w:p>
        </w:tc>
        <w:tc>
          <w:tcPr>
            <w:tcW w:w="3544" w:type="dxa"/>
          </w:tcPr>
          <w:p w:rsidR="00F5082E" w:rsidRPr="00EC4F77" w:rsidRDefault="00F5082E" w:rsidP="00F5082E">
            <w:pPr>
              <w:jc w:val="center"/>
            </w:pPr>
          </w:p>
        </w:tc>
        <w:tc>
          <w:tcPr>
            <w:tcW w:w="567" w:type="dxa"/>
          </w:tcPr>
          <w:p w:rsidR="00F5082E" w:rsidRPr="00EC4F77" w:rsidRDefault="00F5082E" w:rsidP="00F5082E">
            <w:pPr>
              <w:jc w:val="center"/>
            </w:pPr>
          </w:p>
        </w:tc>
        <w:tc>
          <w:tcPr>
            <w:tcW w:w="2409" w:type="dxa"/>
            <w:tcBorders>
              <w:top w:val="single" w:sz="4" w:space="0" w:color="auto"/>
            </w:tcBorders>
          </w:tcPr>
          <w:p w:rsidR="00F5082E" w:rsidRPr="00EC4F77" w:rsidRDefault="00F5082E" w:rsidP="00F5082E">
            <w:pPr>
              <w:jc w:val="center"/>
            </w:pPr>
          </w:p>
        </w:tc>
      </w:tr>
      <w:tr w:rsidR="00F5082E" w:rsidTr="00F5082E">
        <w:tblPrEx>
          <w:tblCellMar>
            <w:top w:w="0" w:type="dxa"/>
            <w:bottom w:w="0" w:type="dxa"/>
          </w:tblCellMar>
        </w:tblPrEx>
        <w:trPr>
          <w:trHeight w:hRule="exact" w:val="1503"/>
        </w:trPr>
        <w:tc>
          <w:tcPr>
            <w:tcW w:w="10206" w:type="dxa"/>
            <w:gridSpan w:val="8"/>
          </w:tcPr>
          <w:p w:rsidR="00F5082E" w:rsidRDefault="00F5082E" w:rsidP="00F5082E">
            <w:pPr>
              <w:jc w:val="center"/>
              <w:rPr>
                <w:sz w:val="22"/>
              </w:rPr>
            </w:pPr>
            <w:r>
              <w:rPr>
                <w:sz w:val="22"/>
              </w:rPr>
              <w:t>Москва</w:t>
            </w:r>
          </w:p>
        </w:tc>
      </w:tr>
    </w:tbl>
    <w:p w:rsidR="00F5082E" w:rsidRPr="00376C43" w:rsidRDefault="00F5082E" w:rsidP="00F5082E">
      <w:pPr>
        <w:pStyle w:val="ConsPlusTitle"/>
        <w:widowControl/>
        <w:tabs>
          <w:tab w:val="left" w:pos="9498"/>
        </w:tabs>
        <w:ind w:right="4"/>
        <w:jc w:val="center"/>
        <w:rPr>
          <w:rFonts w:ascii="Times New Roman" w:hAnsi="Times New Roman"/>
          <w:b w:val="0"/>
          <w:sz w:val="24"/>
          <w:szCs w:val="24"/>
        </w:rPr>
      </w:pPr>
      <w:r w:rsidRPr="00376C43">
        <w:rPr>
          <w:rFonts w:ascii="Times New Roman" w:hAnsi="Times New Roman"/>
          <w:b w:val="0"/>
          <w:sz w:val="24"/>
          <w:szCs w:val="24"/>
        </w:rPr>
        <w:t>Об утверждении формы налоговой декларации по налогу,</w:t>
      </w:r>
    </w:p>
    <w:p w:rsidR="00F5082E" w:rsidRDefault="00F5082E" w:rsidP="00F5082E">
      <w:pPr>
        <w:pStyle w:val="ConsPlusTitle"/>
        <w:widowControl/>
        <w:tabs>
          <w:tab w:val="left" w:pos="9498"/>
        </w:tabs>
        <w:ind w:right="4"/>
        <w:jc w:val="center"/>
        <w:rPr>
          <w:rFonts w:ascii="Times New Roman" w:hAnsi="Times New Roman"/>
          <w:b w:val="0"/>
          <w:sz w:val="24"/>
          <w:szCs w:val="24"/>
        </w:rPr>
      </w:pPr>
      <w:r w:rsidRPr="00376C43">
        <w:rPr>
          <w:rFonts w:ascii="Times New Roman" w:hAnsi="Times New Roman"/>
          <w:b w:val="0"/>
          <w:sz w:val="24"/>
          <w:szCs w:val="24"/>
        </w:rPr>
        <w:t xml:space="preserve">уплачиваемому в связи с применением упрощенной системы налогообложения, </w:t>
      </w:r>
    </w:p>
    <w:p w:rsidR="00F5082E" w:rsidRPr="00376C43" w:rsidRDefault="00F5082E" w:rsidP="00F5082E">
      <w:pPr>
        <w:pStyle w:val="ConsPlusTitle"/>
        <w:widowControl/>
        <w:tabs>
          <w:tab w:val="left" w:pos="9498"/>
        </w:tabs>
        <w:ind w:right="4"/>
        <w:jc w:val="center"/>
        <w:rPr>
          <w:rFonts w:ascii="Times New Roman" w:hAnsi="Times New Roman"/>
          <w:b w:val="0"/>
          <w:sz w:val="24"/>
          <w:szCs w:val="24"/>
        </w:rPr>
      </w:pPr>
      <w:r w:rsidRPr="00376C43">
        <w:rPr>
          <w:rFonts w:ascii="Times New Roman" w:hAnsi="Times New Roman"/>
          <w:b w:val="0"/>
          <w:sz w:val="24"/>
          <w:szCs w:val="24"/>
        </w:rPr>
        <w:t xml:space="preserve">порядка её заполнения, а также формата представления налоговой декларации по налогу, уплачиваемому в связи с применением упрощенной системы налогообложения, </w:t>
      </w:r>
    </w:p>
    <w:p w:rsidR="00F5082E" w:rsidRPr="00376C43" w:rsidRDefault="00F5082E" w:rsidP="00F5082E">
      <w:pPr>
        <w:pStyle w:val="ConsPlusTitle"/>
        <w:widowControl/>
        <w:tabs>
          <w:tab w:val="left" w:pos="9498"/>
        </w:tabs>
        <w:ind w:right="4"/>
        <w:jc w:val="center"/>
        <w:rPr>
          <w:rFonts w:ascii="Times New Roman" w:hAnsi="Times New Roman"/>
          <w:b w:val="0"/>
          <w:sz w:val="24"/>
          <w:szCs w:val="24"/>
        </w:rPr>
      </w:pPr>
      <w:r w:rsidRPr="00376C43">
        <w:rPr>
          <w:rFonts w:ascii="Times New Roman" w:hAnsi="Times New Roman"/>
          <w:b w:val="0"/>
          <w:sz w:val="24"/>
          <w:szCs w:val="24"/>
        </w:rPr>
        <w:t>в электронно</w:t>
      </w:r>
      <w:r>
        <w:rPr>
          <w:rFonts w:ascii="Times New Roman" w:hAnsi="Times New Roman"/>
          <w:b w:val="0"/>
          <w:sz w:val="24"/>
          <w:szCs w:val="24"/>
        </w:rPr>
        <w:t>й</w:t>
      </w:r>
      <w:r w:rsidRPr="00376C43">
        <w:rPr>
          <w:rFonts w:ascii="Times New Roman" w:hAnsi="Times New Roman"/>
          <w:b w:val="0"/>
          <w:sz w:val="24"/>
          <w:szCs w:val="24"/>
        </w:rPr>
        <w:t xml:space="preserve"> </w:t>
      </w:r>
      <w:r>
        <w:rPr>
          <w:rFonts w:ascii="Times New Roman" w:hAnsi="Times New Roman"/>
          <w:b w:val="0"/>
          <w:sz w:val="24"/>
          <w:szCs w:val="24"/>
        </w:rPr>
        <w:t>форме</w:t>
      </w:r>
    </w:p>
    <w:p w:rsidR="00F5082E" w:rsidRDefault="00F5082E" w:rsidP="00F5082E">
      <w:pPr>
        <w:autoSpaceDE w:val="0"/>
        <w:autoSpaceDN w:val="0"/>
        <w:adjustRightInd w:val="0"/>
        <w:ind w:firstLine="540"/>
        <w:outlineLvl w:val="0"/>
        <w:rPr>
          <w:sz w:val="28"/>
          <w:szCs w:val="28"/>
        </w:rPr>
      </w:pPr>
    </w:p>
    <w:p w:rsidR="00F5082E" w:rsidRDefault="00F5082E" w:rsidP="00F5082E">
      <w:pPr>
        <w:autoSpaceDE w:val="0"/>
        <w:autoSpaceDN w:val="0"/>
        <w:adjustRightInd w:val="0"/>
        <w:ind w:firstLine="540"/>
        <w:outlineLvl w:val="0"/>
        <w:rPr>
          <w:sz w:val="28"/>
          <w:szCs w:val="28"/>
        </w:rPr>
      </w:pPr>
    </w:p>
    <w:p w:rsidR="00F5082E" w:rsidRPr="00A373CD" w:rsidRDefault="00F5082E" w:rsidP="00F5082E">
      <w:pPr>
        <w:autoSpaceDE w:val="0"/>
        <w:autoSpaceDN w:val="0"/>
        <w:adjustRightInd w:val="0"/>
        <w:ind w:firstLine="540"/>
        <w:outlineLvl w:val="0"/>
        <w:rPr>
          <w:sz w:val="28"/>
          <w:szCs w:val="28"/>
        </w:rPr>
      </w:pPr>
      <w:r w:rsidRPr="00A373CD">
        <w:rPr>
          <w:sz w:val="28"/>
          <w:szCs w:val="28"/>
        </w:rPr>
        <w:t xml:space="preserve">На основании статьи 80 Налогового кодекса Российской Федерации (Собрание законодательства Российской Федерации, 1998, </w:t>
      </w:r>
      <w:r>
        <w:rPr>
          <w:sz w:val="28"/>
          <w:szCs w:val="28"/>
        </w:rPr>
        <w:t>№</w:t>
      </w:r>
      <w:r w:rsidRPr="00A373CD">
        <w:rPr>
          <w:sz w:val="28"/>
          <w:szCs w:val="28"/>
        </w:rPr>
        <w:t xml:space="preserve"> 31, ст. 3824; 201</w:t>
      </w:r>
      <w:r>
        <w:rPr>
          <w:sz w:val="28"/>
          <w:szCs w:val="28"/>
        </w:rPr>
        <w:t>5</w:t>
      </w:r>
      <w:r w:rsidRPr="00A373CD">
        <w:rPr>
          <w:sz w:val="28"/>
          <w:szCs w:val="28"/>
        </w:rPr>
        <w:t xml:space="preserve">, </w:t>
      </w:r>
      <w:r>
        <w:rPr>
          <w:sz w:val="28"/>
          <w:szCs w:val="28"/>
        </w:rPr>
        <w:t>№</w:t>
      </w:r>
      <w:r w:rsidRPr="00A373CD">
        <w:rPr>
          <w:sz w:val="28"/>
          <w:szCs w:val="28"/>
        </w:rPr>
        <w:t xml:space="preserve"> </w:t>
      </w:r>
      <w:r>
        <w:rPr>
          <w:sz w:val="28"/>
          <w:szCs w:val="28"/>
        </w:rPr>
        <w:t>2</w:t>
      </w:r>
      <w:r w:rsidRPr="00A373CD">
        <w:rPr>
          <w:sz w:val="28"/>
          <w:szCs w:val="28"/>
        </w:rPr>
        <w:t xml:space="preserve">4, ст. </w:t>
      </w:r>
      <w:r>
        <w:rPr>
          <w:sz w:val="28"/>
          <w:szCs w:val="28"/>
        </w:rPr>
        <w:t>3377</w:t>
      </w:r>
      <w:r w:rsidRPr="00A373CD">
        <w:rPr>
          <w:sz w:val="28"/>
          <w:szCs w:val="28"/>
        </w:rPr>
        <w:t xml:space="preserve">) в целях реализации положений главы 26.2 </w:t>
      </w:r>
      <w:r>
        <w:rPr>
          <w:sz w:val="28"/>
          <w:szCs w:val="28"/>
        </w:rPr>
        <w:t>«</w:t>
      </w:r>
      <w:r w:rsidRPr="00A373CD">
        <w:rPr>
          <w:sz w:val="28"/>
          <w:szCs w:val="28"/>
        </w:rPr>
        <w:t>Упрощенная система налогообложения</w:t>
      </w:r>
      <w:r>
        <w:rPr>
          <w:sz w:val="28"/>
          <w:szCs w:val="28"/>
        </w:rPr>
        <w:t>»</w:t>
      </w:r>
      <w:r w:rsidRPr="00A373CD">
        <w:rPr>
          <w:sz w:val="28"/>
          <w:szCs w:val="28"/>
        </w:rPr>
        <w:t xml:space="preserve"> части второй Налогового кодекса Российской Федерации (Собрание законодательства Российской Федерации, 2000, </w:t>
      </w:r>
      <w:r>
        <w:rPr>
          <w:sz w:val="28"/>
          <w:szCs w:val="28"/>
        </w:rPr>
        <w:t>№</w:t>
      </w:r>
      <w:r w:rsidRPr="00A373CD">
        <w:rPr>
          <w:sz w:val="28"/>
          <w:szCs w:val="28"/>
        </w:rPr>
        <w:t xml:space="preserve"> 32, ст. 3340; 2002, </w:t>
      </w:r>
      <w:r>
        <w:rPr>
          <w:sz w:val="28"/>
          <w:szCs w:val="28"/>
        </w:rPr>
        <w:t>№</w:t>
      </w:r>
      <w:r w:rsidRPr="00A373CD">
        <w:rPr>
          <w:sz w:val="28"/>
          <w:szCs w:val="28"/>
        </w:rPr>
        <w:t xml:space="preserve"> 30, ст. 3021; </w:t>
      </w:r>
      <w:r>
        <w:rPr>
          <w:sz w:val="28"/>
          <w:szCs w:val="28"/>
        </w:rPr>
        <w:t>2014, № 48, ст. 6663</w:t>
      </w:r>
      <w:r w:rsidRPr="00A373CD">
        <w:rPr>
          <w:sz w:val="28"/>
          <w:szCs w:val="28"/>
        </w:rPr>
        <w:t>) приказываю:</w:t>
      </w:r>
    </w:p>
    <w:p w:rsidR="00F5082E" w:rsidRPr="00A373CD" w:rsidRDefault="00F5082E" w:rsidP="00F5082E">
      <w:pPr>
        <w:autoSpaceDE w:val="0"/>
        <w:autoSpaceDN w:val="0"/>
        <w:adjustRightInd w:val="0"/>
        <w:ind w:firstLine="540"/>
        <w:outlineLvl w:val="0"/>
        <w:rPr>
          <w:sz w:val="28"/>
          <w:szCs w:val="28"/>
        </w:rPr>
      </w:pPr>
      <w:r w:rsidRPr="00A373CD">
        <w:rPr>
          <w:sz w:val="28"/>
          <w:szCs w:val="28"/>
        </w:rPr>
        <w:t>1. Утвердить:</w:t>
      </w:r>
    </w:p>
    <w:p w:rsidR="00F5082E" w:rsidRPr="00A373CD" w:rsidRDefault="00F5082E" w:rsidP="00F5082E">
      <w:pPr>
        <w:autoSpaceDE w:val="0"/>
        <w:autoSpaceDN w:val="0"/>
        <w:adjustRightInd w:val="0"/>
        <w:ind w:firstLine="540"/>
        <w:outlineLvl w:val="0"/>
        <w:rPr>
          <w:sz w:val="28"/>
          <w:szCs w:val="28"/>
        </w:rPr>
      </w:pPr>
      <w:r w:rsidRPr="00A373CD">
        <w:rPr>
          <w:sz w:val="28"/>
          <w:szCs w:val="28"/>
        </w:rPr>
        <w:t xml:space="preserve">форму налоговой декларации по налогу, уплачиваемому в связи с применением упрощенной системы налогообложения, согласно приложению </w:t>
      </w:r>
      <w:r>
        <w:rPr>
          <w:sz w:val="28"/>
          <w:szCs w:val="28"/>
        </w:rPr>
        <w:t>№</w:t>
      </w:r>
      <w:r w:rsidRPr="00A373CD">
        <w:rPr>
          <w:sz w:val="28"/>
          <w:szCs w:val="28"/>
        </w:rPr>
        <w:t xml:space="preserve"> 1 к настоящему приказу;</w:t>
      </w:r>
    </w:p>
    <w:p w:rsidR="00F5082E" w:rsidRPr="00A373CD" w:rsidRDefault="00F5082E" w:rsidP="00F5082E">
      <w:pPr>
        <w:autoSpaceDE w:val="0"/>
        <w:autoSpaceDN w:val="0"/>
        <w:adjustRightInd w:val="0"/>
        <w:ind w:firstLine="540"/>
        <w:outlineLvl w:val="0"/>
        <w:rPr>
          <w:sz w:val="28"/>
          <w:szCs w:val="28"/>
        </w:rPr>
      </w:pPr>
      <w:r w:rsidRPr="00A373CD">
        <w:rPr>
          <w:sz w:val="28"/>
          <w:szCs w:val="28"/>
        </w:rPr>
        <w:t xml:space="preserve">формат представления налоговой декларации по налогу, уплачиваемому в связи с применением упрощенной системы налогообложения, в электронной форме согласно приложению </w:t>
      </w:r>
      <w:r>
        <w:rPr>
          <w:sz w:val="28"/>
          <w:szCs w:val="28"/>
        </w:rPr>
        <w:t>№</w:t>
      </w:r>
      <w:r w:rsidRPr="00A373CD">
        <w:rPr>
          <w:sz w:val="28"/>
          <w:szCs w:val="28"/>
        </w:rPr>
        <w:t xml:space="preserve"> 2 к настоящему приказу;</w:t>
      </w:r>
    </w:p>
    <w:p w:rsidR="00F5082E" w:rsidRPr="00A373CD" w:rsidRDefault="00F5082E" w:rsidP="00F5082E">
      <w:pPr>
        <w:autoSpaceDE w:val="0"/>
        <w:autoSpaceDN w:val="0"/>
        <w:adjustRightInd w:val="0"/>
        <w:ind w:firstLine="540"/>
        <w:outlineLvl w:val="0"/>
        <w:rPr>
          <w:sz w:val="28"/>
          <w:szCs w:val="28"/>
        </w:rPr>
      </w:pPr>
      <w:r w:rsidRPr="00A373CD">
        <w:rPr>
          <w:sz w:val="28"/>
          <w:szCs w:val="28"/>
        </w:rPr>
        <w:t xml:space="preserve">порядок заполнения налоговой декларации по налогу, уплачиваемому в связи с применением упрощенной системы налогообложения, согласно приложению </w:t>
      </w:r>
      <w:r>
        <w:rPr>
          <w:sz w:val="28"/>
          <w:szCs w:val="28"/>
        </w:rPr>
        <w:t>№</w:t>
      </w:r>
      <w:r w:rsidRPr="00A373CD">
        <w:rPr>
          <w:sz w:val="28"/>
          <w:szCs w:val="28"/>
        </w:rPr>
        <w:t xml:space="preserve"> 3 к настоящему приказу.</w:t>
      </w:r>
    </w:p>
    <w:p w:rsidR="00F5082E" w:rsidRDefault="00F5082E" w:rsidP="00F5082E">
      <w:pPr>
        <w:autoSpaceDE w:val="0"/>
        <w:autoSpaceDN w:val="0"/>
        <w:adjustRightInd w:val="0"/>
        <w:ind w:firstLine="540"/>
        <w:outlineLvl w:val="0"/>
        <w:rPr>
          <w:sz w:val="28"/>
          <w:szCs w:val="28"/>
        </w:rPr>
      </w:pPr>
      <w:r w:rsidRPr="00A373CD">
        <w:rPr>
          <w:sz w:val="28"/>
          <w:szCs w:val="28"/>
        </w:rPr>
        <w:t>2. Установить, что по форме и формату, утвержденным настоящим приказом, налоговая декларация по налогу, уплачиваемому в связи с применением упрощенной системы налогообложения, представляется начиная с налогового периода 201</w:t>
      </w:r>
      <w:r>
        <w:rPr>
          <w:sz w:val="28"/>
          <w:szCs w:val="28"/>
        </w:rPr>
        <w:t>5</w:t>
      </w:r>
      <w:r w:rsidRPr="00A373CD">
        <w:rPr>
          <w:sz w:val="28"/>
          <w:szCs w:val="28"/>
        </w:rPr>
        <w:t xml:space="preserve"> года.</w:t>
      </w:r>
    </w:p>
    <w:p w:rsidR="00F5082E" w:rsidRPr="00F168D9" w:rsidRDefault="00F5082E" w:rsidP="00F5082E">
      <w:pPr>
        <w:ind w:firstLine="540"/>
        <w:rPr>
          <w:sz w:val="28"/>
          <w:szCs w:val="28"/>
        </w:rPr>
      </w:pPr>
      <w:r w:rsidRPr="00F37DAA">
        <w:rPr>
          <w:sz w:val="28"/>
          <w:szCs w:val="28"/>
        </w:rPr>
        <w:t xml:space="preserve">3. Признать утратившими силу </w:t>
      </w:r>
      <w:hyperlink r:id="rId9" w:history="1">
        <w:r w:rsidRPr="00F168D9">
          <w:rPr>
            <w:rStyle w:val="aff5"/>
            <w:sz w:val="28"/>
            <w:szCs w:val="28"/>
          </w:rPr>
          <w:t>приказ</w:t>
        </w:r>
      </w:hyperlink>
      <w:r w:rsidRPr="00F168D9">
        <w:rPr>
          <w:sz w:val="28"/>
          <w:szCs w:val="28"/>
        </w:rPr>
        <w:t xml:space="preserve"> </w:t>
      </w:r>
      <w:r w:rsidRPr="00F37DAA">
        <w:rPr>
          <w:sz w:val="28"/>
          <w:szCs w:val="28"/>
        </w:rPr>
        <w:t>Ф</w:t>
      </w:r>
      <w:r>
        <w:rPr>
          <w:sz w:val="28"/>
          <w:szCs w:val="28"/>
        </w:rPr>
        <w:t>едеральной налоговой службы от 04.07</w:t>
      </w:r>
      <w:r w:rsidRPr="00F37DAA">
        <w:rPr>
          <w:sz w:val="28"/>
          <w:szCs w:val="28"/>
        </w:rPr>
        <w:t>.201</w:t>
      </w:r>
      <w:r>
        <w:rPr>
          <w:sz w:val="28"/>
          <w:szCs w:val="28"/>
        </w:rPr>
        <w:t>4</w:t>
      </w:r>
      <w:r w:rsidRPr="00F37DAA">
        <w:rPr>
          <w:sz w:val="28"/>
          <w:szCs w:val="28"/>
        </w:rPr>
        <w:t xml:space="preserve"> </w:t>
      </w:r>
      <w:r>
        <w:rPr>
          <w:sz w:val="28"/>
          <w:szCs w:val="28"/>
        </w:rPr>
        <w:t>№</w:t>
      </w:r>
      <w:r w:rsidRPr="00F37DAA">
        <w:rPr>
          <w:sz w:val="28"/>
          <w:szCs w:val="28"/>
        </w:rPr>
        <w:t xml:space="preserve"> ММВ-7-3/</w:t>
      </w:r>
      <w:r>
        <w:rPr>
          <w:sz w:val="28"/>
          <w:szCs w:val="28"/>
        </w:rPr>
        <w:t>352</w:t>
      </w:r>
      <w:r w:rsidRPr="00F37DAA">
        <w:rPr>
          <w:sz w:val="28"/>
          <w:szCs w:val="28"/>
        </w:rPr>
        <w:t xml:space="preserve">@ </w:t>
      </w:r>
      <w:r>
        <w:rPr>
          <w:sz w:val="28"/>
          <w:szCs w:val="28"/>
        </w:rPr>
        <w:t>«</w:t>
      </w:r>
      <w:r w:rsidRPr="00F168D9">
        <w:rPr>
          <w:sz w:val="28"/>
          <w:szCs w:val="28"/>
        </w:rPr>
        <w:t xml:space="preserve">Об утверждении формы налоговой декларации по налогу, уплачиваемому в связи с применением упрощенной системы налогообложения, порядка ее заполнения, а также формата представления </w:t>
      </w:r>
      <w:r w:rsidRPr="00F168D9">
        <w:rPr>
          <w:sz w:val="28"/>
          <w:szCs w:val="28"/>
        </w:rPr>
        <w:lastRenderedPageBreak/>
        <w:t>налоговой декларации по налогу, уплачиваемому в связи с применением упрощенной системы налогообложения, в электронной форме</w:t>
      </w:r>
      <w:r>
        <w:rPr>
          <w:sz w:val="28"/>
          <w:szCs w:val="28"/>
        </w:rPr>
        <w:t>»</w:t>
      </w:r>
      <w:r w:rsidRPr="00F37DAA">
        <w:rPr>
          <w:sz w:val="28"/>
          <w:szCs w:val="28"/>
        </w:rPr>
        <w:t xml:space="preserve"> (зарегистрирован Министерством юстиции Российской Федерации </w:t>
      </w:r>
      <w:r>
        <w:rPr>
          <w:sz w:val="28"/>
          <w:szCs w:val="28"/>
        </w:rPr>
        <w:t>12.11.2014</w:t>
      </w:r>
      <w:r w:rsidRPr="00F37DAA">
        <w:rPr>
          <w:sz w:val="28"/>
          <w:szCs w:val="28"/>
        </w:rPr>
        <w:t xml:space="preserve">, регистрационный номер </w:t>
      </w:r>
      <w:r w:rsidRPr="00F168D9">
        <w:rPr>
          <w:sz w:val="28"/>
          <w:szCs w:val="28"/>
        </w:rPr>
        <w:t>34673</w:t>
      </w:r>
      <w:r w:rsidRPr="00F37DAA">
        <w:rPr>
          <w:sz w:val="28"/>
          <w:szCs w:val="28"/>
        </w:rPr>
        <w:t>; Российская газета, 201</w:t>
      </w:r>
      <w:r>
        <w:rPr>
          <w:sz w:val="28"/>
          <w:szCs w:val="28"/>
        </w:rPr>
        <w:t>4</w:t>
      </w:r>
      <w:r w:rsidRPr="00F37DAA">
        <w:rPr>
          <w:sz w:val="28"/>
          <w:szCs w:val="28"/>
        </w:rPr>
        <w:t xml:space="preserve">, </w:t>
      </w:r>
      <w:r>
        <w:rPr>
          <w:sz w:val="28"/>
          <w:szCs w:val="28"/>
        </w:rPr>
        <w:t>17</w:t>
      </w:r>
      <w:r w:rsidRPr="00F37DAA">
        <w:rPr>
          <w:sz w:val="28"/>
          <w:szCs w:val="28"/>
        </w:rPr>
        <w:t xml:space="preserve"> декабря)</w:t>
      </w:r>
      <w:r>
        <w:rPr>
          <w:sz w:val="28"/>
          <w:szCs w:val="28"/>
        </w:rPr>
        <w:t>.</w:t>
      </w:r>
      <w:r w:rsidRPr="00F168D9">
        <w:t xml:space="preserve"> </w:t>
      </w:r>
    </w:p>
    <w:p w:rsidR="00F5082E" w:rsidRDefault="00F5082E" w:rsidP="00F5082E">
      <w:pPr>
        <w:ind w:firstLine="540"/>
        <w:rPr>
          <w:sz w:val="28"/>
          <w:szCs w:val="28"/>
        </w:rPr>
      </w:pPr>
    </w:p>
    <w:p w:rsidR="00F5082E" w:rsidRPr="00F37DAA" w:rsidRDefault="00F5082E" w:rsidP="00F5082E">
      <w:pPr>
        <w:ind w:firstLine="540"/>
        <w:rPr>
          <w:sz w:val="28"/>
          <w:szCs w:val="28"/>
        </w:rPr>
      </w:pPr>
      <w:r w:rsidRPr="00F168D9">
        <w:rPr>
          <w:sz w:val="28"/>
          <w:szCs w:val="28"/>
        </w:rPr>
        <w:t xml:space="preserve">3. Руководителям (исполняющим обязанности руководителя) управлений Федеральной налоговой службы по субъектам Российской Федерации довести настоящий Приказ до нижестоящих налоговых органов и </w:t>
      </w:r>
      <w:r>
        <w:rPr>
          <w:sz w:val="28"/>
          <w:szCs w:val="28"/>
        </w:rPr>
        <w:t>обеспечить его применение</w:t>
      </w:r>
      <w:r w:rsidRPr="00F168D9">
        <w:rPr>
          <w:sz w:val="28"/>
          <w:szCs w:val="28"/>
        </w:rPr>
        <w:t>.</w:t>
      </w:r>
    </w:p>
    <w:p w:rsidR="00F5082E" w:rsidRDefault="00F5082E" w:rsidP="00F5082E">
      <w:pPr>
        <w:ind w:firstLine="540"/>
        <w:rPr>
          <w:sz w:val="28"/>
          <w:szCs w:val="28"/>
        </w:rPr>
      </w:pPr>
      <w:r w:rsidRPr="002C06C7">
        <w:rPr>
          <w:sz w:val="28"/>
          <w:szCs w:val="28"/>
        </w:rPr>
        <w:t>4. Контроль за исполнением настоящего приказа возложить на заместителя руководителя Федеральной налоговой службы, координирующего методологическое обеспечение работы налоговых органов по вопросам налогообложения при применении специальных налоговых режимов.</w:t>
      </w:r>
    </w:p>
    <w:p w:rsidR="00F5082E" w:rsidRDefault="00F5082E" w:rsidP="00F5082E">
      <w:pPr>
        <w:rPr>
          <w:sz w:val="28"/>
          <w:szCs w:val="28"/>
        </w:rPr>
      </w:pPr>
    </w:p>
    <w:p w:rsidR="00F5082E" w:rsidRDefault="00F5082E" w:rsidP="00F5082E">
      <w:pPr>
        <w:rPr>
          <w:sz w:val="28"/>
          <w:szCs w:val="28"/>
        </w:rPr>
      </w:pPr>
    </w:p>
    <w:p w:rsidR="00F5082E" w:rsidRPr="00435D06" w:rsidRDefault="00F5082E" w:rsidP="00F5082E">
      <w:pPr>
        <w:rPr>
          <w:sz w:val="28"/>
          <w:szCs w:val="28"/>
        </w:rPr>
      </w:pPr>
    </w:p>
    <w:p w:rsidR="00F5082E" w:rsidRPr="00435D06" w:rsidRDefault="00F5082E" w:rsidP="00F5082E">
      <w:pPr>
        <w:ind w:firstLine="0"/>
        <w:rPr>
          <w:sz w:val="28"/>
          <w:szCs w:val="28"/>
        </w:rPr>
      </w:pPr>
      <w:r w:rsidRPr="00435D06">
        <w:rPr>
          <w:sz w:val="28"/>
          <w:szCs w:val="28"/>
        </w:rPr>
        <w:t>Руководитель Федеральной</w:t>
      </w:r>
    </w:p>
    <w:p w:rsidR="00F5082E" w:rsidRPr="00435D06" w:rsidRDefault="00F5082E" w:rsidP="00F5082E">
      <w:pPr>
        <w:ind w:firstLine="0"/>
        <w:rPr>
          <w:sz w:val="28"/>
          <w:szCs w:val="28"/>
        </w:rPr>
      </w:pPr>
      <w:r w:rsidRPr="00435D06">
        <w:rPr>
          <w:sz w:val="28"/>
          <w:szCs w:val="28"/>
        </w:rPr>
        <w:t>налоговой службы</w:t>
      </w:r>
      <w:r>
        <w:rPr>
          <w:sz w:val="28"/>
          <w:szCs w:val="28"/>
        </w:rPr>
        <w:t xml:space="preserve">                                                                        </w:t>
      </w:r>
      <w:r w:rsidRPr="00435D06">
        <w:rPr>
          <w:sz w:val="28"/>
          <w:szCs w:val="28"/>
        </w:rPr>
        <w:tab/>
      </w:r>
      <w:r w:rsidRPr="00435D06">
        <w:rPr>
          <w:sz w:val="28"/>
          <w:szCs w:val="28"/>
        </w:rPr>
        <w:tab/>
      </w:r>
      <w:r w:rsidRPr="00435D06">
        <w:rPr>
          <w:sz w:val="28"/>
          <w:szCs w:val="28"/>
        </w:rPr>
        <w:tab/>
      </w:r>
      <w:r w:rsidRPr="00435D06">
        <w:rPr>
          <w:sz w:val="28"/>
          <w:szCs w:val="28"/>
        </w:rPr>
        <w:tab/>
      </w:r>
      <w:r w:rsidRPr="00435D06">
        <w:rPr>
          <w:sz w:val="28"/>
          <w:szCs w:val="28"/>
        </w:rPr>
        <w:tab/>
      </w:r>
      <w:r w:rsidRPr="00435D06">
        <w:rPr>
          <w:sz w:val="28"/>
          <w:szCs w:val="28"/>
        </w:rPr>
        <w:tab/>
      </w:r>
      <w:r w:rsidRPr="00435D06">
        <w:rPr>
          <w:sz w:val="28"/>
          <w:szCs w:val="28"/>
        </w:rPr>
        <w:tab/>
      </w:r>
      <w:r w:rsidRPr="00435D06">
        <w:rPr>
          <w:sz w:val="28"/>
          <w:szCs w:val="28"/>
        </w:rPr>
        <w:tab/>
        <w:t xml:space="preserve">       М.В.Мишустин</w:t>
      </w:r>
    </w:p>
    <w:p w:rsidR="00F5082E" w:rsidRPr="00435D06" w:rsidRDefault="00F5082E" w:rsidP="00F5082E">
      <w:pPr>
        <w:rPr>
          <w:sz w:val="28"/>
          <w:szCs w:val="28"/>
        </w:rPr>
      </w:pPr>
    </w:p>
    <w:p w:rsidR="00F5082E" w:rsidRDefault="00F5082E" w:rsidP="00F5082E">
      <w:pPr>
        <w:rPr>
          <w:sz w:val="28"/>
          <w:szCs w:val="28"/>
        </w:rPr>
      </w:pPr>
    </w:p>
    <w:p w:rsidR="00F5082E" w:rsidRDefault="00F5082E" w:rsidP="00F5082E">
      <w:pPr>
        <w:rPr>
          <w:sz w:val="28"/>
          <w:szCs w:val="28"/>
        </w:rPr>
      </w:pPr>
    </w:p>
    <w:p w:rsidR="00F5082E" w:rsidRDefault="00F5082E" w:rsidP="00F5082E">
      <w:pPr>
        <w:rPr>
          <w:sz w:val="28"/>
          <w:szCs w:val="28"/>
        </w:rPr>
      </w:pPr>
    </w:p>
    <w:p w:rsidR="00F5082E" w:rsidRDefault="00F5082E" w:rsidP="00F5082E">
      <w:pPr>
        <w:rPr>
          <w:sz w:val="28"/>
          <w:szCs w:val="28"/>
        </w:rPr>
      </w:pPr>
    </w:p>
    <w:p w:rsidR="00F5082E" w:rsidRDefault="00F5082E" w:rsidP="00F5082E">
      <w:pPr>
        <w:rPr>
          <w:sz w:val="28"/>
          <w:szCs w:val="28"/>
        </w:rPr>
      </w:pPr>
    </w:p>
    <w:p w:rsidR="00F5082E" w:rsidRDefault="00F5082E" w:rsidP="00F5082E">
      <w:pPr>
        <w:rPr>
          <w:sz w:val="28"/>
          <w:szCs w:val="28"/>
        </w:rPr>
      </w:pPr>
    </w:p>
    <w:p w:rsidR="00F5082E" w:rsidRDefault="00F5082E" w:rsidP="00F5082E">
      <w:pPr>
        <w:rPr>
          <w:sz w:val="28"/>
          <w:szCs w:val="28"/>
        </w:rPr>
      </w:pPr>
    </w:p>
    <w:p w:rsidR="00F5082E" w:rsidRDefault="00F5082E" w:rsidP="00F5082E">
      <w:pPr>
        <w:rPr>
          <w:sz w:val="28"/>
          <w:szCs w:val="28"/>
        </w:rPr>
      </w:pPr>
    </w:p>
    <w:p w:rsidR="00F5082E" w:rsidRDefault="00F5082E" w:rsidP="00F5082E">
      <w:pPr>
        <w:rPr>
          <w:sz w:val="28"/>
          <w:szCs w:val="28"/>
        </w:rPr>
      </w:pPr>
    </w:p>
    <w:p w:rsidR="00F5082E" w:rsidRDefault="00F5082E" w:rsidP="00F5082E">
      <w:pPr>
        <w:rPr>
          <w:sz w:val="28"/>
          <w:szCs w:val="28"/>
        </w:rPr>
      </w:pPr>
    </w:p>
    <w:p w:rsidR="00F5082E" w:rsidRDefault="00F5082E" w:rsidP="00F5082E">
      <w:pPr>
        <w:rPr>
          <w:sz w:val="28"/>
          <w:szCs w:val="28"/>
        </w:rPr>
      </w:pPr>
    </w:p>
    <w:p w:rsidR="00F5082E" w:rsidRDefault="00F5082E" w:rsidP="00F5082E">
      <w:pPr>
        <w:rPr>
          <w:sz w:val="28"/>
          <w:szCs w:val="28"/>
        </w:rPr>
      </w:pPr>
    </w:p>
    <w:p w:rsidR="00F5082E" w:rsidRDefault="00F5082E" w:rsidP="00F5082E">
      <w:pPr>
        <w:rPr>
          <w:sz w:val="28"/>
          <w:szCs w:val="28"/>
        </w:rPr>
      </w:pPr>
    </w:p>
    <w:p w:rsidR="00F5082E" w:rsidRDefault="00F5082E" w:rsidP="00F5082E">
      <w:pPr>
        <w:rPr>
          <w:sz w:val="28"/>
          <w:szCs w:val="28"/>
        </w:rPr>
      </w:pPr>
    </w:p>
    <w:p w:rsidR="00F5082E" w:rsidRDefault="00F5082E" w:rsidP="00F5082E">
      <w:pPr>
        <w:rPr>
          <w:sz w:val="28"/>
          <w:szCs w:val="28"/>
        </w:rPr>
      </w:pPr>
    </w:p>
    <w:p w:rsidR="00F5082E" w:rsidRDefault="00F5082E" w:rsidP="00F5082E">
      <w:pPr>
        <w:rPr>
          <w:sz w:val="28"/>
          <w:szCs w:val="28"/>
        </w:rPr>
      </w:pPr>
    </w:p>
    <w:p w:rsidR="00F5082E" w:rsidRDefault="00F5082E" w:rsidP="00F5082E">
      <w:pPr>
        <w:rPr>
          <w:sz w:val="28"/>
          <w:szCs w:val="28"/>
        </w:rPr>
      </w:pPr>
    </w:p>
    <w:p w:rsidR="00F5082E" w:rsidRDefault="00F5082E" w:rsidP="00F5082E">
      <w:pPr>
        <w:rPr>
          <w:sz w:val="28"/>
          <w:szCs w:val="28"/>
        </w:rPr>
      </w:pPr>
    </w:p>
    <w:p w:rsidR="00F5082E" w:rsidRDefault="00F5082E" w:rsidP="00F5082E">
      <w:pPr>
        <w:rPr>
          <w:sz w:val="28"/>
          <w:szCs w:val="28"/>
        </w:rPr>
      </w:pPr>
    </w:p>
    <w:p w:rsidR="00F5082E" w:rsidRDefault="00F5082E" w:rsidP="00F5082E">
      <w:pPr>
        <w:rPr>
          <w:sz w:val="28"/>
          <w:szCs w:val="28"/>
        </w:rPr>
      </w:pPr>
    </w:p>
    <w:p w:rsidR="00F5082E" w:rsidRDefault="00F5082E" w:rsidP="00F5082E">
      <w:pPr>
        <w:rPr>
          <w:sz w:val="28"/>
          <w:szCs w:val="28"/>
        </w:rPr>
      </w:pPr>
    </w:p>
    <w:p w:rsidR="00F5082E" w:rsidRDefault="00F5082E" w:rsidP="00F5082E">
      <w:pPr>
        <w:rPr>
          <w:sz w:val="28"/>
          <w:szCs w:val="28"/>
        </w:rPr>
      </w:pPr>
    </w:p>
    <w:p w:rsidR="00F5082E" w:rsidRDefault="00F5082E" w:rsidP="00F5082E">
      <w:pPr>
        <w:rPr>
          <w:sz w:val="28"/>
          <w:szCs w:val="28"/>
        </w:rPr>
      </w:pPr>
    </w:p>
    <w:p w:rsidR="00F5082E" w:rsidRDefault="00F5082E" w:rsidP="00F5082E">
      <w:pPr>
        <w:rPr>
          <w:sz w:val="28"/>
          <w:szCs w:val="28"/>
        </w:rPr>
      </w:pPr>
    </w:p>
    <w:p w:rsidR="00F5082E" w:rsidRDefault="00F5082E" w:rsidP="00F5082E">
      <w:pPr>
        <w:rPr>
          <w:sz w:val="28"/>
          <w:szCs w:val="28"/>
        </w:rPr>
      </w:pPr>
    </w:p>
    <w:p w:rsidR="00F5082E" w:rsidRDefault="00F5082E" w:rsidP="00F5082E">
      <w:pPr>
        <w:rPr>
          <w:sz w:val="28"/>
          <w:szCs w:val="28"/>
        </w:rPr>
      </w:pPr>
    </w:p>
    <w:p w:rsidR="00F5082E" w:rsidRDefault="00F5082E" w:rsidP="00F5082E">
      <w:pPr>
        <w:rPr>
          <w:sz w:val="28"/>
          <w:szCs w:val="28"/>
        </w:rPr>
      </w:pPr>
    </w:p>
    <w:p w:rsidR="00F5082E" w:rsidRDefault="00F5082E" w:rsidP="00F5082E">
      <w:pPr>
        <w:rPr>
          <w:sz w:val="28"/>
          <w:szCs w:val="28"/>
        </w:rPr>
      </w:pPr>
    </w:p>
    <w:p w:rsidR="00F5082E" w:rsidRDefault="00F5082E" w:rsidP="00F5082E">
      <w:pPr>
        <w:rPr>
          <w:sz w:val="28"/>
          <w:szCs w:val="28"/>
        </w:rPr>
      </w:pPr>
    </w:p>
    <w:p w:rsidR="00F5082E" w:rsidRDefault="00F5082E" w:rsidP="00F5082E">
      <w:pPr>
        <w:rPr>
          <w:sz w:val="28"/>
          <w:szCs w:val="28"/>
        </w:rPr>
      </w:pPr>
    </w:p>
    <w:p w:rsidR="00F5082E" w:rsidRDefault="00F5082E" w:rsidP="00F5082E">
      <w:pPr>
        <w:rPr>
          <w:sz w:val="28"/>
          <w:szCs w:val="28"/>
        </w:rPr>
      </w:pPr>
    </w:p>
    <w:p w:rsidR="00F5082E" w:rsidRDefault="00F5082E" w:rsidP="00F5082E">
      <w:pPr>
        <w:rPr>
          <w:sz w:val="28"/>
          <w:szCs w:val="28"/>
        </w:rPr>
      </w:pPr>
    </w:p>
    <w:p w:rsidR="00F5082E" w:rsidRDefault="00F5082E" w:rsidP="00F5082E">
      <w:pPr>
        <w:rPr>
          <w:sz w:val="28"/>
          <w:szCs w:val="28"/>
        </w:rPr>
      </w:pPr>
    </w:p>
    <w:p w:rsidR="00F5082E" w:rsidRDefault="00F5082E" w:rsidP="00F5082E">
      <w:pPr>
        <w:rPr>
          <w:sz w:val="28"/>
          <w:szCs w:val="28"/>
        </w:rPr>
      </w:pPr>
    </w:p>
    <w:p w:rsidR="00F5082E" w:rsidRDefault="00F5082E" w:rsidP="00F5082E">
      <w:pPr>
        <w:rPr>
          <w:sz w:val="28"/>
          <w:szCs w:val="28"/>
        </w:rPr>
      </w:pPr>
    </w:p>
    <w:p w:rsidR="00F5082E" w:rsidRDefault="00F5082E" w:rsidP="00F5082E">
      <w:pPr>
        <w:rPr>
          <w:sz w:val="28"/>
          <w:szCs w:val="28"/>
        </w:rPr>
      </w:pPr>
    </w:p>
    <w:p w:rsidR="00F5082E" w:rsidRDefault="00F5082E" w:rsidP="00F5082E">
      <w:pPr>
        <w:rPr>
          <w:sz w:val="28"/>
          <w:szCs w:val="28"/>
        </w:rPr>
      </w:pPr>
    </w:p>
    <w:p w:rsidR="00F5082E" w:rsidRPr="00435D06" w:rsidRDefault="00F5082E" w:rsidP="00F5082E">
      <w:pPr>
        <w:rPr>
          <w:sz w:val="28"/>
          <w:szCs w:val="28"/>
        </w:rPr>
      </w:pPr>
      <w:r w:rsidRPr="00435D06">
        <w:rPr>
          <w:sz w:val="28"/>
          <w:szCs w:val="28"/>
        </w:rPr>
        <w:t>СОГЛАСОВАНО</w:t>
      </w:r>
    </w:p>
    <w:p w:rsidR="00F5082E" w:rsidRPr="00435D06" w:rsidRDefault="00F5082E" w:rsidP="00F5082E">
      <w:pPr>
        <w:rPr>
          <w:sz w:val="28"/>
          <w:szCs w:val="28"/>
        </w:rPr>
      </w:pPr>
    </w:p>
    <w:p w:rsidR="00F5082E" w:rsidRPr="00435D06" w:rsidRDefault="00F5082E" w:rsidP="00F5082E">
      <w:pPr>
        <w:rPr>
          <w:sz w:val="28"/>
          <w:szCs w:val="28"/>
        </w:rPr>
      </w:pPr>
      <w:r w:rsidRPr="00435D06">
        <w:rPr>
          <w:sz w:val="28"/>
          <w:szCs w:val="28"/>
        </w:rPr>
        <w:t xml:space="preserve">Статс-секретарь – </w:t>
      </w:r>
    </w:p>
    <w:p w:rsidR="00F5082E" w:rsidRPr="00435D06" w:rsidRDefault="00F5082E" w:rsidP="00F5082E">
      <w:pPr>
        <w:rPr>
          <w:sz w:val="28"/>
          <w:szCs w:val="28"/>
        </w:rPr>
      </w:pPr>
      <w:r w:rsidRPr="00435D06">
        <w:rPr>
          <w:sz w:val="28"/>
          <w:szCs w:val="28"/>
        </w:rPr>
        <w:t xml:space="preserve">заместитель Министра финансов </w:t>
      </w:r>
    </w:p>
    <w:p w:rsidR="00F5082E" w:rsidRPr="00435D06" w:rsidRDefault="00F5082E" w:rsidP="00F5082E">
      <w:pPr>
        <w:rPr>
          <w:sz w:val="28"/>
          <w:szCs w:val="28"/>
        </w:rPr>
      </w:pPr>
      <w:r w:rsidRPr="00435D06">
        <w:rPr>
          <w:sz w:val="28"/>
          <w:szCs w:val="28"/>
        </w:rPr>
        <w:t>Российской Федерации</w:t>
      </w:r>
    </w:p>
    <w:p w:rsidR="00F5082E" w:rsidRPr="00435D06" w:rsidRDefault="00F5082E" w:rsidP="00F5082E">
      <w:pPr>
        <w:rPr>
          <w:sz w:val="28"/>
          <w:szCs w:val="28"/>
        </w:rPr>
      </w:pPr>
    </w:p>
    <w:p w:rsidR="00F5082E" w:rsidRPr="00435D06" w:rsidRDefault="00F5082E" w:rsidP="00F5082E">
      <w:pPr>
        <w:rPr>
          <w:sz w:val="28"/>
          <w:szCs w:val="28"/>
        </w:rPr>
      </w:pPr>
      <w:r w:rsidRPr="00435D06">
        <w:rPr>
          <w:sz w:val="28"/>
          <w:szCs w:val="28"/>
        </w:rPr>
        <w:t>_____________С.Д.</w:t>
      </w:r>
      <w:r>
        <w:rPr>
          <w:sz w:val="28"/>
          <w:szCs w:val="28"/>
        </w:rPr>
        <w:t xml:space="preserve"> </w:t>
      </w:r>
      <w:r w:rsidRPr="00435D06">
        <w:rPr>
          <w:sz w:val="28"/>
          <w:szCs w:val="28"/>
        </w:rPr>
        <w:t>Шаталов</w:t>
      </w:r>
    </w:p>
    <w:p w:rsidR="00F5082E" w:rsidRPr="00435D06" w:rsidRDefault="00F5082E" w:rsidP="00F5082E">
      <w:pPr>
        <w:rPr>
          <w:sz w:val="28"/>
          <w:szCs w:val="28"/>
        </w:rPr>
      </w:pPr>
    </w:p>
    <w:p w:rsidR="00F5082E" w:rsidRPr="00435D06" w:rsidRDefault="00F5082E" w:rsidP="00F5082E">
      <w:pPr>
        <w:rPr>
          <w:sz w:val="28"/>
          <w:szCs w:val="28"/>
        </w:rPr>
      </w:pPr>
      <w:r w:rsidRPr="00435D06">
        <w:rPr>
          <w:sz w:val="28"/>
          <w:szCs w:val="28"/>
        </w:rPr>
        <w:t xml:space="preserve">«___» _____________ </w:t>
      </w:r>
      <w:smartTag w:uri="urn:schemas-microsoft-com:office:smarttags" w:element="metricconverter">
        <w:smartTagPr>
          <w:attr w:name="ProductID" w:val="2015 г"/>
        </w:smartTagPr>
        <w:r w:rsidRPr="00435D06">
          <w:rPr>
            <w:sz w:val="28"/>
            <w:szCs w:val="28"/>
          </w:rPr>
          <w:t>201</w:t>
        </w:r>
        <w:r>
          <w:rPr>
            <w:sz w:val="28"/>
            <w:szCs w:val="28"/>
          </w:rPr>
          <w:t>5</w:t>
        </w:r>
        <w:r w:rsidRPr="00435D06">
          <w:rPr>
            <w:sz w:val="28"/>
            <w:szCs w:val="28"/>
          </w:rPr>
          <w:t xml:space="preserve"> г</w:t>
        </w:r>
      </w:smartTag>
      <w:r w:rsidRPr="00435D06">
        <w:rPr>
          <w:sz w:val="28"/>
          <w:szCs w:val="28"/>
        </w:rPr>
        <w:t>.</w:t>
      </w:r>
    </w:p>
    <w:p w:rsidR="00F5082E" w:rsidRPr="00435D06" w:rsidRDefault="00F5082E" w:rsidP="00F5082E">
      <w:pPr>
        <w:rPr>
          <w:sz w:val="28"/>
          <w:szCs w:val="28"/>
        </w:rPr>
      </w:pPr>
    </w:p>
    <w:p w:rsidR="00F5082E" w:rsidRPr="00435D06" w:rsidRDefault="00F5082E" w:rsidP="00F5082E">
      <w:pPr>
        <w:rPr>
          <w:sz w:val="28"/>
          <w:szCs w:val="28"/>
        </w:rPr>
      </w:pPr>
    </w:p>
    <w:p w:rsidR="00F5082E" w:rsidRPr="00435D06" w:rsidRDefault="00F5082E" w:rsidP="00F5082E">
      <w:pPr>
        <w:rPr>
          <w:sz w:val="28"/>
          <w:szCs w:val="28"/>
        </w:rPr>
      </w:pPr>
    </w:p>
    <w:p w:rsidR="00F5082E" w:rsidRPr="00435D06" w:rsidRDefault="00F5082E" w:rsidP="00F5082E">
      <w:pPr>
        <w:rPr>
          <w:sz w:val="28"/>
          <w:szCs w:val="28"/>
        </w:rPr>
      </w:pPr>
    </w:p>
    <w:p w:rsidR="00F5082E" w:rsidRPr="00435D06" w:rsidRDefault="00F5082E" w:rsidP="00F5082E">
      <w:pPr>
        <w:rPr>
          <w:sz w:val="28"/>
          <w:szCs w:val="28"/>
        </w:rPr>
      </w:pPr>
    </w:p>
    <w:p w:rsidR="00F5082E" w:rsidRPr="00435D06" w:rsidRDefault="00F5082E" w:rsidP="00F5082E">
      <w:pPr>
        <w:rPr>
          <w:sz w:val="28"/>
          <w:szCs w:val="28"/>
        </w:rPr>
      </w:pPr>
    </w:p>
    <w:p w:rsidR="00F5082E" w:rsidRPr="00435D06" w:rsidRDefault="00F5082E" w:rsidP="00F5082E">
      <w:pPr>
        <w:rPr>
          <w:sz w:val="28"/>
          <w:szCs w:val="28"/>
        </w:rPr>
      </w:pPr>
      <w:r w:rsidRPr="00435D06">
        <w:rPr>
          <w:sz w:val="28"/>
          <w:szCs w:val="28"/>
        </w:rPr>
        <w:t>СОГЛАСОВАНО</w:t>
      </w:r>
    </w:p>
    <w:p w:rsidR="00F5082E" w:rsidRPr="00435D06" w:rsidRDefault="00F5082E" w:rsidP="00F5082E">
      <w:pPr>
        <w:rPr>
          <w:sz w:val="28"/>
          <w:szCs w:val="28"/>
        </w:rPr>
      </w:pPr>
    </w:p>
    <w:p w:rsidR="00F5082E" w:rsidRPr="00435D06" w:rsidRDefault="00F5082E" w:rsidP="00F5082E">
      <w:pPr>
        <w:rPr>
          <w:sz w:val="28"/>
          <w:szCs w:val="28"/>
        </w:rPr>
      </w:pPr>
      <w:r w:rsidRPr="00435D06">
        <w:rPr>
          <w:sz w:val="28"/>
          <w:szCs w:val="28"/>
        </w:rPr>
        <w:t xml:space="preserve">Заместитель руководителя </w:t>
      </w:r>
    </w:p>
    <w:p w:rsidR="00F5082E" w:rsidRPr="00435D06" w:rsidRDefault="00F5082E" w:rsidP="00F5082E">
      <w:pPr>
        <w:rPr>
          <w:sz w:val="28"/>
          <w:szCs w:val="28"/>
        </w:rPr>
      </w:pPr>
      <w:r w:rsidRPr="00435D06">
        <w:rPr>
          <w:sz w:val="28"/>
          <w:szCs w:val="28"/>
        </w:rPr>
        <w:t>Федеральной налоговой службы</w:t>
      </w:r>
    </w:p>
    <w:p w:rsidR="00F5082E" w:rsidRPr="00435D06" w:rsidRDefault="00F5082E" w:rsidP="00F5082E">
      <w:pPr>
        <w:rPr>
          <w:sz w:val="28"/>
          <w:szCs w:val="28"/>
        </w:rPr>
      </w:pPr>
    </w:p>
    <w:p w:rsidR="00F5082E" w:rsidRPr="00435D06" w:rsidRDefault="00F5082E" w:rsidP="00F5082E">
      <w:pPr>
        <w:rPr>
          <w:sz w:val="28"/>
          <w:szCs w:val="28"/>
        </w:rPr>
      </w:pPr>
      <w:r w:rsidRPr="00435D06">
        <w:rPr>
          <w:sz w:val="28"/>
          <w:szCs w:val="28"/>
        </w:rPr>
        <w:t>_____________Д.</w:t>
      </w:r>
      <w:r>
        <w:rPr>
          <w:sz w:val="28"/>
          <w:szCs w:val="28"/>
        </w:rPr>
        <w:t>С. Сатин</w:t>
      </w:r>
    </w:p>
    <w:p w:rsidR="00F5082E" w:rsidRPr="00435D06" w:rsidRDefault="00F5082E" w:rsidP="00F5082E">
      <w:pPr>
        <w:rPr>
          <w:sz w:val="28"/>
          <w:szCs w:val="28"/>
        </w:rPr>
      </w:pPr>
    </w:p>
    <w:p w:rsidR="00F5082E" w:rsidRPr="00435D06" w:rsidRDefault="00F5082E" w:rsidP="00F5082E">
      <w:pPr>
        <w:rPr>
          <w:sz w:val="28"/>
          <w:szCs w:val="28"/>
        </w:rPr>
      </w:pPr>
      <w:r w:rsidRPr="00435D06">
        <w:rPr>
          <w:sz w:val="28"/>
          <w:szCs w:val="28"/>
        </w:rPr>
        <w:t xml:space="preserve">«___» _____________ </w:t>
      </w:r>
      <w:smartTag w:uri="urn:schemas-microsoft-com:office:smarttags" w:element="metricconverter">
        <w:smartTagPr>
          <w:attr w:name="ProductID" w:val="2015 г"/>
        </w:smartTagPr>
        <w:r w:rsidRPr="00435D06">
          <w:rPr>
            <w:sz w:val="28"/>
            <w:szCs w:val="28"/>
          </w:rPr>
          <w:t>201</w:t>
        </w:r>
        <w:r>
          <w:rPr>
            <w:sz w:val="28"/>
            <w:szCs w:val="28"/>
          </w:rPr>
          <w:t>5</w:t>
        </w:r>
        <w:r w:rsidRPr="00435D06">
          <w:rPr>
            <w:sz w:val="28"/>
            <w:szCs w:val="28"/>
          </w:rPr>
          <w:t xml:space="preserve"> г</w:t>
        </w:r>
      </w:smartTag>
      <w:r w:rsidRPr="00435D06">
        <w:rPr>
          <w:sz w:val="28"/>
          <w:szCs w:val="28"/>
        </w:rPr>
        <w:t>.</w:t>
      </w:r>
    </w:p>
    <w:p w:rsidR="00F5082E" w:rsidRPr="00435D06" w:rsidRDefault="00F5082E" w:rsidP="00F5082E">
      <w:pPr>
        <w:rPr>
          <w:sz w:val="28"/>
          <w:szCs w:val="28"/>
        </w:rPr>
      </w:pPr>
    </w:p>
    <w:p w:rsidR="00F5082E" w:rsidRDefault="00F5082E" w:rsidP="00F5082E">
      <w:pPr>
        <w:rPr>
          <w:sz w:val="28"/>
          <w:szCs w:val="28"/>
        </w:rPr>
      </w:pPr>
    </w:p>
    <w:p w:rsidR="00F5082E" w:rsidRDefault="00F5082E" w:rsidP="00F5082E">
      <w:pPr>
        <w:rPr>
          <w:sz w:val="28"/>
          <w:szCs w:val="28"/>
        </w:rPr>
      </w:pPr>
    </w:p>
    <w:p w:rsidR="00F5082E" w:rsidRDefault="00F5082E" w:rsidP="00F5082E">
      <w:pPr>
        <w:rPr>
          <w:sz w:val="28"/>
          <w:szCs w:val="28"/>
        </w:rPr>
      </w:pPr>
    </w:p>
    <w:p w:rsidR="00F5082E" w:rsidRDefault="00F5082E" w:rsidP="00F5082E">
      <w:pPr>
        <w:rPr>
          <w:sz w:val="28"/>
          <w:szCs w:val="28"/>
        </w:rPr>
      </w:pPr>
    </w:p>
    <w:p w:rsidR="00F5082E" w:rsidRDefault="00F5082E" w:rsidP="00F5082E">
      <w:pPr>
        <w:rPr>
          <w:sz w:val="28"/>
          <w:szCs w:val="28"/>
        </w:rPr>
      </w:pPr>
    </w:p>
    <w:p w:rsidR="00F5082E" w:rsidRDefault="00F5082E" w:rsidP="00F5082E">
      <w:pPr>
        <w:rPr>
          <w:sz w:val="28"/>
          <w:szCs w:val="28"/>
        </w:rPr>
      </w:pPr>
    </w:p>
    <w:p w:rsidR="00F5082E" w:rsidRDefault="00F5082E" w:rsidP="00F5082E">
      <w:pPr>
        <w:rPr>
          <w:sz w:val="28"/>
          <w:szCs w:val="28"/>
        </w:rPr>
      </w:pPr>
    </w:p>
    <w:p w:rsidR="00F5082E" w:rsidRDefault="00F5082E" w:rsidP="00F5082E">
      <w:pPr>
        <w:rPr>
          <w:sz w:val="28"/>
          <w:szCs w:val="28"/>
        </w:rPr>
      </w:pPr>
    </w:p>
    <w:p w:rsidR="00F5082E" w:rsidRDefault="00F5082E" w:rsidP="00F5082E">
      <w:pPr>
        <w:rPr>
          <w:sz w:val="28"/>
          <w:szCs w:val="28"/>
        </w:rPr>
      </w:pPr>
    </w:p>
    <w:p w:rsidR="00F5082E" w:rsidRDefault="00F5082E" w:rsidP="00F5082E">
      <w:pPr>
        <w:rPr>
          <w:sz w:val="28"/>
          <w:szCs w:val="28"/>
        </w:rPr>
      </w:pPr>
    </w:p>
    <w:p w:rsidR="00F5082E" w:rsidRDefault="005F1A82" w:rsidP="00F5082E">
      <w:pPr>
        <w:ind w:firstLine="0"/>
        <w:rPr>
          <w:sz w:val="28"/>
          <w:szCs w:val="28"/>
        </w:rPr>
      </w:pPr>
      <w:r w:rsidRPr="005B7B15">
        <w:rPr>
          <w:noProof/>
          <w:sz w:val="28"/>
          <w:szCs w:val="28"/>
        </w:rPr>
        <w:lastRenderedPageBreak/>
        <w:drawing>
          <wp:inline distT="0" distB="0" distL="0" distR="0">
            <wp:extent cx="6457950" cy="9163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7950" cy="9163050"/>
                    </a:xfrm>
                    <a:prstGeom prst="rect">
                      <a:avLst/>
                    </a:prstGeom>
                    <a:noFill/>
                    <a:ln>
                      <a:noFill/>
                    </a:ln>
                  </pic:spPr>
                </pic:pic>
              </a:graphicData>
            </a:graphic>
          </wp:inline>
        </w:drawing>
      </w:r>
    </w:p>
    <w:p w:rsidR="00F5082E" w:rsidRDefault="005F1A82" w:rsidP="00F5082E">
      <w:pPr>
        <w:ind w:firstLine="0"/>
        <w:rPr>
          <w:sz w:val="28"/>
          <w:szCs w:val="28"/>
        </w:rPr>
      </w:pPr>
      <w:r w:rsidRPr="005B7B15">
        <w:rPr>
          <w:noProof/>
          <w:sz w:val="28"/>
          <w:szCs w:val="28"/>
        </w:rPr>
        <w:lastRenderedPageBreak/>
        <w:drawing>
          <wp:inline distT="0" distB="0" distL="0" distR="0">
            <wp:extent cx="6410325" cy="90582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0325" cy="9058275"/>
                    </a:xfrm>
                    <a:prstGeom prst="rect">
                      <a:avLst/>
                    </a:prstGeom>
                    <a:noFill/>
                    <a:ln>
                      <a:noFill/>
                    </a:ln>
                  </pic:spPr>
                </pic:pic>
              </a:graphicData>
            </a:graphic>
          </wp:inline>
        </w:drawing>
      </w:r>
    </w:p>
    <w:p w:rsidR="00F5082E" w:rsidRDefault="005F1A82" w:rsidP="00F5082E">
      <w:pPr>
        <w:ind w:firstLine="0"/>
        <w:rPr>
          <w:sz w:val="28"/>
          <w:szCs w:val="28"/>
        </w:rPr>
      </w:pPr>
      <w:r w:rsidRPr="005B7B15">
        <w:rPr>
          <w:noProof/>
          <w:sz w:val="28"/>
          <w:szCs w:val="28"/>
        </w:rPr>
        <w:lastRenderedPageBreak/>
        <w:drawing>
          <wp:inline distT="0" distB="0" distL="0" distR="0">
            <wp:extent cx="6410325" cy="91440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0325" cy="9144000"/>
                    </a:xfrm>
                    <a:prstGeom prst="rect">
                      <a:avLst/>
                    </a:prstGeom>
                    <a:noFill/>
                    <a:ln>
                      <a:noFill/>
                    </a:ln>
                  </pic:spPr>
                </pic:pic>
              </a:graphicData>
            </a:graphic>
          </wp:inline>
        </w:drawing>
      </w:r>
    </w:p>
    <w:p w:rsidR="00F5082E" w:rsidRDefault="005F1A82" w:rsidP="00F5082E">
      <w:pPr>
        <w:ind w:firstLine="0"/>
        <w:rPr>
          <w:sz w:val="28"/>
          <w:szCs w:val="28"/>
        </w:rPr>
      </w:pPr>
      <w:r w:rsidRPr="005B7B15">
        <w:rPr>
          <w:noProof/>
          <w:sz w:val="28"/>
          <w:szCs w:val="28"/>
        </w:rPr>
        <w:lastRenderedPageBreak/>
        <w:drawing>
          <wp:inline distT="0" distB="0" distL="0" distR="0">
            <wp:extent cx="6467475" cy="92202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67475" cy="9220200"/>
                    </a:xfrm>
                    <a:prstGeom prst="rect">
                      <a:avLst/>
                    </a:prstGeom>
                    <a:noFill/>
                    <a:ln>
                      <a:noFill/>
                    </a:ln>
                  </pic:spPr>
                </pic:pic>
              </a:graphicData>
            </a:graphic>
          </wp:inline>
        </w:drawing>
      </w:r>
    </w:p>
    <w:p w:rsidR="00F5082E" w:rsidRDefault="005F1A82" w:rsidP="00F5082E">
      <w:pPr>
        <w:ind w:firstLine="0"/>
        <w:rPr>
          <w:sz w:val="28"/>
          <w:szCs w:val="28"/>
        </w:rPr>
      </w:pPr>
      <w:r w:rsidRPr="005B7B15">
        <w:rPr>
          <w:noProof/>
          <w:sz w:val="28"/>
          <w:szCs w:val="28"/>
        </w:rPr>
        <w:lastRenderedPageBreak/>
        <w:drawing>
          <wp:inline distT="0" distB="0" distL="0" distR="0">
            <wp:extent cx="6410325" cy="92773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0325" cy="9277350"/>
                    </a:xfrm>
                    <a:prstGeom prst="rect">
                      <a:avLst/>
                    </a:prstGeom>
                    <a:noFill/>
                    <a:ln>
                      <a:noFill/>
                    </a:ln>
                  </pic:spPr>
                </pic:pic>
              </a:graphicData>
            </a:graphic>
          </wp:inline>
        </w:drawing>
      </w:r>
    </w:p>
    <w:p w:rsidR="00F5082E" w:rsidRDefault="005F1A82" w:rsidP="00F5082E">
      <w:pPr>
        <w:ind w:firstLine="0"/>
        <w:rPr>
          <w:sz w:val="28"/>
          <w:szCs w:val="28"/>
        </w:rPr>
      </w:pPr>
      <w:r w:rsidRPr="005B7B15">
        <w:rPr>
          <w:noProof/>
          <w:sz w:val="28"/>
          <w:szCs w:val="28"/>
        </w:rPr>
        <w:lastRenderedPageBreak/>
        <w:drawing>
          <wp:inline distT="0" distB="0" distL="0" distR="0">
            <wp:extent cx="6419850" cy="94202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19850" cy="9420225"/>
                    </a:xfrm>
                    <a:prstGeom prst="rect">
                      <a:avLst/>
                    </a:prstGeom>
                    <a:noFill/>
                    <a:ln>
                      <a:noFill/>
                    </a:ln>
                  </pic:spPr>
                </pic:pic>
              </a:graphicData>
            </a:graphic>
          </wp:inline>
        </w:drawing>
      </w:r>
    </w:p>
    <w:p w:rsidR="00F5082E" w:rsidRDefault="005F1A82" w:rsidP="00F5082E">
      <w:pPr>
        <w:ind w:firstLine="0"/>
        <w:rPr>
          <w:sz w:val="28"/>
          <w:szCs w:val="28"/>
        </w:rPr>
      </w:pPr>
      <w:r w:rsidRPr="005B7B15">
        <w:rPr>
          <w:noProof/>
          <w:sz w:val="28"/>
          <w:szCs w:val="28"/>
        </w:rPr>
        <w:lastRenderedPageBreak/>
        <w:drawing>
          <wp:inline distT="0" distB="0" distL="0" distR="0">
            <wp:extent cx="6477000" cy="91344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0" cy="9134475"/>
                    </a:xfrm>
                    <a:prstGeom prst="rect">
                      <a:avLst/>
                    </a:prstGeom>
                    <a:noFill/>
                    <a:ln>
                      <a:noFill/>
                    </a:ln>
                  </pic:spPr>
                </pic:pic>
              </a:graphicData>
            </a:graphic>
          </wp:inline>
        </w:drawing>
      </w:r>
    </w:p>
    <w:p w:rsidR="00F5082E" w:rsidRDefault="005F1A82" w:rsidP="00F5082E">
      <w:pPr>
        <w:ind w:firstLine="0"/>
        <w:rPr>
          <w:sz w:val="28"/>
          <w:szCs w:val="28"/>
        </w:rPr>
      </w:pPr>
      <w:r w:rsidRPr="005B7B15">
        <w:rPr>
          <w:noProof/>
          <w:sz w:val="28"/>
          <w:szCs w:val="28"/>
        </w:rPr>
        <w:lastRenderedPageBreak/>
        <w:drawing>
          <wp:inline distT="0" distB="0" distL="0" distR="0">
            <wp:extent cx="6429375" cy="91630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29375" cy="9163050"/>
                    </a:xfrm>
                    <a:prstGeom prst="rect">
                      <a:avLst/>
                    </a:prstGeom>
                    <a:noFill/>
                    <a:ln>
                      <a:noFill/>
                    </a:ln>
                  </pic:spPr>
                </pic:pic>
              </a:graphicData>
            </a:graphic>
          </wp:inline>
        </w:drawing>
      </w:r>
    </w:p>
    <w:tbl>
      <w:tblPr>
        <w:tblW w:w="3411" w:type="dxa"/>
        <w:tblInd w:w="6237" w:type="dxa"/>
        <w:tblLayout w:type="fixed"/>
        <w:tblLook w:val="0000" w:firstRow="0" w:lastRow="0" w:firstColumn="0" w:lastColumn="0" w:noHBand="0" w:noVBand="0"/>
      </w:tblPr>
      <w:tblGrid>
        <w:gridCol w:w="3411"/>
      </w:tblGrid>
      <w:tr w:rsidR="00AB12FC" w:rsidRPr="006B31ED" w:rsidTr="00527F72">
        <w:tblPrEx>
          <w:tblCellMar>
            <w:top w:w="0" w:type="dxa"/>
            <w:bottom w:w="0" w:type="dxa"/>
          </w:tblCellMar>
        </w:tblPrEx>
        <w:tc>
          <w:tcPr>
            <w:tcW w:w="3411" w:type="dxa"/>
            <w:tcBorders>
              <w:top w:val="nil"/>
              <w:left w:val="nil"/>
              <w:bottom w:val="nil"/>
              <w:right w:val="nil"/>
            </w:tcBorders>
          </w:tcPr>
          <w:p w:rsidR="00AB12FC" w:rsidRPr="006B31ED" w:rsidRDefault="00AB12FC" w:rsidP="00527F72">
            <w:pPr>
              <w:pStyle w:val="aff0"/>
              <w:spacing w:before="60" w:after="60"/>
              <w:ind w:left="-297" w:firstLine="297"/>
              <w:rPr>
                <w:szCs w:val="24"/>
              </w:rPr>
            </w:pPr>
            <w:r w:rsidRPr="006B31ED">
              <w:rPr>
                <w:szCs w:val="24"/>
              </w:rPr>
              <w:lastRenderedPageBreak/>
              <w:t>Приложение  № 2</w:t>
            </w:r>
          </w:p>
        </w:tc>
      </w:tr>
      <w:tr w:rsidR="00AB12FC" w:rsidRPr="006B31ED" w:rsidTr="00527F72">
        <w:tblPrEx>
          <w:tblCellMar>
            <w:top w:w="0" w:type="dxa"/>
            <w:bottom w:w="0" w:type="dxa"/>
          </w:tblCellMar>
        </w:tblPrEx>
        <w:trPr>
          <w:trHeight w:val="398"/>
        </w:trPr>
        <w:tc>
          <w:tcPr>
            <w:tcW w:w="3411" w:type="dxa"/>
            <w:tcBorders>
              <w:top w:val="nil"/>
              <w:left w:val="nil"/>
              <w:bottom w:val="nil"/>
              <w:right w:val="nil"/>
            </w:tcBorders>
          </w:tcPr>
          <w:p w:rsidR="00AB12FC" w:rsidRPr="006B31ED" w:rsidRDefault="00AB12FC" w:rsidP="00527F72">
            <w:pPr>
              <w:pStyle w:val="aff0"/>
              <w:spacing w:before="60" w:after="60"/>
              <w:ind w:firstLine="0"/>
              <w:rPr>
                <w:szCs w:val="24"/>
              </w:rPr>
            </w:pPr>
            <w:r w:rsidRPr="006B31ED">
              <w:rPr>
                <w:szCs w:val="24"/>
              </w:rPr>
              <w:t>к приказу  ФНС  России</w:t>
            </w:r>
          </w:p>
        </w:tc>
      </w:tr>
      <w:tr w:rsidR="00AB12FC" w:rsidRPr="006B31ED" w:rsidTr="00527F72">
        <w:tblPrEx>
          <w:tblCellMar>
            <w:top w:w="0" w:type="dxa"/>
            <w:bottom w:w="0" w:type="dxa"/>
          </w:tblCellMar>
        </w:tblPrEx>
        <w:tc>
          <w:tcPr>
            <w:tcW w:w="3411" w:type="dxa"/>
            <w:tcBorders>
              <w:top w:val="nil"/>
              <w:left w:val="nil"/>
              <w:bottom w:val="nil"/>
              <w:right w:val="nil"/>
            </w:tcBorders>
          </w:tcPr>
          <w:p w:rsidR="00AB12FC" w:rsidRPr="006B31ED" w:rsidRDefault="00AB12FC" w:rsidP="00350517">
            <w:pPr>
              <w:pStyle w:val="af7"/>
              <w:spacing w:before="60" w:after="60"/>
              <w:ind w:firstLine="0"/>
            </w:pPr>
            <w:r w:rsidRPr="006B31ED">
              <w:t xml:space="preserve">от  «___» ______ </w:t>
            </w:r>
            <w:smartTag w:uri="urn:schemas-microsoft-com:office:smarttags" w:element="metricconverter">
              <w:smartTagPr>
                <w:attr w:name="ProductID" w:val="2015 г"/>
              </w:smartTagPr>
              <w:r w:rsidRPr="006B31ED">
                <w:t>201</w:t>
              </w:r>
              <w:r w:rsidR="00350517">
                <w:t>5</w:t>
              </w:r>
              <w:r w:rsidRPr="006B31ED">
                <w:t xml:space="preserve"> г</w:t>
              </w:r>
            </w:smartTag>
            <w:r w:rsidRPr="006B31ED">
              <w:t xml:space="preserve">. </w:t>
            </w:r>
          </w:p>
        </w:tc>
      </w:tr>
      <w:tr w:rsidR="00AB12FC" w:rsidRPr="006B31ED" w:rsidTr="00527F72">
        <w:tblPrEx>
          <w:tblCellMar>
            <w:top w:w="0" w:type="dxa"/>
            <w:bottom w:w="0" w:type="dxa"/>
          </w:tblCellMar>
        </w:tblPrEx>
        <w:tc>
          <w:tcPr>
            <w:tcW w:w="3411" w:type="dxa"/>
            <w:tcBorders>
              <w:top w:val="nil"/>
              <w:left w:val="nil"/>
              <w:bottom w:val="nil"/>
              <w:right w:val="nil"/>
            </w:tcBorders>
          </w:tcPr>
          <w:p w:rsidR="00AB12FC" w:rsidRPr="006B31ED" w:rsidRDefault="00AB12FC" w:rsidP="00527F72">
            <w:pPr>
              <w:pStyle w:val="aff0"/>
              <w:spacing w:before="60" w:after="60"/>
              <w:ind w:firstLine="0"/>
              <w:rPr>
                <w:szCs w:val="24"/>
              </w:rPr>
            </w:pPr>
            <w:r w:rsidRPr="006B31ED">
              <w:rPr>
                <w:szCs w:val="24"/>
              </w:rPr>
              <w:t>№ _______</w:t>
            </w:r>
          </w:p>
        </w:tc>
      </w:tr>
    </w:tbl>
    <w:p w:rsidR="00AB12FC" w:rsidRPr="006B31ED" w:rsidRDefault="00AB12FC" w:rsidP="00AB12FC">
      <w:pPr>
        <w:pStyle w:val="140"/>
        <w:ind w:left="397" w:right="397"/>
      </w:pPr>
    </w:p>
    <w:p w:rsidR="002D6C52" w:rsidRPr="006B31ED" w:rsidRDefault="002D6C52" w:rsidP="002D6C52">
      <w:pPr>
        <w:pStyle w:val="140"/>
        <w:ind w:left="397" w:right="397"/>
        <w:rPr>
          <w:szCs w:val="28"/>
        </w:rPr>
      </w:pPr>
    </w:p>
    <w:p w:rsidR="00AB12FC" w:rsidRPr="006B31ED" w:rsidRDefault="00AB12FC" w:rsidP="002D6C52">
      <w:pPr>
        <w:pStyle w:val="140"/>
        <w:ind w:left="397" w:right="397"/>
        <w:rPr>
          <w:szCs w:val="28"/>
        </w:rPr>
      </w:pPr>
    </w:p>
    <w:p w:rsidR="00AB12FC" w:rsidRPr="006B31ED" w:rsidRDefault="00AB12FC" w:rsidP="002D6C52">
      <w:pPr>
        <w:pStyle w:val="140"/>
        <w:ind w:left="397" w:right="397"/>
        <w:rPr>
          <w:szCs w:val="28"/>
        </w:rPr>
      </w:pPr>
    </w:p>
    <w:p w:rsidR="002D6C52" w:rsidRPr="006B31ED" w:rsidRDefault="002D6C52" w:rsidP="00AB12FC">
      <w:pPr>
        <w:pStyle w:val="140"/>
        <w:ind w:left="397" w:right="637"/>
        <w:rPr>
          <w:b/>
          <w:szCs w:val="28"/>
        </w:rPr>
      </w:pPr>
      <w:r w:rsidRPr="006B31ED">
        <w:rPr>
          <w:b/>
          <w:szCs w:val="28"/>
        </w:rPr>
        <w:t>Формат представления</w:t>
      </w:r>
      <w:r w:rsidR="00AB12FC" w:rsidRPr="006B31ED">
        <w:rPr>
          <w:b/>
          <w:szCs w:val="28"/>
        </w:rPr>
        <w:t xml:space="preserve"> </w:t>
      </w:r>
      <w:r w:rsidR="00140B15" w:rsidRPr="006B31ED">
        <w:rPr>
          <w:b/>
          <w:szCs w:val="28"/>
        </w:rPr>
        <w:t xml:space="preserve">в электронной форме </w:t>
      </w:r>
      <w:r w:rsidRPr="006B31ED">
        <w:rPr>
          <w:b/>
          <w:szCs w:val="28"/>
        </w:rPr>
        <w:t xml:space="preserve">налоговой декларации </w:t>
      </w:r>
      <w:r w:rsidR="001E6D90" w:rsidRPr="006B31ED">
        <w:rPr>
          <w:b/>
          <w:szCs w:val="28"/>
        </w:rPr>
        <w:t>по налогу, уплачиваемому в связи с применением упрощенной системы налогообложения</w:t>
      </w:r>
    </w:p>
    <w:p w:rsidR="009F66E1" w:rsidRPr="006B31ED" w:rsidRDefault="009F66E1" w:rsidP="009F66E1">
      <w:pPr>
        <w:pStyle w:val="11"/>
        <w:spacing w:before="840"/>
      </w:pPr>
      <w:bookmarkStart w:id="1" w:name="_Toc95296546"/>
      <w:bookmarkStart w:id="2" w:name="_Toc95296893"/>
      <w:bookmarkStart w:id="3" w:name="_Toc95530589"/>
      <w:bookmarkStart w:id="4" w:name="_Toc95882976"/>
      <w:bookmarkStart w:id="5" w:name="_Toc95886762"/>
      <w:bookmarkStart w:id="6" w:name="_Toc95896089"/>
      <w:bookmarkStart w:id="7" w:name="_Toc102195770"/>
      <w:bookmarkStart w:id="8" w:name="_Toc136255792"/>
      <w:bookmarkStart w:id="9" w:name="_Toc95530590"/>
      <w:bookmarkStart w:id="10" w:name="_Toc95886763"/>
      <w:bookmarkStart w:id="11" w:name="_Toc95896090"/>
      <w:bookmarkStart w:id="12" w:name="_Toc96419571"/>
      <w:bookmarkStart w:id="13" w:name="_Toc102195771"/>
      <w:bookmarkStart w:id="14" w:name="_Toc233432120"/>
      <w:bookmarkStart w:id="15" w:name="_Toc136255793"/>
      <w:smartTag w:uri="urn:schemas-microsoft-com:office:smarttags" w:element="place">
        <w:r w:rsidRPr="006B31ED">
          <w:rPr>
            <w:lang w:val="en-US"/>
          </w:rPr>
          <w:t>I</w:t>
        </w:r>
        <w:r w:rsidRPr="006B31ED">
          <w:t>.</w:t>
        </w:r>
      </w:smartTag>
      <w:r w:rsidRPr="006B31ED">
        <w:t xml:space="preserve"> ОБЩИЕ СВЕДЕНИЯ</w:t>
      </w:r>
      <w:bookmarkEnd w:id="1"/>
      <w:bookmarkEnd w:id="2"/>
      <w:bookmarkEnd w:id="3"/>
      <w:bookmarkEnd w:id="4"/>
      <w:bookmarkEnd w:id="5"/>
      <w:bookmarkEnd w:id="6"/>
      <w:bookmarkEnd w:id="7"/>
      <w:bookmarkEnd w:id="8"/>
    </w:p>
    <w:p w:rsidR="000A0EE1" w:rsidRPr="006B31ED" w:rsidRDefault="009F66E1" w:rsidP="000A0EE1">
      <w:pPr>
        <w:pStyle w:val="af0"/>
        <w:rPr>
          <w:rFonts w:eastAsia="SimSun"/>
          <w:sz w:val="28"/>
          <w:szCs w:val="28"/>
        </w:rPr>
      </w:pPr>
      <w:bookmarkStart w:id="16" w:name="_Toc98229306"/>
      <w:bookmarkEnd w:id="9"/>
      <w:bookmarkEnd w:id="10"/>
      <w:bookmarkEnd w:id="11"/>
      <w:bookmarkEnd w:id="12"/>
      <w:bookmarkEnd w:id="13"/>
      <w:bookmarkEnd w:id="14"/>
      <w:bookmarkEnd w:id="15"/>
      <w:r w:rsidRPr="006B31ED">
        <w:rPr>
          <w:sz w:val="28"/>
          <w:szCs w:val="28"/>
        </w:rPr>
        <w:t xml:space="preserve">1. Настоящий </w:t>
      </w:r>
      <w:r w:rsidR="00B139C6" w:rsidRPr="006B31ED">
        <w:rPr>
          <w:sz w:val="28"/>
          <w:szCs w:val="28"/>
        </w:rPr>
        <w:t>формат</w:t>
      </w:r>
      <w:r w:rsidRPr="006B31ED">
        <w:rPr>
          <w:sz w:val="28"/>
          <w:szCs w:val="28"/>
        </w:rPr>
        <w:t xml:space="preserve"> описывает </w:t>
      </w:r>
      <w:r w:rsidR="000A0EE1" w:rsidRPr="006B31ED">
        <w:rPr>
          <w:rFonts w:eastAsia="SimSun"/>
          <w:sz w:val="28"/>
          <w:szCs w:val="28"/>
        </w:rPr>
        <w:t>требования к XML файлам (далее – файлам обмена) передачи в электронно</w:t>
      </w:r>
      <w:r w:rsidR="001E6D90" w:rsidRPr="006B31ED">
        <w:rPr>
          <w:rFonts w:eastAsia="SimSun"/>
          <w:sz w:val="28"/>
          <w:szCs w:val="28"/>
        </w:rPr>
        <w:t>й форме</w:t>
      </w:r>
      <w:r w:rsidR="000A0EE1" w:rsidRPr="006B31ED">
        <w:rPr>
          <w:rFonts w:eastAsia="SimSun"/>
          <w:sz w:val="28"/>
          <w:szCs w:val="28"/>
        </w:rPr>
        <w:t xml:space="preserve"> </w:t>
      </w:r>
      <w:r w:rsidR="001E6D90" w:rsidRPr="006B31ED">
        <w:rPr>
          <w:rFonts w:eastAsia="SimSun"/>
          <w:sz w:val="28"/>
          <w:szCs w:val="28"/>
        </w:rPr>
        <w:t>налоговой декларации по налогу, уплачиваемому в связи с применением упрощенной системы налогообложения, в налоговые органы</w:t>
      </w:r>
      <w:r w:rsidR="000A0EE1" w:rsidRPr="006B31ED">
        <w:rPr>
          <w:rFonts w:eastAsia="SimSun"/>
          <w:sz w:val="28"/>
          <w:szCs w:val="28"/>
        </w:rPr>
        <w:t>.</w:t>
      </w:r>
    </w:p>
    <w:p w:rsidR="002D6C52" w:rsidRPr="006B31ED" w:rsidRDefault="002D6C52" w:rsidP="002D6C52">
      <w:pPr>
        <w:pStyle w:val="af0"/>
        <w:rPr>
          <w:rFonts w:eastAsia="SimSun"/>
          <w:sz w:val="28"/>
          <w:szCs w:val="28"/>
        </w:rPr>
      </w:pPr>
      <w:bookmarkStart w:id="17" w:name="_Toc95530593"/>
      <w:bookmarkStart w:id="18" w:name="_Toc95886765"/>
      <w:bookmarkStart w:id="19" w:name="_Toc95896092"/>
      <w:bookmarkStart w:id="20" w:name="_Toc102195773"/>
      <w:bookmarkStart w:id="21" w:name="_Toc136255795"/>
      <w:bookmarkStart w:id="22" w:name="_Toc136255796"/>
      <w:bookmarkStart w:id="23" w:name="_Toc95530594"/>
      <w:bookmarkStart w:id="24" w:name="_Toc95882978"/>
      <w:bookmarkStart w:id="25" w:name="_Toc95886766"/>
      <w:bookmarkStart w:id="26" w:name="_Toc95896093"/>
      <w:bookmarkStart w:id="27" w:name="_Toc96419573"/>
      <w:bookmarkStart w:id="28" w:name="_Toc102195774"/>
      <w:bookmarkEnd w:id="16"/>
      <w:r w:rsidRPr="006B31ED">
        <w:rPr>
          <w:rFonts w:eastAsia="SimSun"/>
          <w:sz w:val="28"/>
          <w:szCs w:val="28"/>
        </w:rPr>
        <w:t xml:space="preserve">2. </w:t>
      </w:r>
      <w:r w:rsidRPr="006B31ED">
        <w:rPr>
          <w:sz w:val="28"/>
          <w:szCs w:val="28"/>
        </w:rPr>
        <w:t>Номер версии настоящего формата 5.0</w:t>
      </w:r>
      <w:r w:rsidR="00140B15">
        <w:rPr>
          <w:sz w:val="28"/>
          <w:szCs w:val="28"/>
        </w:rPr>
        <w:t>5</w:t>
      </w:r>
      <w:r w:rsidRPr="006B31ED">
        <w:rPr>
          <w:sz w:val="28"/>
          <w:szCs w:val="28"/>
        </w:rPr>
        <w:t xml:space="preserve">, часть </w:t>
      </w:r>
      <w:r w:rsidR="001E6D90" w:rsidRPr="006B31ED">
        <w:rPr>
          <w:sz w:val="28"/>
          <w:szCs w:val="28"/>
        </w:rPr>
        <w:t>ХХХ</w:t>
      </w:r>
      <w:r w:rsidRPr="006B31ED">
        <w:rPr>
          <w:rFonts w:eastAsia="SimSun"/>
          <w:sz w:val="28"/>
          <w:szCs w:val="28"/>
        </w:rPr>
        <w:t>.</w:t>
      </w:r>
    </w:p>
    <w:p w:rsidR="009F66E1" w:rsidRPr="006B31ED" w:rsidRDefault="009F66E1" w:rsidP="009F66E1">
      <w:pPr>
        <w:pStyle w:val="11"/>
        <w:spacing w:before="360"/>
      </w:pPr>
      <w:r w:rsidRPr="006B31ED">
        <w:t>II. ОПИСАНИЕ ФАЙЛА ОБМЕНА</w:t>
      </w:r>
      <w:bookmarkEnd w:id="17"/>
      <w:bookmarkEnd w:id="18"/>
      <w:bookmarkEnd w:id="19"/>
      <w:bookmarkEnd w:id="20"/>
      <w:bookmarkEnd w:id="21"/>
    </w:p>
    <w:bookmarkEnd w:id="22"/>
    <w:p w:rsidR="009F66E1" w:rsidRPr="006B31ED" w:rsidRDefault="009F66E1" w:rsidP="009F66E1">
      <w:pPr>
        <w:pStyle w:val="af9"/>
        <w:rPr>
          <w:rFonts w:eastAsia="SimSun"/>
          <w:szCs w:val="28"/>
        </w:rPr>
      </w:pPr>
      <w:r w:rsidRPr="006B31ED">
        <w:rPr>
          <w:szCs w:val="28"/>
        </w:rPr>
        <w:t xml:space="preserve">3. </w:t>
      </w:r>
      <w:r w:rsidRPr="006B31ED">
        <w:rPr>
          <w:b/>
          <w:szCs w:val="28"/>
        </w:rPr>
        <w:t xml:space="preserve">Имя файла обмена </w:t>
      </w:r>
      <w:r w:rsidRPr="006B31ED">
        <w:rPr>
          <w:rFonts w:eastAsia="SimSun"/>
          <w:szCs w:val="28"/>
        </w:rPr>
        <w:t>должно иметь следующий вид:</w:t>
      </w:r>
    </w:p>
    <w:p w:rsidR="00B827CF" w:rsidRPr="006B31ED" w:rsidRDefault="00B827CF" w:rsidP="00B827CF">
      <w:pPr>
        <w:pStyle w:val="af9"/>
        <w:rPr>
          <w:szCs w:val="28"/>
          <w:lang w:val="en-US"/>
        </w:rPr>
      </w:pPr>
      <w:r w:rsidRPr="006B31ED">
        <w:rPr>
          <w:b/>
          <w:i/>
          <w:szCs w:val="28"/>
          <w:lang w:val="en-US"/>
        </w:rPr>
        <w:t>R_</w:t>
      </w:r>
      <w:r w:rsidRPr="006B31ED">
        <w:rPr>
          <w:b/>
          <w:i/>
          <w:szCs w:val="28"/>
        </w:rPr>
        <w:t>Т</w:t>
      </w:r>
      <w:r w:rsidRPr="006B31ED">
        <w:rPr>
          <w:b/>
          <w:i/>
          <w:szCs w:val="28"/>
          <w:lang w:val="en-US"/>
        </w:rPr>
        <w:t>_A_K_</w:t>
      </w:r>
      <w:r w:rsidRPr="006B31ED">
        <w:rPr>
          <w:b/>
          <w:i/>
          <w:szCs w:val="28"/>
        </w:rPr>
        <w:t>О</w:t>
      </w:r>
      <w:r w:rsidRPr="006B31ED">
        <w:rPr>
          <w:b/>
          <w:i/>
          <w:szCs w:val="28"/>
          <w:lang w:val="en-US"/>
        </w:rPr>
        <w:t>_GGGGMMDD_N</w:t>
      </w:r>
      <w:r w:rsidRPr="006B31ED">
        <w:rPr>
          <w:szCs w:val="28"/>
          <w:lang w:val="en-US"/>
        </w:rPr>
        <w:t xml:space="preserve">, </w:t>
      </w:r>
      <w:r w:rsidRPr="006B31ED">
        <w:rPr>
          <w:szCs w:val="28"/>
        </w:rPr>
        <w:t>где</w:t>
      </w:r>
      <w:r w:rsidRPr="006B31ED">
        <w:rPr>
          <w:szCs w:val="28"/>
          <w:lang w:val="en-US"/>
        </w:rPr>
        <w:t>:</w:t>
      </w:r>
    </w:p>
    <w:p w:rsidR="00B827CF" w:rsidRPr="006B31ED" w:rsidRDefault="00B827CF" w:rsidP="00B827CF">
      <w:pPr>
        <w:pStyle w:val="af9"/>
        <w:rPr>
          <w:rFonts w:eastAsia="SimSun"/>
          <w:szCs w:val="28"/>
        </w:rPr>
      </w:pPr>
      <w:r w:rsidRPr="006B31ED">
        <w:rPr>
          <w:b/>
          <w:i/>
          <w:szCs w:val="28"/>
        </w:rPr>
        <w:t>R_Т</w:t>
      </w:r>
      <w:r w:rsidRPr="006B31ED">
        <w:rPr>
          <w:szCs w:val="28"/>
        </w:rPr>
        <w:t xml:space="preserve"> – </w:t>
      </w:r>
      <w:r w:rsidRPr="006B31ED">
        <w:rPr>
          <w:rFonts w:eastAsia="SimSun"/>
          <w:szCs w:val="28"/>
        </w:rPr>
        <w:t xml:space="preserve">префикс, принимающий значение </w:t>
      </w:r>
      <w:r w:rsidR="008E4DBF" w:rsidRPr="006B31ED">
        <w:rPr>
          <w:rFonts w:eastAsia="SimSun"/>
          <w:szCs w:val="28"/>
        </w:rPr>
        <w:t>NO_USN</w:t>
      </w:r>
      <w:r w:rsidR="001D73D3" w:rsidRPr="006B31ED">
        <w:rPr>
          <w:rFonts w:eastAsia="SimSun"/>
          <w:szCs w:val="28"/>
        </w:rPr>
        <w:t>;</w:t>
      </w:r>
    </w:p>
    <w:p w:rsidR="0029171E" w:rsidRPr="006B31ED" w:rsidRDefault="0029171E" w:rsidP="0029171E">
      <w:pPr>
        <w:pStyle w:val="af9"/>
        <w:rPr>
          <w:szCs w:val="28"/>
        </w:rPr>
      </w:pPr>
      <w:r w:rsidRPr="006B31ED">
        <w:rPr>
          <w:b/>
          <w:i/>
          <w:szCs w:val="28"/>
        </w:rPr>
        <w:t>A_K</w:t>
      </w:r>
      <w:r w:rsidRPr="006B31ED">
        <w:rPr>
          <w:szCs w:val="28"/>
        </w:rPr>
        <w:t xml:space="preserve"> – идентификатор получателя информации, где: A – идентификатор получателя, которому направляется файл обмена, K – идентификатор конечного получателя, для которого предназначена информация из данного файла обмена</w:t>
      </w:r>
      <w:r w:rsidRPr="006B31ED">
        <w:rPr>
          <w:szCs w:val="28"/>
          <w:vertAlign w:val="superscript"/>
        </w:rPr>
        <w:footnoteReference w:id="1"/>
      </w:r>
      <w:r w:rsidRPr="006B31ED">
        <w:rPr>
          <w:szCs w:val="28"/>
        </w:rPr>
        <w:t>. Каждый из идентификаторов (A и K) имеет вид для налог</w:t>
      </w:r>
      <w:r w:rsidRPr="006B31ED">
        <w:rPr>
          <w:szCs w:val="28"/>
        </w:rPr>
        <w:t>о</w:t>
      </w:r>
      <w:r w:rsidRPr="006B31ED">
        <w:rPr>
          <w:szCs w:val="28"/>
        </w:rPr>
        <w:t>вых органов – четырехразрядный код (код налогового органа в соответствии с классификатором «Система обозначения налоговых органов» (СОНО);</w:t>
      </w:r>
    </w:p>
    <w:p w:rsidR="002D6C52" w:rsidRPr="006B31ED" w:rsidRDefault="002D6C52" w:rsidP="002D6C52">
      <w:pPr>
        <w:pStyle w:val="af9"/>
        <w:rPr>
          <w:szCs w:val="28"/>
        </w:rPr>
      </w:pPr>
      <w:r w:rsidRPr="006B31ED">
        <w:rPr>
          <w:b/>
          <w:i/>
          <w:szCs w:val="28"/>
        </w:rPr>
        <w:t>О</w:t>
      </w:r>
      <w:r w:rsidRPr="006B31ED">
        <w:rPr>
          <w:szCs w:val="28"/>
        </w:rPr>
        <w:t xml:space="preserve"> – идентификатор отправителя информации, имеет вид:</w:t>
      </w:r>
    </w:p>
    <w:p w:rsidR="002D6C52" w:rsidRPr="006B31ED" w:rsidRDefault="002D6C52" w:rsidP="002D6C52">
      <w:pPr>
        <w:pStyle w:val="af9"/>
        <w:rPr>
          <w:szCs w:val="28"/>
        </w:rPr>
      </w:pPr>
      <w:r w:rsidRPr="006B31ED">
        <w:rPr>
          <w:szCs w:val="28"/>
        </w:rPr>
        <w:t>для организаций - девятнадцатиразрядный код (идентификационный номер налогоплательщика (далее - ИНН) и код причины постановки на учет (далее - КПП) организации (обособленного подразделения);</w:t>
      </w:r>
    </w:p>
    <w:p w:rsidR="002D6C52" w:rsidRPr="006B31ED" w:rsidRDefault="002D6C52" w:rsidP="002D6C52">
      <w:pPr>
        <w:pStyle w:val="af9"/>
        <w:rPr>
          <w:szCs w:val="28"/>
        </w:rPr>
      </w:pPr>
      <w:r w:rsidRPr="006B31ED">
        <w:rPr>
          <w:szCs w:val="28"/>
        </w:rPr>
        <w:t>для физических лиц – двенадцатиразрядный код (ИНН физического лица, при наличии. При отсутствии ИНН – последов</w:t>
      </w:r>
      <w:r w:rsidR="0029171E" w:rsidRPr="006B31ED">
        <w:rPr>
          <w:szCs w:val="28"/>
        </w:rPr>
        <w:t>ательность из двенадцати нулей);</w:t>
      </w:r>
    </w:p>
    <w:p w:rsidR="002D6C52" w:rsidRPr="006B31ED" w:rsidRDefault="002D6C52" w:rsidP="002D6C52">
      <w:pPr>
        <w:pStyle w:val="af9"/>
        <w:rPr>
          <w:szCs w:val="28"/>
        </w:rPr>
      </w:pPr>
      <w:r w:rsidRPr="006B31ED">
        <w:rPr>
          <w:b/>
          <w:i/>
          <w:szCs w:val="28"/>
        </w:rPr>
        <w:lastRenderedPageBreak/>
        <w:t xml:space="preserve">GGGG </w:t>
      </w:r>
      <w:r w:rsidRPr="006B31ED">
        <w:rPr>
          <w:szCs w:val="28"/>
        </w:rPr>
        <w:t>– год формир</w:t>
      </w:r>
      <w:r w:rsidRPr="006B31ED">
        <w:rPr>
          <w:szCs w:val="28"/>
        </w:rPr>
        <w:t>о</w:t>
      </w:r>
      <w:r w:rsidRPr="006B31ED">
        <w:rPr>
          <w:szCs w:val="28"/>
        </w:rPr>
        <w:t xml:space="preserve">вания передаваемого файла, </w:t>
      </w:r>
      <w:r w:rsidRPr="006B31ED">
        <w:rPr>
          <w:b/>
          <w:i/>
          <w:szCs w:val="28"/>
        </w:rPr>
        <w:t>MM</w:t>
      </w:r>
      <w:r w:rsidRPr="006B31ED">
        <w:rPr>
          <w:szCs w:val="28"/>
        </w:rPr>
        <w:t xml:space="preserve"> – месяц, </w:t>
      </w:r>
      <w:r w:rsidRPr="006B31ED">
        <w:rPr>
          <w:b/>
          <w:i/>
          <w:szCs w:val="28"/>
        </w:rPr>
        <w:t>DD</w:t>
      </w:r>
      <w:r w:rsidRPr="006B31ED">
        <w:rPr>
          <w:szCs w:val="28"/>
        </w:rPr>
        <w:t xml:space="preserve"> – день;</w:t>
      </w:r>
    </w:p>
    <w:p w:rsidR="00B827CF" w:rsidRPr="006B31ED" w:rsidRDefault="00B827CF" w:rsidP="00B827CF">
      <w:pPr>
        <w:pStyle w:val="af9"/>
        <w:rPr>
          <w:szCs w:val="28"/>
        </w:rPr>
      </w:pPr>
      <w:r w:rsidRPr="006B31ED">
        <w:rPr>
          <w:b/>
          <w:i/>
          <w:szCs w:val="28"/>
        </w:rPr>
        <w:t>N</w:t>
      </w:r>
      <w:r w:rsidRPr="006B31ED">
        <w:rPr>
          <w:szCs w:val="28"/>
        </w:rPr>
        <w:t xml:space="preserve"> </w:t>
      </w:r>
      <w:r w:rsidR="002D6C52" w:rsidRPr="006B31ED">
        <w:rPr>
          <w:szCs w:val="28"/>
        </w:rPr>
        <w:t>–</w:t>
      </w:r>
      <w:r w:rsidRPr="006B31ED">
        <w:rPr>
          <w:szCs w:val="28"/>
        </w:rPr>
        <w:t xml:space="preserve"> идентификационный номер файла</w:t>
      </w:r>
      <w:r w:rsidR="0029171E" w:rsidRPr="006B31ED">
        <w:rPr>
          <w:szCs w:val="28"/>
        </w:rPr>
        <w:t xml:space="preserve"> </w:t>
      </w:r>
      <w:r w:rsidRPr="006B31ED">
        <w:rPr>
          <w:szCs w:val="28"/>
        </w:rPr>
        <w:t>(</w:t>
      </w:r>
      <w:r w:rsidR="0029171E" w:rsidRPr="006B31ED">
        <w:rPr>
          <w:szCs w:val="28"/>
        </w:rPr>
        <w:t>д</w:t>
      </w:r>
      <w:r w:rsidRPr="006B31ED">
        <w:rPr>
          <w:szCs w:val="28"/>
        </w:rPr>
        <w:t>лина – от 1 до 36 знаков. Идентификационный номер файла должен обеспечивать уникальность файла).</w:t>
      </w:r>
    </w:p>
    <w:p w:rsidR="002D6C52" w:rsidRPr="006B31ED" w:rsidRDefault="002D6C52" w:rsidP="002D6C52">
      <w:pPr>
        <w:pStyle w:val="af9"/>
        <w:rPr>
          <w:szCs w:val="28"/>
        </w:rPr>
      </w:pPr>
      <w:r w:rsidRPr="006B31ED">
        <w:rPr>
          <w:szCs w:val="28"/>
        </w:rPr>
        <w:t>Расширение имени файла – xml. Расширение имени файла может указываться как строчными, так и прописными буквами.</w:t>
      </w:r>
    </w:p>
    <w:p w:rsidR="00B827CF" w:rsidRPr="006B31ED" w:rsidRDefault="00B827CF" w:rsidP="00B827CF">
      <w:pPr>
        <w:pStyle w:val="41"/>
        <w:rPr>
          <w:sz w:val="28"/>
          <w:szCs w:val="28"/>
        </w:rPr>
      </w:pPr>
      <w:r w:rsidRPr="006B31ED">
        <w:rPr>
          <w:sz w:val="28"/>
          <w:szCs w:val="28"/>
        </w:rPr>
        <w:t>Параметры первой строки  файла обмена</w:t>
      </w:r>
    </w:p>
    <w:p w:rsidR="00B827CF" w:rsidRPr="006B31ED" w:rsidRDefault="00B827CF" w:rsidP="00B827CF">
      <w:pPr>
        <w:pStyle w:val="af0"/>
        <w:rPr>
          <w:sz w:val="28"/>
          <w:szCs w:val="28"/>
        </w:rPr>
      </w:pPr>
      <w:r w:rsidRPr="006B31ED">
        <w:rPr>
          <w:sz w:val="28"/>
          <w:szCs w:val="28"/>
        </w:rPr>
        <w:t>Первая строка XML файла должна иметь следующий вид:</w:t>
      </w:r>
    </w:p>
    <w:p w:rsidR="00B827CF" w:rsidRPr="006B31ED" w:rsidRDefault="00B827CF" w:rsidP="00B827CF">
      <w:pPr>
        <w:pStyle w:val="af0"/>
        <w:rPr>
          <w:sz w:val="28"/>
          <w:szCs w:val="28"/>
        </w:rPr>
      </w:pPr>
      <w:r w:rsidRPr="006B31ED">
        <w:rPr>
          <w:sz w:val="28"/>
          <w:szCs w:val="28"/>
        </w:rPr>
        <w:t>&lt;?</w:t>
      </w:r>
      <w:r w:rsidRPr="006B31ED">
        <w:rPr>
          <w:sz w:val="28"/>
          <w:szCs w:val="28"/>
          <w:lang w:val="en-US"/>
        </w:rPr>
        <w:t>xml</w:t>
      </w:r>
      <w:r w:rsidRPr="006B31ED">
        <w:rPr>
          <w:sz w:val="28"/>
          <w:szCs w:val="28"/>
        </w:rPr>
        <w:t xml:space="preserve">  </w:t>
      </w:r>
      <w:r w:rsidRPr="006B31ED">
        <w:rPr>
          <w:sz w:val="28"/>
          <w:szCs w:val="28"/>
          <w:lang w:val="en-US"/>
        </w:rPr>
        <w:t>version</w:t>
      </w:r>
      <w:r w:rsidRPr="006B31ED">
        <w:rPr>
          <w:sz w:val="28"/>
          <w:szCs w:val="28"/>
        </w:rPr>
        <w:t xml:space="preserve"> ="1.0"  </w:t>
      </w:r>
      <w:r w:rsidRPr="006B31ED">
        <w:rPr>
          <w:sz w:val="28"/>
          <w:szCs w:val="28"/>
          <w:lang w:val="en-US"/>
        </w:rPr>
        <w:t>encoding</w:t>
      </w:r>
      <w:r w:rsidRPr="006B31ED">
        <w:rPr>
          <w:sz w:val="28"/>
          <w:szCs w:val="28"/>
        </w:rPr>
        <w:t xml:space="preserve"> ="</w:t>
      </w:r>
      <w:r w:rsidRPr="006B31ED">
        <w:rPr>
          <w:sz w:val="28"/>
          <w:szCs w:val="28"/>
          <w:lang w:val="en-US"/>
        </w:rPr>
        <w:t>windows</w:t>
      </w:r>
      <w:r w:rsidRPr="006B31ED">
        <w:rPr>
          <w:sz w:val="28"/>
          <w:szCs w:val="28"/>
        </w:rPr>
        <w:t>-1251"?&gt;</w:t>
      </w:r>
    </w:p>
    <w:p w:rsidR="0029171E" w:rsidRPr="006B31ED" w:rsidRDefault="0029171E" w:rsidP="0029171E">
      <w:pPr>
        <w:pStyle w:val="af0"/>
        <w:rPr>
          <w:rFonts w:eastAsia="SimSun"/>
          <w:sz w:val="28"/>
          <w:szCs w:val="28"/>
        </w:rPr>
      </w:pPr>
      <w:r w:rsidRPr="006B31ED">
        <w:rPr>
          <w:rFonts w:eastAsia="SimSun"/>
          <w:b/>
          <w:sz w:val="28"/>
          <w:szCs w:val="28"/>
        </w:rPr>
        <w:t xml:space="preserve">Имя файла, содержащего </w:t>
      </w:r>
      <w:r w:rsidRPr="006B31ED">
        <w:rPr>
          <w:rFonts w:eastAsia="SimSun"/>
          <w:b/>
          <w:sz w:val="28"/>
          <w:szCs w:val="28"/>
          <w:lang w:val="en-US"/>
        </w:rPr>
        <w:t>XML</w:t>
      </w:r>
      <w:r w:rsidRPr="006B31ED">
        <w:rPr>
          <w:rFonts w:eastAsia="SimSun"/>
          <w:b/>
          <w:sz w:val="28"/>
          <w:szCs w:val="28"/>
        </w:rPr>
        <w:t xml:space="preserve"> схему файла обмена</w:t>
      </w:r>
      <w:r w:rsidRPr="006B31ED">
        <w:rPr>
          <w:rFonts w:eastAsia="SimSun"/>
          <w:sz w:val="28"/>
          <w:szCs w:val="28"/>
        </w:rPr>
        <w:t>, должно иметь следующий вид:</w:t>
      </w:r>
    </w:p>
    <w:p w:rsidR="0029171E" w:rsidRPr="006B31ED" w:rsidRDefault="0029171E" w:rsidP="0029171E">
      <w:pPr>
        <w:pStyle w:val="af0"/>
        <w:rPr>
          <w:rFonts w:eastAsia="SimSun"/>
          <w:sz w:val="28"/>
          <w:szCs w:val="28"/>
        </w:rPr>
      </w:pPr>
      <w:r w:rsidRPr="006B31ED">
        <w:rPr>
          <w:rFonts w:eastAsia="SimSun"/>
          <w:sz w:val="28"/>
          <w:szCs w:val="28"/>
        </w:rPr>
        <w:t>NO_USN_1_030_00_05_0</w:t>
      </w:r>
      <w:r w:rsidR="00140B15">
        <w:rPr>
          <w:rFonts w:eastAsia="SimSun"/>
          <w:sz w:val="28"/>
          <w:szCs w:val="28"/>
        </w:rPr>
        <w:t>5</w:t>
      </w:r>
      <w:r w:rsidRPr="006B31ED">
        <w:rPr>
          <w:rFonts w:eastAsia="SimSun"/>
          <w:sz w:val="28"/>
          <w:szCs w:val="28"/>
        </w:rPr>
        <w:t>_</w:t>
      </w:r>
      <w:r w:rsidRPr="006B31ED">
        <w:rPr>
          <w:rFonts w:eastAsia="SimSun"/>
          <w:sz w:val="28"/>
          <w:szCs w:val="28"/>
          <w:lang w:val="en-US"/>
        </w:rPr>
        <w:t>xx</w:t>
      </w:r>
      <w:r w:rsidRPr="006B31ED">
        <w:rPr>
          <w:rFonts w:eastAsia="SimSun"/>
          <w:sz w:val="28"/>
          <w:szCs w:val="28"/>
        </w:rPr>
        <w:t xml:space="preserve"> , </w:t>
      </w:r>
      <w:r w:rsidRPr="006B31ED">
        <w:rPr>
          <w:sz w:val="28"/>
          <w:szCs w:val="28"/>
        </w:rPr>
        <w:t>где хх – номер версии схемы.</w:t>
      </w:r>
    </w:p>
    <w:p w:rsidR="0029171E" w:rsidRPr="006B31ED" w:rsidRDefault="0029171E" w:rsidP="0029171E">
      <w:pPr>
        <w:pStyle w:val="af0"/>
        <w:rPr>
          <w:rFonts w:eastAsia="SimSun"/>
          <w:sz w:val="28"/>
          <w:szCs w:val="28"/>
        </w:rPr>
      </w:pPr>
      <w:r w:rsidRPr="006B31ED">
        <w:rPr>
          <w:rFonts w:eastAsia="SimSun"/>
          <w:sz w:val="28"/>
          <w:szCs w:val="28"/>
        </w:rPr>
        <w:t>Расширение имени файла – xsd.</w:t>
      </w:r>
    </w:p>
    <w:p w:rsidR="0029171E" w:rsidRPr="006B31ED" w:rsidRDefault="0029171E" w:rsidP="0029171E">
      <w:pPr>
        <w:pStyle w:val="af0"/>
        <w:rPr>
          <w:sz w:val="28"/>
          <w:szCs w:val="28"/>
        </w:rPr>
      </w:pPr>
      <w:r w:rsidRPr="006B31ED">
        <w:rPr>
          <w:sz w:val="28"/>
          <w:szCs w:val="28"/>
          <w:lang w:val="en-US"/>
        </w:rPr>
        <w:t>XML</w:t>
      </w:r>
      <w:r w:rsidRPr="006B31ED">
        <w:rPr>
          <w:sz w:val="28"/>
          <w:szCs w:val="28"/>
        </w:rPr>
        <w:t xml:space="preserve"> схема файла обмена приводится отдельным файлом и размещается на сайте Федеральной налоговой службы.</w:t>
      </w:r>
    </w:p>
    <w:p w:rsidR="00140B15" w:rsidRPr="00A81F54" w:rsidRDefault="00140B15" w:rsidP="00140B15">
      <w:pPr>
        <w:pStyle w:val="af0"/>
        <w:spacing w:before="120"/>
        <w:rPr>
          <w:sz w:val="28"/>
          <w:szCs w:val="28"/>
        </w:rPr>
      </w:pPr>
      <w:bookmarkStart w:id="29" w:name="_Toc95530597"/>
      <w:bookmarkStart w:id="30" w:name="_Toc95882981"/>
      <w:bookmarkStart w:id="31" w:name="_Toc95886769"/>
      <w:bookmarkStart w:id="32" w:name="_Toc95896096"/>
      <w:bookmarkStart w:id="33" w:name="_Toc102195777"/>
      <w:bookmarkStart w:id="34" w:name="_Toc111962514"/>
      <w:bookmarkStart w:id="35" w:name="_Toc111963152"/>
      <w:bookmarkStart w:id="36" w:name="_Toc233432125"/>
      <w:bookmarkEnd w:id="23"/>
      <w:bookmarkEnd w:id="24"/>
      <w:bookmarkEnd w:id="25"/>
      <w:bookmarkEnd w:id="26"/>
      <w:bookmarkEnd w:id="27"/>
      <w:bookmarkEnd w:id="28"/>
      <w:r w:rsidRPr="00A81F54">
        <w:rPr>
          <w:sz w:val="28"/>
          <w:szCs w:val="28"/>
        </w:rPr>
        <w:t>4.</w:t>
      </w:r>
      <w:r w:rsidRPr="00A81F54">
        <w:rPr>
          <w:b/>
          <w:sz w:val="28"/>
          <w:szCs w:val="28"/>
        </w:rPr>
        <w:t xml:space="preserve"> Логическая модель файла обмена </w:t>
      </w:r>
      <w:r w:rsidRPr="00A81F54">
        <w:rPr>
          <w:sz w:val="28"/>
          <w:szCs w:val="28"/>
        </w:rPr>
        <w:t>представлена в виде диаграммы структуры файла обмена на рисунке 1 настоящего формата. Элементами логической модели файла обмена являются элементы и атрибуты XML файла. Перечень структурных элементов логической модели файла обмена и сведения о них приведены в таблицах 4.1-4.</w:t>
      </w:r>
      <w:r>
        <w:rPr>
          <w:sz w:val="28"/>
          <w:szCs w:val="28"/>
        </w:rPr>
        <w:t>2</w:t>
      </w:r>
      <w:r w:rsidR="004D5339">
        <w:rPr>
          <w:sz w:val="28"/>
          <w:szCs w:val="28"/>
        </w:rPr>
        <w:t>1</w:t>
      </w:r>
      <w:r w:rsidRPr="00A81F54">
        <w:rPr>
          <w:sz w:val="28"/>
          <w:szCs w:val="28"/>
        </w:rPr>
        <w:t xml:space="preserve"> настоящего формата.</w:t>
      </w:r>
    </w:p>
    <w:p w:rsidR="00140B15" w:rsidRPr="00A81F54" w:rsidRDefault="00140B15" w:rsidP="00140B15">
      <w:pPr>
        <w:pStyle w:val="af0"/>
        <w:rPr>
          <w:sz w:val="28"/>
          <w:szCs w:val="28"/>
        </w:rPr>
      </w:pPr>
      <w:r w:rsidRPr="00A81F54">
        <w:rPr>
          <w:sz w:val="28"/>
          <w:szCs w:val="28"/>
        </w:rPr>
        <w:t>Для каждого структурного элемента логической модели файла обмена приводятся следующие сведения:</w:t>
      </w:r>
    </w:p>
    <w:p w:rsidR="00140B15" w:rsidRPr="00A81F54" w:rsidRDefault="00140B15" w:rsidP="00140B15">
      <w:pPr>
        <w:pStyle w:val="a"/>
        <w:numPr>
          <w:ilvl w:val="0"/>
          <w:numId w:val="0"/>
        </w:numPr>
        <w:ind w:firstLine="709"/>
        <w:rPr>
          <w:rStyle w:val="af1"/>
          <w:sz w:val="28"/>
          <w:szCs w:val="28"/>
        </w:rPr>
      </w:pPr>
      <w:r w:rsidRPr="00A81F54">
        <w:rPr>
          <w:rStyle w:val="af5"/>
          <w:sz w:val="28"/>
          <w:szCs w:val="28"/>
        </w:rPr>
        <w:t>наименование элемента.</w:t>
      </w:r>
      <w:r w:rsidRPr="00A81F54">
        <w:rPr>
          <w:sz w:val="28"/>
          <w:szCs w:val="28"/>
        </w:rPr>
        <w:t xml:space="preserve"> </w:t>
      </w:r>
      <w:r w:rsidRPr="00A81F54">
        <w:rPr>
          <w:rStyle w:val="af1"/>
          <w:sz w:val="28"/>
          <w:szCs w:val="28"/>
        </w:rPr>
        <w:t>Приводится полное наименование элемента</w:t>
      </w:r>
      <w:r w:rsidRPr="00A81F54">
        <w:rPr>
          <w:rStyle w:val="a8"/>
          <w:sz w:val="28"/>
          <w:szCs w:val="28"/>
        </w:rPr>
        <w:footnoteReference w:id="2"/>
      </w:r>
      <w:r w:rsidRPr="00A81F54">
        <w:rPr>
          <w:rStyle w:val="af1"/>
          <w:sz w:val="28"/>
          <w:szCs w:val="28"/>
        </w:rPr>
        <w:t>;</w:t>
      </w:r>
    </w:p>
    <w:p w:rsidR="00140B15" w:rsidRPr="00A81F54" w:rsidRDefault="00140B15" w:rsidP="00140B15">
      <w:pPr>
        <w:pStyle w:val="a"/>
        <w:numPr>
          <w:ilvl w:val="0"/>
          <w:numId w:val="0"/>
        </w:numPr>
        <w:ind w:firstLine="709"/>
        <w:rPr>
          <w:sz w:val="28"/>
          <w:szCs w:val="28"/>
        </w:rPr>
      </w:pPr>
      <w:r w:rsidRPr="00A81F54">
        <w:rPr>
          <w:rStyle w:val="af5"/>
          <w:sz w:val="28"/>
          <w:szCs w:val="28"/>
        </w:rPr>
        <w:t>сокращенное наименование (код) элемента.</w:t>
      </w:r>
      <w:r w:rsidRPr="00A81F54">
        <w:rPr>
          <w:sz w:val="28"/>
          <w:szCs w:val="28"/>
        </w:rPr>
        <w:t xml:space="preserve"> </w:t>
      </w:r>
      <w:r w:rsidRPr="00A81F54">
        <w:rPr>
          <w:rStyle w:val="af1"/>
          <w:sz w:val="28"/>
          <w:szCs w:val="28"/>
        </w:rPr>
        <w:t xml:space="preserve">Приводится сокращенное наименование элемента. Синтаксис сокращенного наименования должен удовлетворять спецификации </w:t>
      </w:r>
      <w:r w:rsidRPr="00A81F54">
        <w:rPr>
          <w:rStyle w:val="af1"/>
          <w:sz w:val="28"/>
          <w:szCs w:val="28"/>
          <w:lang w:val="en-US"/>
        </w:rPr>
        <w:t>XML</w:t>
      </w:r>
      <w:r w:rsidRPr="00A81F54">
        <w:rPr>
          <w:sz w:val="28"/>
          <w:szCs w:val="28"/>
        </w:rPr>
        <w:t>;</w:t>
      </w:r>
    </w:p>
    <w:p w:rsidR="00140B15" w:rsidRPr="00A81F54" w:rsidRDefault="00140B15" w:rsidP="00140B15">
      <w:pPr>
        <w:pStyle w:val="a"/>
        <w:numPr>
          <w:ilvl w:val="0"/>
          <w:numId w:val="0"/>
        </w:numPr>
        <w:ind w:firstLine="709"/>
        <w:rPr>
          <w:rStyle w:val="af1"/>
          <w:sz w:val="28"/>
          <w:szCs w:val="28"/>
        </w:rPr>
      </w:pPr>
      <w:r w:rsidRPr="00A81F54">
        <w:rPr>
          <w:rStyle w:val="af5"/>
          <w:sz w:val="28"/>
          <w:szCs w:val="28"/>
        </w:rPr>
        <w:t>признак типа элемента.</w:t>
      </w:r>
      <w:r w:rsidRPr="00A81F54">
        <w:rPr>
          <w:sz w:val="28"/>
          <w:szCs w:val="28"/>
        </w:rPr>
        <w:t xml:space="preserve"> </w:t>
      </w:r>
      <w:r w:rsidRPr="00A81F54">
        <w:rPr>
          <w:rStyle w:val="af1"/>
          <w:sz w:val="28"/>
          <w:szCs w:val="28"/>
        </w:rPr>
        <w:t xml:space="preserve">Может принимать следующие значения: «С» – сложный элемент логической модели (содержит вложенные элементы), «П» – простой элемент логической модели, реализованный в виде элемента </w:t>
      </w:r>
      <w:r w:rsidRPr="00A81F54">
        <w:rPr>
          <w:rStyle w:val="af1"/>
          <w:sz w:val="28"/>
          <w:szCs w:val="28"/>
          <w:lang w:val="en-US"/>
        </w:rPr>
        <w:t>XML</w:t>
      </w:r>
      <w:r w:rsidRPr="00A81F54">
        <w:rPr>
          <w:rStyle w:val="af1"/>
          <w:sz w:val="28"/>
          <w:szCs w:val="28"/>
        </w:rPr>
        <w:t xml:space="preserve"> файла, «А» – простой элемент логической модели, реализованный в виде атрибута элемента </w:t>
      </w:r>
      <w:r w:rsidRPr="00A81F54">
        <w:rPr>
          <w:rStyle w:val="af1"/>
          <w:sz w:val="28"/>
          <w:szCs w:val="28"/>
          <w:lang w:val="en-US"/>
        </w:rPr>
        <w:t>XML</w:t>
      </w:r>
      <w:r w:rsidRPr="00A81F54">
        <w:rPr>
          <w:rStyle w:val="af1"/>
          <w:sz w:val="28"/>
          <w:szCs w:val="28"/>
        </w:rPr>
        <w:t xml:space="preserve"> файла. Простой элемент </w:t>
      </w:r>
      <w:r w:rsidRPr="00A81F54">
        <w:rPr>
          <w:sz w:val="28"/>
          <w:szCs w:val="28"/>
        </w:rPr>
        <w:t xml:space="preserve">логической модели </w:t>
      </w:r>
      <w:r w:rsidRPr="00A81F54">
        <w:rPr>
          <w:rStyle w:val="af1"/>
          <w:sz w:val="28"/>
          <w:szCs w:val="28"/>
        </w:rPr>
        <w:t>не содержит вложенные элементы;</w:t>
      </w:r>
    </w:p>
    <w:p w:rsidR="00140B15" w:rsidRPr="00A81F54" w:rsidRDefault="00140B15" w:rsidP="00140B15">
      <w:pPr>
        <w:pStyle w:val="a"/>
        <w:numPr>
          <w:ilvl w:val="0"/>
          <w:numId w:val="0"/>
        </w:numPr>
        <w:ind w:firstLine="709"/>
        <w:rPr>
          <w:rStyle w:val="af1"/>
          <w:sz w:val="28"/>
          <w:szCs w:val="28"/>
        </w:rPr>
      </w:pPr>
      <w:r w:rsidRPr="00A81F54">
        <w:rPr>
          <w:rStyle w:val="af5"/>
          <w:sz w:val="28"/>
          <w:szCs w:val="28"/>
        </w:rPr>
        <w:t>формат элемента.</w:t>
      </w:r>
      <w:r w:rsidRPr="00A81F54">
        <w:rPr>
          <w:sz w:val="28"/>
          <w:szCs w:val="28"/>
        </w:rPr>
        <w:t xml:space="preserve"> Формат </w:t>
      </w:r>
      <w:r w:rsidRPr="00A81F54">
        <w:rPr>
          <w:rStyle w:val="af1"/>
          <w:sz w:val="28"/>
          <w:szCs w:val="28"/>
        </w:rPr>
        <w:t>элемента представляется следующими условными обозначениями: Т – символьная строка; N – числовое значение (целое или дробное).</w:t>
      </w:r>
    </w:p>
    <w:p w:rsidR="00140B15" w:rsidRPr="00A81F54" w:rsidRDefault="00140B15" w:rsidP="00140B15">
      <w:pPr>
        <w:pStyle w:val="a"/>
        <w:numPr>
          <w:ilvl w:val="0"/>
          <w:numId w:val="0"/>
        </w:numPr>
        <w:ind w:firstLine="709"/>
        <w:rPr>
          <w:sz w:val="28"/>
          <w:szCs w:val="28"/>
        </w:rPr>
      </w:pPr>
      <w:r w:rsidRPr="00A81F54">
        <w:rPr>
          <w:rStyle w:val="af1"/>
          <w:sz w:val="28"/>
          <w:szCs w:val="28"/>
        </w:rPr>
        <w:t>Формат</w:t>
      </w:r>
      <w:r w:rsidRPr="00A81F54">
        <w:rPr>
          <w:sz w:val="28"/>
          <w:szCs w:val="28"/>
        </w:rPr>
        <w:t xml:space="preserve"> символьной строки указывается в виде Т(n-к) или T(=к), где: n – минимальное количество знаков, к – максимальное количество знаков, символ «-» – разделитель, символ «=» означает фиксированное количество знаков в строке. В случае, если минимальное количество знаков равно 0, формат имеет вид Т(0-к). В случае, если максимальное количество знаков неограничено, формат имеет вид Т(n-).</w:t>
      </w:r>
    </w:p>
    <w:p w:rsidR="00140B15" w:rsidRPr="00A81F54" w:rsidRDefault="00140B15" w:rsidP="00140B15">
      <w:pPr>
        <w:pStyle w:val="a"/>
        <w:numPr>
          <w:ilvl w:val="0"/>
          <w:numId w:val="0"/>
        </w:numPr>
        <w:ind w:firstLine="709"/>
        <w:rPr>
          <w:sz w:val="28"/>
          <w:szCs w:val="28"/>
        </w:rPr>
      </w:pPr>
      <w:r w:rsidRPr="00A81F54">
        <w:rPr>
          <w:rStyle w:val="af1"/>
          <w:sz w:val="28"/>
          <w:szCs w:val="28"/>
        </w:rPr>
        <w:lastRenderedPageBreak/>
        <w:t>Формат</w:t>
      </w:r>
      <w:r w:rsidRPr="00A81F54">
        <w:rPr>
          <w:sz w:val="28"/>
          <w:szCs w:val="28"/>
        </w:rPr>
        <w:t xml:space="preserve"> числового значения указывается в виде N(m.к), где: m – максимальное количество знаков в числе, включая знак (для отрицательного числа), целую и дробную часть числа без разделяющей десятичной точки, k – максимальное число знаков дробной части числа. Если число знаков дробной части числа равно 0 (то есть число целое), то формат числового значения имеет вид N(m).</w:t>
      </w:r>
    </w:p>
    <w:p w:rsidR="00140B15" w:rsidRPr="00A81F54" w:rsidRDefault="00140B15" w:rsidP="00140B15">
      <w:pPr>
        <w:pStyle w:val="a"/>
        <w:numPr>
          <w:ilvl w:val="0"/>
          <w:numId w:val="0"/>
        </w:numPr>
        <w:ind w:firstLine="709"/>
        <w:rPr>
          <w:sz w:val="28"/>
          <w:szCs w:val="28"/>
        </w:rPr>
      </w:pPr>
      <w:r w:rsidRPr="00A81F54">
        <w:rPr>
          <w:sz w:val="28"/>
          <w:szCs w:val="28"/>
        </w:rPr>
        <w:t xml:space="preserve">Для </w:t>
      </w:r>
      <w:r w:rsidRPr="00A81F54">
        <w:rPr>
          <w:rStyle w:val="af1"/>
          <w:sz w:val="28"/>
          <w:szCs w:val="28"/>
        </w:rPr>
        <w:t>простых</w:t>
      </w:r>
      <w:r w:rsidRPr="00A81F54">
        <w:rPr>
          <w:sz w:val="28"/>
          <w:szCs w:val="28"/>
        </w:rPr>
        <w:t xml:space="preserve"> элементов, являющихся базовыми в XML (определенными в сети </w:t>
      </w:r>
      <w:r>
        <w:rPr>
          <w:sz w:val="28"/>
          <w:szCs w:val="28"/>
        </w:rPr>
        <w:t>И</w:t>
      </w:r>
      <w:r w:rsidRPr="00A81F54">
        <w:rPr>
          <w:sz w:val="28"/>
          <w:szCs w:val="28"/>
        </w:rPr>
        <w:t>нтернет по электронному адресу: http://www.w3.org/TR/xmlschema-0), например, элемент с типом «date», поле «Формат элемента» не заполняется. Для таких элементов в поле «Дополнительная информация» указывается тип базового элемента;</w:t>
      </w:r>
    </w:p>
    <w:p w:rsidR="00140B15" w:rsidRPr="00A81F54" w:rsidRDefault="00140B15" w:rsidP="00140B15">
      <w:pPr>
        <w:pStyle w:val="a"/>
        <w:numPr>
          <w:ilvl w:val="0"/>
          <w:numId w:val="0"/>
        </w:numPr>
        <w:ind w:firstLine="709"/>
        <w:rPr>
          <w:rStyle w:val="af1"/>
          <w:sz w:val="28"/>
          <w:szCs w:val="28"/>
        </w:rPr>
      </w:pPr>
      <w:r w:rsidRPr="00A81F54">
        <w:rPr>
          <w:rStyle w:val="af5"/>
          <w:sz w:val="28"/>
          <w:szCs w:val="28"/>
        </w:rPr>
        <w:t>признак обязательности элемента</w:t>
      </w:r>
      <w:r w:rsidRPr="00A81F54">
        <w:rPr>
          <w:sz w:val="28"/>
          <w:szCs w:val="28"/>
        </w:rPr>
        <w:t xml:space="preserve"> </w:t>
      </w:r>
      <w:r w:rsidRPr="00A81F54">
        <w:rPr>
          <w:rStyle w:val="af1"/>
          <w:sz w:val="28"/>
          <w:szCs w:val="28"/>
        </w:rPr>
        <w:t xml:space="preserve">определяет обязательность присутствия элемента (совокупности наименования элемента и его значения) в файле обмена. Признак обязательности элемента  может принимать следующие значения: «О» – наличие элемента в файле обмена обязательно; «Н» – присутствие элемента в файле обмена необязательно, то есть элемент может отсутствовать. Если элемент принимает ограниченный перечень значений  (по классификатору, кодовому словарю и тому подобному), то признак обязательности элемента дополняется символом «К». </w:t>
      </w:r>
      <w:r w:rsidRPr="00CC4342">
        <w:rPr>
          <w:rStyle w:val="af1"/>
          <w:sz w:val="28"/>
          <w:szCs w:val="28"/>
        </w:rPr>
        <w:t>Например,</w:t>
      </w:r>
      <w:r w:rsidRPr="00A81F54">
        <w:rPr>
          <w:rStyle w:val="af1"/>
          <w:sz w:val="28"/>
          <w:szCs w:val="28"/>
        </w:rPr>
        <w:t xml:space="preserve"> «ОК». В случае если количество реализаций элемента может быть более одной, то признак обязательности элемента дополняется символом «М». </w:t>
      </w:r>
      <w:r w:rsidRPr="00CC4342">
        <w:rPr>
          <w:rStyle w:val="af1"/>
          <w:sz w:val="28"/>
          <w:szCs w:val="28"/>
        </w:rPr>
        <w:t>Например,</w:t>
      </w:r>
      <w:r>
        <w:rPr>
          <w:rStyle w:val="af1"/>
          <w:sz w:val="28"/>
          <w:szCs w:val="28"/>
        </w:rPr>
        <w:t xml:space="preserve"> «НМ» или</w:t>
      </w:r>
      <w:r w:rsidRPr="00A81F54">
        <w:rPr>
          <w:rStyle w:val="af1"/>
          <w:sz w:val="28"/>
          <w:szCs w:val="28"/>
        </w:rPr>
        <w:t xml:space="preserve"> «ОКМ».</w:t>
      </w:r>
    </w:p>
    <w:p w:rsidR="00140B15" w:rsidRPr="00A81F54" w:rsidRDefault="00140B15" w:rsidP="00140B15">
      <w:pPr>
        <w:pStyle w:val="af0"/>
        <w:rPr>
          <w:rStyle w:val="af1"/>
          <w:sz w:val="28"/>
          <w:szCs w:val="28"/>
        </w:rPr>
      </w:pPr>
      <w:r w:rsidRPr="00A81F54">
        <w:rPr>
          <w:rStyle w:val="af1"/>
          <w:sz w:val="28"/>
          <w:szCs w:val="28"/>
        </w:rPr>
        <w:t xml:space="preserve">К вышеперечисленным признакам обязательности элемента может добавляться значение «У» в случае описания в </w:t>
      </w:r>
      <w:r w:rsidRPr="00A81F54">
        <w:rPr>
          <w:rStyle w:val="af1"/>
          <w:sz w:val="28"/>
          <w:szCs w:val="28"/>
          <w:lang w:val="en-US"/>
        </w:rPr>
        <w:t>XML</w:t>
      </w:r>
      <w:r w:rsidRPr="00A81F54">
        <w:rPr>
          <w:rStyle w:val="af1"/>
          <w:sz w:val="28"/>
          <w:szCs w:val="28"/>
        </w:rPr>
        <w:t xml:space="preserve"> схеме условий, предъявляемых к элементу в файле обмена, описанных в графе «Дополнительная информация». </w:t>
      </w:r>
      <w:r w:rsidRPr="00CC4342">
        <w:rPr>
          <w:rStyle w:val="af1"/>
          <w:sz w:val="28"/>
          <w:szCs w:val="28"/>
        </w:rPr>
        <w:t>Например,</w:t>
      </w:r>
      <w:r w:rsidRPr="00A81F54">
        <w:rPr>
          <w:rStyle w:val="af1"/>
          <w:sz w:val="28"/>
          <w:szCs w:val="28"/>
        </w:rPr>
        <w:t xml:space="preserve"> «НУ»</w:t>
      </w:r>
      <w:r>
        <w:rPr>
          <w:rStyle w:val="af1"/>
          <w:sz w:val="28"/>
          <w:szCs w:val="28"/>
        </w:rPr>
        <w:t xml:space="preserve"> или</w:t>
      </w:r>
      <w:r w:rsidRPr="00A81F54">
        <w:rPr>
          <w:rStyle w:val="af1"/>
          <w:sz w:val="28"/>
          <w:szCs w:val="28"/>
        </w:rPr>
        <w:t xml:space="preserve"> «ОКУ»;</w:t>
      </w:r>
    </w:p>
    <w:p w:rsidR="00140B15" w:rsidRPr="00A81F54" w:rsidRDefault="00140B15" w:rsidP="00140B15">
      <w:pPr>
        <w:pStyle w:val="a"/>
        <w:numPr>
          <w:ilvl w:val="0"/>
          <w:numId w:val="0"/>
        </w:numPr>
        <w:ind w:firstLine="709"/>
        <w:rPr>
          <w:rStyle w:val="af1"/>
          <w:sz w:val="28"/>
          <w:szCs w:val="28"/>
        </w:rPr>
      </w:pPr>
      <w:r w:rsidRPr="00A81F54">
        <w:rPr>
          <w:rStyle w:val="af5"/>
          <w:sz w:val="28"/>
          <w:szCs w:val="28"/>
        </w:rPr>
        <w:t xml:space="preserve">дополнительная информация </w:t>
      </w:r>
      <w:r w:rsidRPr="00A81F54">
        <w:rPr>
          <w:sz w:val="28"/>
          <w:szCs w:val="28"/>
        </w:rPr>
        <w:t xml:space="preserve">содержит, при необходимости, требования к элементу файла обмена, не указанные ранее. </w:t>
      </w:r>
      <w:r w:rsidRPr="00A81F54">
        <w:rPr>
          <w:rStyle w:val="af1"/>
          <w:sz w:val="28"/>
          <w:szCs w:val="28"/>
        </w:rPr>
        <w:t xml:space="preserve">Для сложных элементов указывается ссылка на таблицу, в которой описывается состав данного элемента. Для элементов, принимающих ограниченный перечень значений из классификатора (кодового словаря и тому подобного), указывается соответствующее наименование классификатора (кодового словаря и тому подобного) или приводится перечень возможных значений. Для классификатора (кодового словаря и тому подобного) может указываться ссылка на его местонахождение. Для элементов, использующих пользовательский тип данных, указывается наименование типового элемента. </w:t>
      </w:r>
    </w:p>
    <w:p w:rsidR="00811821" w:rsidRPr="006B31ED" w:rsidRDefault="008D208E" w:rsidP="009F66E1">
      <w:pPr>
        <w:pStyle w:val="11"/>
      </w:pPr>
      <w:r w:rsidRPr="006B31ED">
        <w:br w:type="page"/>
      </w:r>
      <w:bookmarkStart w:id="37" w:name="_Toc57093276"/>
      <w:bookmarkStart w:id="38" w:name="_Toc59941941"/>
      <w:bookmarkStart w:id="39" w:name="_Toc62284012"/>
      <w:bookmarkStart w:id="40" w:name="_Toc62884116"/>
      <w:bookmarkStart w:id="41" w:name="_Toc62884208"/>
      <w:bookmarkStart w:id="42" w:name="_Toc62884594"/>
      <w:bookmarkStart w:id="43" w:name="_Toc62885956"/>
      <w:bookmarkStart w:id="44" w:name="_Toc67731009"/>
      <w:bookmarkStart w:id="45" w:name="_Toc67731375"/>
      <w:bookmarkStart w:id="46" w:name="_Toc67731495"/>
      <w:bookmarkStart w:id="47" w:name="_Toc73767071"/>
      <w:bookmarkEnd w:id="29"/>
      <w:bookmarkEnd w:id="30"/>
      <w:bookmarkEnd w:id="31"/>
      <w:bookmarkEnd w:id="32"/>
      <w:bookmarkEnd w:id="33"/>
      <w:bookmarkEnd w:id="34"/>
      <w:bookmarkEnd w:id="35"/>
      <w:bookmarkEnd w:id="36"/>
      <w:r w:rsidR="005F1A82" w:rsidRPr="00D448F2">
        <w:rPr>
          <w:noProof/>
        </w:rPr>
        <w:lastRenderedPageBreak/>
        <w:drawing>
          <wp:inline distT="0" distB="0" distL="0" distR="0">
            <wp:extent cx="5934075" cy="8572500"/>
            <wp:effectExtent l="0" t="0" r="952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8572500"/>
                    </a:xfrm>
                    <a:prstGeom prst="rect">
                      <a:avLst/>
                    </a:prstGeom>
                    <a:noFill/>
                    <a:ln>
                      <a:noFill/>
                    </a:ln>
                  </pic:spPr>
                </pic:pic>
              </a:graphicData>
            </a:graphic>
          </wp:inline>
        </w:drawing>
      </w:r>
    </w:p>
    <w:p w:rsidR="00ED22DF" w:rsidRPr="006B31ED" w:rsidRDefault="00C30934" w:rsidP="00297BBD">
      <w:pPr>
        <w:pStyle w:val="af3"/>
        <w:rPr>
          <w:sz w:val="28"/>
          <w:szCs w:val="28"/>
        </w:rPr>
      </w:pPr>
      <w:r w:rsidRPr="006B31ED">
        <w:rPr>
          <w:sz w:val="28"/>
          <w:szCs w:val="28"/>
        </w:rPr>
        <w:t>Рис</w:t>
      </w:r>
      <w:r w:rsidR="009F66E1" w:rsidRPr="006B31ED">
        <w:rPr>
          <w:sz w:val="28"/>
          <w:szCs w:val="28"/>
        </w:rPr>
        <w:t xml:space="preserve">унок </w:t>
      </w:r>
      <w:r w:rsidRPr="006B31ED">
        <w:rPr>
          <w:sz w:val="28"/>
          <w:szCs w:val="28"/>
        </w:rPr>
        <w:t>1. Диаграмма структуры файла обмена</w:t>
      </w:r>
      <w:r w:rsidR="00A42F3E" w:rsidRPr="006B31ED">
        <w:rPr>
          <w:sz w:val="28"/>
          <w:szCs w:val="28"/>
        </w:rPr>
        <w:t xml:space="preserve"> </w:t>
      </w:r>
    </w:p>
    <w:p w:rsidR="00ED22DF" w:rsidRPr="006B31ED" w:rsidRDefault="00ED22DF" w:rsidP="007D6226">
      <w:pPr>
        <w:pStyle w:val="af3"/>
        <w:rPr>
          <w:sz w:val="28"/>
          <w:szCs w:val="28"/>
        </w:rPr>
        <w:sectPr w:rsidR="00ED22DF" w:rsidRPr="006B31ED" w:rsidSect="002A17D1">
          <w:headerReference w:type="even" r:id="rId19"/>
          <w:headerReference w:type="default" r:id="rId20"/>
          <w:footnotePr>
            <w:numRestart w:val="eachPage"/>
          </w:footnotePr>
          <w:pgSz w:w="11906" w:h="16838" w:code="9"/>
          <w:pgMar w:top="1134" w:right="851" w:bottom="1134" w:left="1418" w:header="720" w:footer="720" w:gutter="0"/>
          <w:pgNumType w:start="8"/>
          <w:cols w:space="708"/>
          <w:docGrid w:linePitch="360"/>
        </w:sectPr>
      </w:pPr>
    </w:p>
    <w:bookmarkEnd w:id="37"/>
    <w:bookmarkEnd w:id="38"/>
    <w:bookmarkEnd w:id="39"/>
    <w:bookmarkEnd w:id="40"/>
    <w:bookmarkEnd w:id="41"/>
    <w:bookmarkEnd w:id="42"/>
    <w:bookmarkEnd w:id="43"/>
    <w:bookmarkEnd w:id="44"/>
    <w:bookmarkEnd w:id="45"/>
    <w:bookmarkEnd w:id="46"/>
    <w:bookmarkEnd w:id="47"/>
    <w:p w:rsidR="00E77E51" w:rsidRPr="006B31ED" w:rsidRDefault="00E77E51" w:rsidP="00795FC8">
      <w:pPr>
        <w:pStyle w:val="33"/>
        <w:spacing w:before="0"/>
      </w:pPr>
      <w:r w:rsidRPr="006B31ED">
        <w:lastRenderedPageBreak/>
        <w:t>Таблица 4.1</w:t>
      </w:r>
    </w:p>
    <w:p w:rsidR="00023CC6" w:rsidRPr="00023CC6" w:rsidRDefault="00023CC6" w:rsidP="00023CC6">
      <w:pPr>
        <w:spacing w:after="60"/>
        <w:ind w:left="567" w:right="567" w:firstLine="0"/>
        <w:jc w:val="center"/>
        <w:rPr>
          <w:b/>
          <w:bCs/>
        </w:rPr>
      </w:pPr>
      <w:r w:rsidRPr="00023CC6">
        <w:rPr>
          <w:b/>
          <w:bCs/>
        </w:rPr>
        <w:t>Файл обмена (Файл)</w:t>
      </w:r>
    </w:p>
    <w:tbl>
      <w:tblPr>
        <w:tblW w:w="15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77"/>
        <w:gridCol w:w="2170"/>
        <w:gridCol w:w="1208"/>
        <w:gridCol w:w="1208"/>
        <w:gridCol w:w="1910"/>
        <w:gridCol w:w="4980"/>
      </w:tblGrid>
      <w:tr w:rsidR="00023CC6" w:rsidRPr="00023CC6" w:rsidTr="007B0EE5">
        <w:trPr>
          <w:cantSplit/>
          <w:trHeight w:val="283"/>
          <w:tblHeader/>
          <w:jc w:val="center"/>
        </w:trPr>
        <w:tc>
          <w:tcPr>
            <w:tcW w:w="3777" w:type="dxa"/>
            <w:shd w:val="clear" w:color="000000" w:fill="EAEAEA"/>
            <w:vAlign w:val="center"/>
          </w:tcPr>
          <w:p w:rsidR="00023CC6" w:rsidRPr="00023CC6" w:rsidRDefault="00023CC6" w:rsidP="00023CC6">
            <w:pPr>
              <w:ind w:firstLine="0"/>
              <w:jc w:val="center"/>
              <w:rPr>
                <w:b/>
                <w:bCs/>
              </w:rPr>
            </w:pPr>
            <w:r w:rsidRPr="00023CC6">
              <w:rPr>
                <w:b/>
                <w:bCs/>
              </w:rPr>
              <w:t>Наименование элемента</w:t>
            </w:r>
          </w:p>
        </w:tc>
        <w:tc>
          <w:tcPr>
            <w:tcW w:w="2170" w:type="dxa"/>
            <w:shd w:val="clear" w:color="000000" w:fill="EAEAEA"/>
            <w:vAlign w:val="center"/>
          </w:tcPr>
          <w:p w:rsidR="00023CC6" w:rsidRPr="00023CC6" w:rsidRDefault="00023CC6" w:rsidP="00023CC6">
            <w:pPr>
              <w:ind w:firstLine="0"/>
              <w:jc w:val="center"/>
              <w:rPr>
                <w:b/>
                <w:bCs/>
              </w:rPr>
            </w:pPr>
            <w:r w:rsidRPr="00023CC6">
              <w:rPr>
                <w:b/>
                <w:bCs/>
              </w:rPr>
              <w:t>Сокращенное наименование (код) элемента</w:t>
            </w:r>
          </w:p>
        </w:tc>
        <w:tc>
          <w:tcPr>
            <w:tcW w:w="1208" w:type="dxa"/>
            <w:shd w:val="clear" w:color="000000" w:fill="EAEAEA"/>
            <w:vAlign w:val="center"/>
          </w:tcPr>
          <w:p w:rsidR="00023CC6" w:rsidRPr="00023CC6" w:rsidRDefault="00023CC6" w:rsidP="00023CC6">
            <w:pPr>
              <w:ind w:firstLine="0"/>
              <w:jc w:val="center"/>
              <w:rPr>
                <w:b/>
                <w:bCs/>
              </w:rPr>
            </w:pPr>
            <w:r w:rsidRPr="00023CC6">
              <w:rPr>
                <w:b/>
                <w:bCs/>
              </w:rPr>
              <w:t>Признак типа элемента</w:t>
            </w:r>
          </w:p>
        </w:tc>
        <w:tc>
          <w:tcPr>
            <w:tcW w:w="1208" w:type="dxa"/>
            <w:shd w:val="clear" w:color="000000" w:fill="EAEAEA"/>
            <w:vAlign w:val="center"/>
          </w:tcPr>
          <w:p w:rsidR="00023CC6" w:rsidRPr="00023CC6" w:rsidRDefault="00023CC6" w:rsidP="00023CC6">
            <w:pPr>
              <w:ind w:firstLine="0"/>
              <w:jc w:val="center"/>
              <w:rPr>
                <w:b/>
                <w:bCs/>
              </w:rPr>
            </w:pPr>
            <w:r w:rsidRPr="00023CC6">
              <w:rPr>
                <w:b/>
                <w:bCs/>
              </w:rPr>
              <w:t>Формат элемента</w:t>
            </w:r>
          </w:p>
        </w:tc>
        <w:tc>
          <w:tcPr>
            <w:tcW w:w="1910" w:type="dxa"/>
            <w:shd w:val="clear" w:color="000000" w:fill="EAEAEA"/>
            <w:vAlign w:val="center"/>
          </w:tcPr>
          <w:p w:rsidR="00023CC6" w:rsidRPr="00023CC6" w:rsidRDefault="00023CC6" w:rsidP="00023CC6">
            <w:pPr>
              <w:ind w:firstLine="0"/>
              <w:jc w:val="center"/>
              <w:rPr>
                <w:b/>
                <w:bCs/>
              </w:rPr>
            </w:pPr>
            <w:r w:rsidRPr="00023CC6">
              <w:rPr>
                <w:b/>
                <w:bCs/>
              </w:rPr>
              <w:t>Признак обязательности элемента</w:t>
            </w:r>
          </w:p>
        </w:tc>
        <w:tc>
          <w:tcPr>
            <w:tcW w:w="4980" w:type="dxa"/>
            <w:shd w:val="clear" w:color="000000" w:fill="EAEAEA"/>
            <w:vAlign w:val="center"/>
          </w:tcPr>
          <w:p w:rsidR="00023CC6" w:rsidRPr="00023CC6" w:rsidRDefault="00023CC6" w:rsidP="00023CC6">
            <w:pPr>
              <w:ind w:firstLine="0"/>
              <w:jc w:val="center"/>
              <w:rPr>
                <w:b/>
                <w:bCs/>
              </w:rPr>
            </w:pPr>
            <w:r w:rsidRPr="00023CC6">
              <w:rPr>
                <w:b/>
                <w:bCs/>
              </w:rPr>
              <w:t>Дополнительная информация</w:t>
            </w:r>
          </w:p>
        </w:tc>
      </w:tr>
      <w:tr w:rsidR="004D5339" w:rsidRPr="00023CC6" w:rsidTr="00023CC6">
        <w:trPr>
          <w:cantSplit/>
          <w:trHeight w:val="283"/>
          <w:jc w:val="center"/>
        </w:trPr>
        <w:tc>
          <w:tcPr>
            <w:tcW w:w="3777" w:type="dxa"/>
          </w:tcPr>
          <w:p w:rsidR="004D5339" w:rsidRPr="00023CC6" w:rsidRDefault="004D5339" w:rsidP="00023CC6">
            <w:pPr>
              <w:ind w:firstLine="0"/>
              <w:jc w:val="left"/>
              <w:rPr>
                <w:szCs w:val="22"/>
              </w:rPr>
            </w:pPr>
            <w:r w:rsidRPr="00023CC6">
              <w:rPr>
                <w:szCs w:val="22"/>
              </w:rPr>
              <w:t>Идентификатор файла</w:t>
            </w:r>
          </w:p>
        </w:tc>
        <w:tc>
          <w:tcPr>
            <w:tcW w:w="2170" w:type="dxa"/>
          </w:tcPr>
          <w:p w:rsidR="004D5339" w:rsidRPr="00023CC6" w:rsidRDefault="004D5339" w:rsidP="00023CC6">
            <w:pPr>
              <w:ind w:firstLine="0"/>
              <w:jc w:val="center"/>
              <w:rPr>
                <w:szCs w:val="22"/>
              </w:rPr>
            </w:pPr>
            <w:r w:rsidRPr="00023CC6">
              <w:rPr>
                <w:szCs w:val="22"/>
              </w:rPr>
              <w:t>ИдФайл</w:t>
            </w:r>
          </w:p>
        </w:tc>
        <w:tc>
          <w:tcPr>
            <w:tcW w:w="1208" w:type="dxa"/>
          </w:tcPr>
          <w:p w:rsidR="004D5339" w:rsidRPr="00023CC6" w:rsidRDefault="004D5339" w:rsidP="00023CC6">
            <w:pPr>
              <w:ind w:firstLine="0"/>
              <w:jc w:val="center"/>
              <w:rPr>
                <w:szCs w:val="22"/>
              </w:rPr>
            </w:pPr>
            <w:r w:rsidRPr="00023CC6">
              <w:rPr>
                <w:szCs w:val="22"/>
              </w:rPr>
              <w:t>A</w:t>
            </w:r>
          </w:p>
        </w:tc>
        <w:tc>
          <w:tcPr>
            <w:tcW w:w="1208" w:type="dxa"/>
          </w:tcPr>
          <w:p w:rsidR="004D5339" w:rsidRPr="00023CC6" w:rsidRDefault="004D5339" w:rsidP="00023CC6">
            <w:pPr>
              <w:ind w:firstLine="0"/>
              <w:jc w:val="center"/>
              <w:rPr>
                <w:szCs w:val="22"/>
              </w:rPr>
            </w:pPr>
            <w:r w:rsidRPr="00023CC6">
              <w:rPr>
                <w:szCs w:val="22"/>
              </w:rPr>
              <w:t>T(1-255)</w:t>
            </w:r>
          </w:p>
        </w:tc>
        <w:tc>
          <w:tcPr>
            <w:tcW w:w="1910" w:type="dxa"/>
          </w:tcPr>
          <w:p w:rsidR="004D5339" w:rsidRPr="009D234C" w:rsidRDefault="004D5339" w:rsidP="003277F1">
            <w:pPr>
              <w:ind w:firstLine="0"/>
              <w:jc w:val="center"/>
              <w:rPr>
                <w:szCs w:val="22"/>
              </w:rPr>
            </w:pPr>
            <w:r w:rsidRPr="009D234C">
              <w:rPr>
                <w:szCs w:val="22"/>
              </w:rPr>
              <w:t>О</w:t>
            </w:r>
            <w:r>
              <w:rPr>
                <w:szCs w:val="22"/>
              </w:rPr>
              <w:t>У</w:t>
            </w:r>
          </w:p>
        </w:tc>
        <w:tc>
          <w:tcPr>
            <w:tcW w:w="4980" w:type="dxa"/>
          </w:tcPr>
          <w:p w:rsidR="004D5339" w:rsidRPr="009D234C" w:rsidRDefault="004D5339" w:rsidP="003277F1">
            <w:pPr>
              <w:ind w:firstLine="0"/>
              <w:jc w:val="left"/>
              <w:rPr>
                <w:szCs w:val="22"/>
              </w:rPr>
            </w:pPr>
            <w:r w:rsidRPr="009D234C">
              <w:rPr>
                <w:szCs w:val="22"/>
              </w:rPr>
              <w:t>Содержит (повторяет) имя сформированного файла (без расширения)</w:t>
            </w:r>
          </w:p>
        </w:tc>
      </w:tr>
      <w:tr w:rsidR="004D5339" w:rsidRPr="00023CC6" w:rsidTr="00023CC6">
        <w:trPr>
          <w:cantSplit/>
          <w:trHeight w:val="283"/>
          <w:jc w:val="center"/>
        </w:trPr>
        <w:tc>
          <w:tcPr>
            <w:tcW w:w="3777" w:type="dxa"/>
          </w:tcPr>
          <w:p w:rsidR="004D5339" w:rsidRPr="00023CC6" w:rsidRDefault="004D5339" w:rsidP="00023CC6">
            <w:pPr>
              <w:ind w:firstLine="0"/>
              <w:jc w:val="left"/>
              <w:rPr>
                <w:szCs w:val="22"/>
              </w:rPr>
            </w:pPr>
            <w:r w:rsidRPr="00023CC6">
              <w:rPr>
                <w:szCs w:val="22"/>
              </w:rPr>
              <w:t>Версия программы, с помощью которой сформирован файл</w:t>
            </w:r>
          </w:p>
        </w:tc>
        <w:tc>
          <w:tcPr>
            <w:tcW w:w="2170" w:type="dxa"/>
          </w:tcPr>
          <w:p w:rsidR="004D5339" w:rsidRPr="00023CC6" w:rsidRDefault="004D5339" w:rsidP="00023CC6">
            <w:pPr>
              <w:ind w:firstLine="0"/>
              <w:jc w:val="center"/>
              <w:rPr>
                <w:szCs w:val="22"/>
              </w:rPr>
            </w:pPr>
            <w:r w:rsidRPr="00023CC6">
              <w:rPr>
                <w:szCs w:val="22"/>
              </w:rPr>
              <w:t>ВерсПрог</w:t>
            </w:r>
          </w:p>
        </w:tc>
        <w:tc>
          <w:tcPr>
            <w:tcW w:w="1208" w:type="dxa"/>
          </w:tcPr>
          <w:p w:rsidR="004D5339" w:rsidRPr="00023CC6" w:rsidRDefault="004D5339" w:rsidP="00023CC6">
            <w:pPr>
              <w:ind w:firstLine="0"/>
              <w:jc w:val="center"/>
              <w:rPr>
                <w:szCs w:val="22"/>
              </w:rPr>
            </w:pPr>
            <w:r w:rsidRPr="00023CC6">
              <w:rPr>
                <w:szCs w:val="22"/>
              </w:rPr>
              <w:t>A</w:t>
            </w:r>
          </w:p>
        </w:tc>
        <w:tc>
          <w:tcPr>
            <w:tcW w:w="1208" w:type="dxa"/>
          </w:tcPr>
          <w:p w:rsidR="004D5339" w:rsidRPr="00023CC6" w:rsidRDefault="004D5339" w:rsidP="00023CC6">
            <w:pPr>
              <w:ind w:firstLine="0"/>
              <w:jc w:val="center"/>
              <w:rPr>
                <w:szCs w:val="22"/>
              </w:rPr>
            </w:pPr>
            <w:r w:rsidRPr="00023CC6">
              <w:rPr>
                <w:szCs w:val="22"/>
              </w:rPr>
              <w:t>T(1-40)</w:t>
            </w:r>
          </w:p>
        </w:tc>
        <w:tc>
          <w:tcPr>
            <w:tcW w:w="1910" w:type="dxa"/>
          </w:tcPr>
          <w:p w:rsidR="004D5339" w:rsidRPr="00023CC6" w:rsidRDefault="004D5339" w:rsidP="00023CC6">
            <w:pPr>
              <w:ind w:firstLine="0"/>
              <w:jc w:val="center"/>
              <w:rPr>
                <w:szCs w:val="22"/>
              </w:rPr>
            </w:pPr>
            <w:r w:rsidRPr="00023CC6">
              <w:rPr>
                <w:szCs w:val="22"/>
              </w:rPr>
              <w:t>О</w:t>
            </w:r>
          </w:p>
        </w:tc>
        <w:tc>
          <w:tcPr>
            <w:tcW w:w="4980" w:type="dxa"/>
          </w:tcPr>
          <w:p w:rsidR="004D5339" w:rsidRPr="00023CC6" w:rsidRDefault="004D5339" w:rsidP="00023CC6">
            <w:pPr>
              <w:ind w:firstLine="0"/>
              <w:jc w:val="left"/>
              <w:rPr>
                <w:szCs w:val="22"/>
              </w:rPr>
            </w:pPr>
            <w:r w:rsidRPr="00023CC6">
              <w:rPr>
                <w:szCs w:val="22"/>
              </w:rPr>
              <w:t> </w:t>
            </w:r>
          </w:p>
        </w:tc>
      </w:tr>
      <w:tr w:rsidR="004D5339" w:rsidRPr="00023CC6" w:rsidTr="00023CC6">
        <w:trPr>
          <w:cantSplit/>
          <w:trHeight w:val="283"/>
          <w:jc w:val="center"/>
        </w:trPr>
        <w:tc>
          <w:tcPr>
            <w:tcW w:w="3777" w:type="dxa"/>
          </w:tcPr>
          <w:p w:rsidR="004D5339" w:rsidRPr="00023CC6" w:rsidRDefault="004D5339" w:rsidP="00023CC6">
            <w:pPr>
              <w:ind w:firstLine="0"/>
              <w:jc w:val="left"/>
              <w:rPr>
                <w:szCs w:val="22"/>
              </w:rPr>
            </w:pPr>
            <w:r w:rsidRPr="00023CC6">
              <w:rPr>
                <w:szCs w:val="22"/>
              </w:rPr>
              <w:t>Версия формата</w:t>
            </w:r>
          </w:p>
        </w:tc>
        <w:tc>
          <w:tcPr>
            <w:tcW w:w="2170" w:type="dxa"/>
          </w:tcPr>
          <w:p w:rsidR="004D5339" w:rsidRPr="00023CC6" w:rsidRDefault="004D5339" w:rsidP="00023CC6">
            <w:pPr>
              <w:ind w:firstLine="0"/>
              <w:jc w:val="center"/>
              <w:rPr>
                <w:szCs w:val="22"/>
              </w:rPr>
            </w:pPr>
            <w:r w:rsidRPr="00023CC6">
              <w:rPr>
                <w:szCs w:val="22"/>
              </w:rPr>
              <w:t>ВерсФорм</w:t>
            </w:r>
          </w:p>
        </w:tc>
        <w:tc>
          <w:tcPr>
            <w:tcW w:w="1208" w:type="dxa"/>
          </w:tcPr>
          <w:p w:rsidR="004D5339" w:rsidRPr="00023CC6" w:rsidRDefault="004D5339" w:rsidP="00023CC6">
            <w:pPr>
              <w:ind w:firstLine="0"/>
              <w:jc w:val="center"/>
              <w:rPr>
                <w:szCs w:val="22"/>
              </w:rPr>
            </w:pPr>
            <w:r w:rsidRPr="00023CC6">
              <w:rPr>
                <w:szCs w:val="22"/>
              </w:rPr>
              <w:t>A</w:t>
            </w:r>
          </w:p>
        </w:tc>
        <w:tc>
          <w:tcPr>
            <w:tcW w:w="1208" w:type="dxa"/>
          </w:tcPr>
          <w:p w:rsidR="004D5339" w:rsidRPr="00023CC6" w:rsidRDefault="004D5339" w:rsidP="00023CC6">
            <w:pPr>
              <w:ind w:firstLine="0"/>
              <w:jc w:val="center"/>
              <w:rPr>
                <w:szCs w:val="22"/>
              </w:rPr>
            </w:pPr>
            <w:r w:rsidRPr="00023CC6">
              <w:rPr>
                <w:szCs w:val="22"/>
              </w:rPr>
              <w:t>T(1-5)</w:t>
            </w:r>
          </w:p>
        </w:tc>
        <w:tc>
          <w:tcPr>
            <w:tcW w:w="1910" w:type="dxa"/>
          </w:tcPr>
          <w:p w:rsidR="004D5339" w:rsidRPr="00023CC6" w:rsidRDefault="004D5339" w:rsidP="00023CC6">
            <w:pPr>
              <w:ind w:firstLine="0"/>
              <w:jc w:val="center"/>
              <w:rPr>
                <w:szCs w:val="22"/>
              </w:rPr>
            </w:pPr>
            <w:r w:rsidRPr="00023CC6">
              <w:rPr>
                <w:szCs w:val="22"/>
              </w:rPr>
              <w:t>О</w:t>
            </w:r>
          </w:p>
        </w:tc>
        <w:tc>
          <w:tcPr>
            <w:tcW w:w="4980" w:type="dxa"/>
          </w:tcPr>
          <w:p w:rsidR="004D5339" w:rsidRPr="00023CC6" w:rsidRDefault="004D5339" w:rsidP="00023CC6">
            <w:pPr>
              <w:ind w:firstLine="0"/>
              <w:jc w:val="left"/>
              <w:rPr>
                <w:szCs w:val="22"/>
              </w:rPr>
            </w:pPr>
            <w:r w:rsidRPr="00023CC6">
              <w:rPr>
                <w:szCs w:val="22"/>
              </w:rPr>
              <w:t xml:space="preserve">Принимает значение: 5.05  </w:t>
            </w:r>
          </w:p>
        </w:tc>
      </w:tr>
      <w:tr w:rsidR="004D5339" w:rsidRPr="00023CC6" w:rsidTr="00023CC6">
        <w:trPr>
          <w:cantSplit/>
          <w:trHeight w:val="283"/>
          <w:jc w:val="center"/>
        </w:trPr>
        <w:tc>
          <w:tcPr>
            <w:tcW w:w="3777" w:type="dxa"/>
          </w:tcPr>
          <w:p w:rsidR="004D5339" w:rsidRPr="00023CC6" w:rsidRDefault="004D5339" w:rsidP="00023CC6">
            <w:pPr>
              <w:ind w:firstLine="0"/>
              <w:jc w:val="left"/>
              <w:rPr>
                <w:szCs w:val="22"/>
              </w:rPr>
            </w:pPr>
            <w:r w:rsidRPr="00023CC6">
              <w:rPr>
                <w:szCs w:val="22"/>
              </w:rPr>
              <w:t>Состав и структура документа</w:t>
            </w:r>
          </w:p>
        </w:tc>
        <w:tc>
          <w:tcPr>
            <w:tcW w:w="2170" w:type="dxa"/>
          </w:tcPr>
          <w:p w:rsidR="004D5339" w:rsidRPr="00023CC6" w:rsidRDefault="004D5339" w:rsidP="00023CC6">
            <w:pPr>
              <w:ind w:firstLine="0"/>
              <w:jc w:val="center"/>
              <w:rPr>
                <w:szCs w:val="22"/>
              </w:rPr>
            </w:pPr>
            <w:r w:rsidRPr="00023CC6">
              <w:rPr>
                <w:szCs w:val="22"/>
              </w:rPr>
              <w:t>Документ</w:t>
            </w:r>
          </w:p>
        </w:tc>
        <w:tc>
          <w:tcPr>
            <w:tcW w:w="1208" w:type="dxa"/>
          </w:tcPr>
          <w:p w:rsidR="004D5339" w:rsidRPr="00023CC6" w:rsidRDefault="004D5339" w:rsidP="00023CC6">
            <w:pPr>
              <w:ind w:firstLine="0"/>
              <w:jc w:val="center"/>
              <w:rPr>
                <w:szCs w:val="22"/>
              </w:rPr>
            </w:pPr>
            <w:r w:rsidRPr="00023CC6">
              <w:rPr>
                <w:szCs w:val="22"/>
              </w:rPr>
              <w:t>С</w:t>
            </w:r>
          </w:p>
        </w:tc>
        <w:tc>
          <w:tcPr>
            <w:tcW w:w="1208" w:type="dxa"/>
          </w:tcPr>
          <w:p w:rsidR="004D5339" w:rsidRPr="00023CC6" w:rsidRDefault="004D5339" w:rsidP="00023CC6">
            <w:pPr>
              <w:ind w:firstLine="0"/>
              <w:jc w:val="center"/>
              <w:rPr>
                <w:szCs w:val="22"/>
              </w:rPr>
            </w:pPr>
            <w:r w:rsidRPr="00023CC6">
              <w:rPr>
                <w:szCs w:val="22"/>
              </w:rPr>
              <w:t> </w:t>
            </w:r>
          </w:p>
        </w:tc>
        <w:tc>
          <w:tcPr>
            <w:tcW w:w="1910" w:type="dxa"/>
          </w:tcPr>
          <w:p w:rsidR="004D5339" w:rsidRPr="00023CC6" w:rsidRDefault="004D5339" w:rsidP="00023CC6">
            <w:pPr>
              <w:ind w:firstLine="0"/>
              <w:jc w:val="center"/>
              <w:rPr>
                <w:szCs w:val="22"/>
              </w:rPr>
            </w:pPr>
            <w:r w:rsidRPr="00023CC6">
              <w:rPr>
                <w:szCs w:val="22"/>
              </w:rPr>
              <w:t>О</w:t>
            </w:r>
          </w:p>
        </w:tc>
        <w:tc>
          <w:tcPr>
            <w:tcW w:w="4980" w:type="dxa"/>
          </w:tcPr>
          <w:p w:rsidR="004D5339" w:rsidRPr="00023CC6" w:rsidRDefault="004D5339" w:rsidP="00023CC6">
            <w:pPr>
              <w:ind w:firstLine="0"/>
              <w:jc w:val="left"/>
              <w:rPr>
                <w:szCs w:val="22"/>
              </w:rPr>
            </w:pPr>
            <w:r w:rsidRPr="00023CC6">
              <w:rPr>
                <w:szCs w:val="22"/>
              </w:rPr>
              <w:t>Состав элемента представлен в табл</w:t>
            </w:r>
            <w:r>
              <w:rPr>
                <w:szCs w:val="22"/>
              </w:rPr>
              <w:t>ице</w:t>
            </w:r>
            <w:r w:rsidRPr="00023CC6">
              <w:rPr>
                <w:szCs w:val="22"/>
              </w:rPr>
              <w:t xml:space="preserve"> 4.2 </w:t>
            </w:r>
          </w:p>
        </w:tc>
      </w:tr>
    </w:tbl>
    <w:p w:rsidR="008E2296" w:rsidRPr="00023CC6" w:rsidRDefault="008E2296" w:rsidP="008E2296">
      <w:pPr>
        <w:spacing w:before="360" w:after="60"/>
        <w:ind w:right="283" w:firstLine="0"/>
        <w:jc w:val="right"/>
        <w:rPr>
          <w:szCs w:val="22"/>
        </w:rPr>
      </w:pPr>
      <w:r w:rsidRPr="00023CC6">
        <w:rPr>
          <w:szCs w:val="22"/>
        </w:rPr>
        <w:t>Таблица 4.2</w:t>
      </w:r>
    </w:p>
    <w:p w:rsidR="008E2296" w:rsidRPr="00023CC6" w:rsidRDefault="008E2296" w:rsidP="008E2296">
      <w:pPr>
        <w:spacing w:after="60"/>
        <w:ind w:left="567" w:right="567" w:firstLine="0"/>
        <w:jc w:val="center"/>
        <w:rPr>
          <w:b/>
          <w:bCs/>
        </w:rPr>
      </w:pPr>
      <w:r w:rsidRPr="00023CC6">
        <w:rPr>
          <w:b/>
          <w:bCs/>
        </w:rPr>
        <w:t>Состав и структура документа (Документ)</w:t>
      </w:r>
    </w:p>
    <w:tbl>
      <w:tblPr>
        <w:tblW w:w="15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77"/>
        <w:gridCol w:w="2170"/>
        <w:gridCol w:w="1208"/>
        <w:gridCol w:w="1208"/>
        <w:gridCol w:w="1910"/>
        <w:gridCol w:w="4980"/>
      </w:tblGrid>
      <w:tr w:rsidR="00023CC6" w:rsidRPr="00023CC6" w:rsidTr="007B0EE5">
        <w:trPr>
          <w:cantSplit/>
          <w:trHeight w:val="283"/>
          <w:tblHeader/>
          <w:jc w:val="center"/>
        </w:trPr>
        <w:tc>
          <w:tcPr>
            <w:tcW w:w="3777" w:type="dxa"/>
            <w:shd w:val="clear" w:color="000000" w:fill="EAEAEA"/>
            <w:vAlign w:val="center"/>
          </w:tcPr>
          <w:p w:rsidR="00023CC6" w:rsidRPr="00023CC6" w:rsidRDefault="00023CC6" w:rsidP="00023CC6">
            <w:pPr>
              <w:ind w:firstLine="0"/>
              <w:jc w:val="center"/>
              <w:rPr>
                <w:b/>
                <w:bCs/>
              </w:rPr>
            </w:pPr>
            <w:r w:rsidRPr="00023CC6">
              <w:rPr>
                <w:b/>
                <w:bCs/>
              </w:rPr>
              <w:t>Наименование элемента</w:t>
            </w:r>
          </w:p>
        </w:tc>
        <w:tc>
          <w:tcPr>
            <w:tcW w:w="2170" w:type="dxa"/>
            <w:shd w:val="clear" w:color="000000" w:fill="EAEAEA"/>
            <w:vAlign w:val="center"/>
          </w:tcPr>
          <w:p w:rsidR="00023CC6" w:rsidRPr="00023CC6" w:rsidRDefault="00023CC6" w:rsidP="00023CC6">
            <w:pPr>
              <w:ind w:firstLine="0"/>
              <w:jc w:val="center"/>
              <w:rPr>
                <w:b/>
                <w:bCs/>
              </w:rPr>
            </w:pPr>
            <w:r w:rsidRPr="00023CC6">
              <w:rPr>
                <w:b/>
                <w:bCs/>
              </w:rPr>
              <w:t>Сокращенное наименование (код) элемента</w:t>
            </w:r>
          </w:p>
        </w:tc>
        <w:tc>
          <w:tcPr>
            <w:tcW w:w="1208" w:type="dxa"/>
            <w:shd w:val="clear" w:color="000000" w:fill="EAEAEA"/>
            <w:vAlign w:val="center"/>
          </w:tcPr>
          <w:p w:rsidR="00023CC6" w:rsidRPr="00023CC6" w:rsidRDefault="00023CC6" w:rsidP="00023CC6">
            <w:pPr>
              <w:ind w:firstLine="0"/>
              <w:jc w:val="center"/>
              <w:rPr>
                <w:b/>
                <w:bCs/>
              </w:rPr>
            </w:pPr>
            <w:r w:rsidRPr="00023CC6">
              <w:rPr>
                <w:b/>
                <w:bCs/>
              </w:rPr>
              <w:t>Признак типа элемента</w:t>
            </w:r>
          </w:p>
        </w:tc>
        <w:tc>
          <w:tcPr>
            <w:tcW w:w="1208" w:type="dxa"/>
            <w:shd w:val="clear" w:color="000000" w:fill="EAEAEA"/>
            <w:vAlign w:val="center"/>
          </w:tcPr>
          <w:p w:rsidR="00023CC6" w:rsidRPr="00023CC6" w:rsidRDefault="00023CC6" w:rsidP="00023CC6">
            <w:pPr>
              <w:ind w:firstLine="0"/>
              <w:jc w:val="center"/>
              <w:rPr>
                <w:b/>
                <w:bCs/>
              </w:rPr>
            </w:pPr>
            <w:r w:rsidRPr="00023CC6">
              <w:rPr>
                <w:b/>
                <w:bCs/>
              </w:rPr>
              <w:t>Формат элемента</w:t>
            </w:r>
          </w:p>
        </w:tc>
        <w:tc>
          <w:tcPr>
            <w:tcW w:w="1910" w:type="dxa"/>
            <w:shd w:val="clear" w:color="000000" w:fill="EAEAEA"/>
            <w:vAlign w:val="center"/>
          </w:tcPr>
          <w:p w:rsidR="00023CC6" w:rsidRPr="00023CC6" w:rsidRDefault="00023CC6" w:rsidP="00023CC6">
            <w:pPr>
              <w:ind w:firstLine="0"/>
              <w:jc w:val="center"/>
              <w:rPr>
                <w:b/>
                <w:bCs/>
              </w:rPr>
            </w:pPr>
            <w:r w:rsidRPr="00023CC6">
              <w:rPr>
                <w:b/>
                <w:bCs/>
              </w:rPr>
              <w:t>Признак обязательности элемента</w:t>
            </w:r>
          </w:p>
        </w:tc>
        <w:tc>
          <w:tcPr>
            <w:tcW w:w="4980" w:type="dxa"/>
            <w:shd w:val="clear" w:color="000000" w:fill="EAEAEA"/>
            <w:vAlign w:val="center"/>
          </w:tcPr>
          <w:p w:rsidR="00023CC6" w:rsidRPr="00023CC6" w:rsidRDefault="00023CC6" w:rsidP="00023CC6">
            <w:pPr>
              <w:ind w:firstLine="0"/>
              <w:jc w:val="center"/>
              <w:rPr>
                <w:b/>
                <w:bCs/>
              </w:rPr>
            </w:pPr>
            <w:r w:rsidRPr="00023CC6">
              <w:rPr>
                <w:b/>
                <w:bCs/>
              </w:rPr>
              <w:t>Дополнительная информация</w:t>
            </w:r>
          </w:p>
        </w:tc>
      </w:tr>
      <w:tr w:rsidR="00023CC6" w:rsidRPr="00023CC6" w:rsidTr="00023CC6">
        <w:trPr>
          <w:cantSplit/>
          <w:trHeight w:val="283"/>
          <w:jc w:val="center"/>
        </w:trPr>
        <w:tc>
          <w:tcPr>
            <w:tcW w:w="3777" w:type="dxa"/>
          </w:tcPr>
          <w:p w:rsidR="00023CC6" w:rsidRPr="00023CC6" w:rsidRDefault="00023CC6" w:rsidP="00023CC6">
            <w:pPr>
              <w:ind w:firstLine="0"/>
              <w:jc w:val="left"/>
              <w:rPr>
                <w:szCs w:val="22"/>
              </w:rPr>
            </w:pPr>
            <w:r w:rsidRPr="00023CC6">
              <w:rPr>
                <w:szCs w:val="22"/>
              </w:rPr>
              <w:t>Код формы отчетности по КНД</w:t>
            </w:r>
          </w:p>
        </w:tc>
        <w:tc>
          <w:tcPr>
            <w:tcW w:w="2170" w:type="dxa"/>
          </w:tcPr>
          <w:p w:rsidR="00023CC6" w:rsidRPr="00023CC6" w:rsidRDefault="00023CC6" w:rsidP="00023CC6">
            <w:pPr>
              <w:ind w:firstLine="0"/>
              <w:jc w:val="center"/>
              <w:rPr>
                <w:szCs w:val="22"/>
              </w:rPr>
            </w:pPr>
            <w:r w:rsidRPr="00023CC6">
              <w:rPr>
                <w:szCs w:val="22"/>
              </w:rPr>
              <w:t>КНД</w:t>
            </w:r>
          </w:p>
        </w:tc>
        <w:tc>
          <w:tcPr>
            <w:tcW w:w="1208" w:type="dxa"/>
          </w:tcPr>
          <w:p w:rsidR="00023CC6" w:rsidRPr="00023CC6" w:rsidRDefault="00023CC6" w:rsidP="00023CC6">
            <w:pPr>
              <w:ind w:firstLine="0"/>
              <w:jc w:val="center"/>
              <w:rPr>
                <w:szCs w:val="22"/>
              </w:rPr>
            </w:pPr>
            <w:r w:rsidRPr="00023CC6">
              <w:rPr>
                <w:szCs w:val="22"/>
              </w:rPr>
              <w:t>A</w:t>
            </w:r>
          </w:p>
        </w:tc>
        <w:tc>
          <w:tcPr>
            <w:tcW w:w="1208" w:type="dxa"/>
          </w:tcPr>
          <w:p w:rsidR="00023CC6" w:rsidRPr="00023CC6" w:rsidRDefault="00023CC6" w:rsidP="00023CC6">
            <w:pPr>
              <w:ind w:firstLine="0"/>
              <w:jc w:val="center"/>
              <w:rPr>
                <w:szCs w:val="22"/>
              </w:rPr>
            </w:pPr>
            <w:r w:rsidRPr="00023CC6">
              <w:rPr>
                <w:szCs w:val="22"/>
              </w:rPr>
              <w:t>T(=7)</w:t>
            </w:r>
          </w:p>
        </w:tc>
        <w:tc>
          <w:tcPr>
            <w:tcW w:w="1910" w:type="dxa"/>
          </w:tcPr>
          <w:p w:rsidR="00023CC6" w:rsidRPr="00023CC6" w:rsidRDefault="00023CC6" w:rsidP="00023CC6">
            <w:pPr>
              <w:ind w:firstLine="0"/>
              <w:jc w:val="center"/>
              <w:rPr>
                <w:szCs w:val="22"/>
              </w:rPr>
            </w:pPr>
            <w:r w:rsidRPr="00023CC6">
              <w:rPr>
                <w:szCs w:val="22"/>
              </w:rPr>
              <w:t>О</w:t>
            </w:r>
            <w:r w:rsidR="00A23309">
              <w:rPr>
                <w:szCs w:val="22"/>
              </w:rPr>
              <w:t>К</w:t>
            </w:r>
          </w:p>
        </w:tc>
        <w:tc>
          <w:tcPr>
            <w:tcW w:w="4980" w:type="dxa"/>
          </w:tcPr>
          <w:p w:rsidR="00023CC6" w:rsidRDefault="00023CC6" w:rsidP="00023CC6">
            <w:pPr>
              <w:ind w:firstLine="0"/>
              <w:jc w:val="left"/>
              <w:rPr>
                <w:szCs w:val="22"/>
              </w:rPr>
            </w:pPr>
            <w:r w:rsidRPr="00023CC6">
              <w:rPr>
                <w:szCs w:val="22"/>
              </w:rPr>
              <w:t xml:space="preserve">Типовой элемент &lt;КНДТип&gt;. </w:t>
            </w:r>
          </w:p>
          <w:p w:rsidR="00023CC6" w:rsidRPr="00023CC6" w:rsidRDefault="00023CC6" w:rsidP="00023CC6">
            <w:pPr>
              <w:ind w:firstLine="0"/>
              <w:jc w:val="left"/>
              <w:rPr>
                <w:szCs w:val="22"/>
              </w:rPr>
            </w:pPr>
            <w:r w:rsidRPr="00023CC6">
              <w:rPr>
                <w:szCs w:val="22"/>
              </w:rPr>
              <w:t xml:space="preserve">Принимает значение: 1152017  </w:t>
            </w:r>
          </w:p>
        </w:tc>
      </w:tr>
      <w:tr w:rsidR="004D5339" w:rsidRPr="00023CC6" w:rsidTr="00023CC6">
        <w:trPr>
          <w:cantSplit/>
          <w:trHeight w:val="283"/>
          <w:jc w:val="center"/>
        </w:trPr>
        <w:tc>
          <w:tcPr>
            <w:tcW w:w="3777" w:type="dxa"/>
          </w:tcPr>
          <w:p w:rsidR="004D5339" w:rsidRPr="00023CC6" w:rsidRDefault="004D5339" w:rsidP="00023CC6">
            <w:pPr>
              <w:ind w:firstLine="0"/>
              <w:jc w:val="left"/>
              <w:rPr>
                <w:szCs w:val="22"/>
              </w:rPr>
            </w:pPr>
            <w:r w:rsidRPr="00023CC6">
              <w:rPr>
                <w:szCs w:val="22"/>
              </w:rPr>
              <w:t>Дата формирования документа</w:t>
            </w:r>
          </w:p>
        </w:tc>
        <w:tc>
          <w:tcPr>
            <w:tcW w:w="2170" w:type="dxa"/>
          </w:tcPr>
          <w:p w:rsidR="004D5339" w:rsidRPr="00023CC6" w:rsidRDefault="004D5339" w:rsidP="00023CC6">
            <w:pPr>
              <w:ind w:firstLine="0"/>
              <w:jc w:val="center"/>
              <w:rPr>
                <w:szCs w:val="22"/>
              </w:rPr>
            </w:pPr>
            <w:r w:rsidRPr="00023CC6">
              <w:rPr>
                <w:szCs w:val="22"/>
              </w:rPr>
              <w:t>ДатаДок</w:t>
            </w:r>
          </w:p>
        </w:tc>
        <w:tc>
          <w:tcPr>
            <w:tcW w:w="1208" w:type="dxa"/>
          </w:tcPr>
          <w:p w:rsidR="004D5339" w:rsidRPr="00023CC6" w:rsidRDefault="004D5339" w:rsidP="00023CC6">
            <w:pPr>
              <w:ind w:firstLine="0"/>
              <w:jc w:val="center"/>
              <w:rPr>
                <w:szCs w:val="22"/>
              </w:rPr>
            </w:pPr>
            <w:r w:rsidRPr="00023CC6">
              <w:rPr>
                <w:szCs w:val="22"/>
              </w:rPr>
              <w:t>A</w:t>
            </w:r>
          </w:p>
        </w:tc>
        <w:tc>
          <w:tcPr>
            <w:tcW w:w="1208" w:type="dxa"/>
          </w:tcPr>
          <w:p w:rsidR="004D5339" w:rsidRPr="00023CC6" w:rsidRDefault="004D5339" w:rsidP="00023CC6">
            <w:pPr>
              <w:ind w:firstLine="0"/>
              <w:jc w:val="center"/>
              <w:rPr>
                <w:szCs w:val="22"/>
              </w:rPr>
            </w:pPr>
            <w:r w:rsidRPr="00023CC6">
              <w:rPr>
                <w:szCs w:val="22"/>
              </w:rPr>
              <w:t>T(=10)</w:t>
            </w:r>
          </w:p>
        </w:tc>
        <w:tc>
          <w:tcPr>
            <w:tcW w:w="1910" w:type="dxa"/>
          </w:tcPr>
          <w:p w:rsidR="004D5339" w:rsidRPr="00023CC6" w:rsidRDefault="004D5339" w:rsidP="00023CC6">
            <w:pPr>
              <w:ind w:firstLine="0"/>
              <w:jc w:val="center"/>
              <w:rPr>
                <w:szCs w:val="22"/>
              </w:rPr>
            </w:pPr>
            <w:r w:rsidRPr="00023CC6">
              <w:rPr>
                <w:szCs w:val="22"/>
              </w:rPr>
              <w:t>О</w:t>
            </w:r>
          </w:p>
        </w:tc>
        <w:tc>
          <w:tcPr>
            <w:tcW w:w="4980" w:type="dxa"/>
          </w:tcPr>
          <w:p w:rsidR="004D5339" w:rsidRDefault="004D5339" w:rsidP="003277F1">
            <w:pPr>
              <w:ind w:firstLine="0"/>
              <w:jc w:val="left"/>
              <w:rPr>
                <w:szCs w:val="22"/>
              </w:rPr>
            </w:pPr>
            <w:r w:rsidRPr="009D234C">
              <w:rPr>
                <w:szCs w:val="22"/>
              </w:rPr>
              <w:t>Типовой элемент &lt;ДатаТип&gt;</w:t>
            </w:r>
            <w:r>
              <w:rPr>
                <w:szCs w:val="22"/>
              </w:rPr>
              <w:t>.</w:t>
            </w:r>
          </w:p>
          <w:p w:rsidR="004D5339" w:rsidRPr="009D234C" w:rsidRDefault="004D5339" w:rsidP="003277F1">
            <w:pPr>
              <w:ind w:firstLine="0"/>
              <w:jc w:val="left"/>
              <w:rPr>
                <w:szCs w:val="22"/>
              </w:rPr>
            </w:pPr>
            <w:r w:rsidRPr="009D234C">
              <w:rPr>
                <w:szCs w:val="22"/>
              </w:rPr>
              <w:t>Дата в формате ДД.ММ.ГГГГ</w:t>
            </w:r>
          </w:p>
        </w:tc>
      </w:tr>
      <w:tr w:rsidR="004D5339" w:rsidRPr="00023CC6" w:rsidTr="001362BF">
        <w:trPr>
          <w:trHeight w:val="283"/>
          <w:jc w:val="center"/>
        </w:trPr>
        <w:tc>
          <w:tcPr>
            <w:tcW w:w="3777" w:type="dxa"/>
          </w:tcPr>
          <w:p w:rsidR="004D5339" w:rsidRPr="00023CC6" w:rsidRDefault="004D5339" w:rsidP="00023CC6">
            <w:pPr>
              <w:ind w:firstLine="0"/>
              <w:jc w:val="left"/>
              <w:rPr>
                <w:szCs w:val="22"/>
              </w:rPr>
            </w:pPr>
            <w:r w:rsidRPr="00023CC6">
              <w:rPr>
                <w:szCs w:val="22"/>
              </w:rPr>
              <w:t>Налоговый период</w:t>
            </w:r>
          </w:p>
        </w:tc>
        <w:tc>
          <w:tcPr>
            <w:tcW w:w="2170" w:type="dxa"/>
          </w:tcPr>
          <w:p w:rsidR="004D5339" w:rsidRPr="00023CC6" w:rsidRDefault="004D5339" w:rsidP="00023CC6">
            <w:pPr>
              <w:ind w:firstLine="0"/>
              <w:jc w:val="center"/>
              <w:rPr>
                <w:szCs w:val="22"/>
              </w:rPr>
            </w:pPr>
            <w:r w:rsidRPr="00023CC6">
              <w:rPr>
                <w:szCs w:val="22"/>
              </w:rPr>
              <w:t>Период</w:t>
            </w:r>
          </w:p>
        </w:tc>
        <w:tc>
          <w:tcPr>
            <w:tcW w:w="1208" w:type="dxa"/>
          </w:tcPr>
          <w:p w:rsidR="004D5339" w:rsidRPr="00023CC6" w:rsidRDefault="004D5339" w:rsidP="00023CC6">
            <w:pPr>
              <w:ind w:firstLine="0"/>
              <w:jc w:val="center"/>
              <w:rPr>
                <w:szCs w:val="22"/>
              </w:rPr>
            </w:pPr>
            <w:r w:rsidRPr="00023CC6">
              <w:rPr>
                <w:szCs w:val="22"/>
              </w:rPr>
              <w:t>A</w:t>
            </w:r>
          </w:p>
        </w:tc>
        <w:tc>
          <w:tcPr>
            <w:tcW w:w="1208" w:type="dxa"/>
          </w:tcPr>
          <w:p w:rsidR="004D5339" w:rsidRPr="00023CC6" w:rsidRDefault="004D5339" w:rsidP="00023CC6">
            <w:pPr>
              <w:ind w:firstLine="0"/>
              <w:jc w:val="center"/>
              <w:rPr>
                <w:szCs w:val="22"/>
              </w:rPr>
            </w:pPr>
            <w:r w:rsidRPr="00023CC6">
              <w:rPr>
                <w:szCs w:val="22"/>
              </w:rPr>
              <w:t>T(=2)</w:t>
            </w:r>
          </w:p>
        </w:tc>
        <w:tc>
          <w:tcPr>
            <w:tcW w:w="1910" w:type="dxa"/>
          </w:tcPr>
          <w:p w:rsidR="004D5339" w:rsidRPr="00023CC6" w:rsidRDefault="004D5339" w:rsidP="00023CC6">
            <w:pPr>
              <w:ind w:firstLine="0"/>
              <w:jc w:val="center"/>
              <w:rPr>
                <w:szCs w:val="22"/>
              </w:rPr>
            </w:pPr>
            <w:r w:rsidRPr="00023CC6">
              <w:rPr>
                <w:szCs w:val="22"/>
              </w:rPr>
              <w:t>О</w:t>
            </w:r>
            <w:r w:rsidR="00A23309">
              <w:rPr>
                <w:szCs w:val="22"/>
              </w:rPr>
              <w:t>К</w:t>
            </w:r>
          </w:p>
        </w:tc>
        <w:tc>
          <w:tcPr>
            <w:tcW w:w="4980" w:type="dxa"/>
          </w:tcPr>
          <w:p w:rsidR="004D5339" w:rsidRPr="006B31ED" w:rsidRDefault="004D5339" w:rsidP="003277F1">
            <w:pPr>
              <w:ind w:left="575" w:hanging="540"/>
              <w:jc w:val="left"/>
              <w:rPr>
                <w:szCs w:val="22"/>
              </w:rPr>
            </w:pPr>
            <w:r w:rsidRPr="006B31ED">
              <w:rPr>
                <w:szCs w:val="22"/>
              </w:rPr>
              <w:t>Принимает значение:</w:t>
            </w:r>
          </w:p>
          <w:p w:rsidR="004D5339" w:rsidRPr="006B31ED" w:rsidRDefault="004D5339" w:rsidP="003277F1">
            <w:pPr>
              <w:ind w:left="544" w:hanging="510"/>
              <w:jc w:val="left"/>
              <w:rPr>
                <w:szCs w:val="22"/>
              </w:rPr>
            </w:pPr>
            <w:r w:rsidRPr="006B31ED">
              <w:rPr>
                <w:szCs w:val="22"/>
              </w:rPr>
              <w:t>34 – календарный год   |</w:t>
            </w:r>
          </w:p>
          <w:p w:rsidR="004D5339" w:rsidRPr="006B31ED" w:rsidRDefault="004D5339" w:rsidP="003277F1">
            <w:pPr>
              <w:ind w:left="544" w:hanging="510"/>
              <w:jc w:val="left"/>
            </w:pPr>
            <w:r w:rsidRPr="006B31ED">
              <w:rPr>
                <w:szCs w:val="22"/>
              </w:rPr>
              <w:t xml:space="preserve">50 – последний </w:t>
            </w:r>
            <w:r w:rsidRPr="006B31ED">
              <w:t xml:space="preserve">налоговый период при реорганизации (ликвидации)        </w:t>
            </w:r>
            <w:r w:rsidRPr="006B31ED">
              <w:br/>
              <w:t xml:space="preserve">организации (при прекращении деятельности в качестве             </w:t>
            </w:r>
            <w:r w:rsidRPr="006B31ED">
              <w:br/>
              <w:t>индивидуального предпринимателя)</w:t>
            </w:r>
            <w:r w:rsidRPr="006B31ED">
              <w:rPr>
                <w:szCs w:val="22"/>
              </w:rPr>
              <w:t xml:space="preserve">   |</w:t>
            </w:r>
          </w:p>
          <w:p w:rsidR="004D5339" w:rsidRPr="006B31ED" w:rsidRDefault="004D5339" w:rsidP="003277F1">
            <w:pPr>
              <w:ind w:left="544" w:hanging="510"/>
              <w:jc w:val="left"/>
              <w:rPr>
                <w:szCs w:val="22"/>
              </w:rPr>
            </w:pPr>
            <w:r w:rsidRPr="006B31ED">
              <w:rPr>
                <w:szCs w:val="22"/>
              </w:rPr>
              <w:t>95 – п</w:t>
            </w:r>
            <w:r w:rsidRPr="006B31ED">
              <w:t>оследний налоговый период при переходе на иной режим налогообложения</w:t>
            </w:r>
            <w:r w:rsidRPr="006B31ED">
              <w:rPr>
                <w:szCs w:val="22"/>
              </w:rPr>
              <w:t xml:space="preserve">   |</w:t>
            </w:r>
          </w:p>
          <w:p w:rsidR="004D5339" w:rsidRPr="006B31ED" w:rsidRDefault="004D5339" w:rsidP="003277F1">
            <w:pPr>
              <w:ind w:left="544" w:hanging="510"/>
              <w:jc w:val="left"/>
              <w:rPr>
                <w:szCs w:val="22"/>
              </w:rPr>
            </w:pPr>
            <w:r w:rsidRPr="006B31ED">
              <w:rPr>
                <w:szCs w:val="22"/>
              </w:rPr>
              <w:t xml:space="preserve">96 – </w:t>
            </w:r>
            <w:r w:rsidRPr="006B31ED">
              <w:t xml:space="preserve">последний налоговый период при прекращении предпринимательской </w:t>
            </w:r>
            <w:r w:rsidRPr="006B31ED">
              <w:lastRenderedPageBreak/>
              <w:t>деятельности, в отношении которой налогоплательщиком применялась упрощенная система налогообложения</w:t>
            </w:r>
          </w:p>
        </w:tc>
      </w:tr>
      <w:tr w:rsidR="004D5339" w:rsidRPr="00023CC6" w:rsidTr="00023CC6">
        <w:trPr>
          <w:cantSplit/>
          <w:trHeight w:val="283"/>
          <w:jc w:val="center"/>
        </w:trPr>
        <w:tc>
          <w:tcPr>
            <w:tcW w:w="3777" w:type="dxa"/>
          </w:tcPr>
          <w:p w:rsidR="004D5339" w:rsidRPr="00023CC6" w:rsidRDefault="004D5339" w:rsidP="00023CC6">
            <w:pPr>
              <w:ind w:firstLine="0"/>
              <w:jc w:val="left"/>
              <w:rPr>
                <w:szCs w:val="22"/>
              </w:rPr>
            </w:pPr>
            <w:r w:rsidRPr="00023CC6">
              <w:rPr>
                <w:szCs w:val="22"/>
              </w:rPr>
              <w:lastRenderedPageBreak/>
              <w:t>Отчетный год</w:t>
            </w:r>
          </w:p>
        </w:tc>
        <w:tc>
          <w:tcPr>
            <w:tcW w:w="2170" w:type="dxa"/>
          </w:tcPr>
          <w:p w:rsidR="004D5339" w:rsidRPr="00023CC6" w:rsidRDefault="004D5339" w:rsidP="00023CC6">
            <w:pPr>
              <w:ind w:firstLine="0"/>
              <w:jc w:val="center"/>
              <w:rPr>
                <w:szCs w:val="22"/>
              </w:rPr>
            </w:pPr>
            <w:r w:rsidRPr="00023CC6">
              <w:rPr>
                <w:szCs w:val="22"/>
              </w:rPr>
              <w:t>ОтчетГод</w:t>
            </w:r>
          </w:p>
        </w:tc>
        <w:tc>
          <w:tcPr>
            <w:tcW w:w="1208" w:type="dxa"/>
          </w:tcPr>
          <w:p w:rsidR="004D5339" w:rsidRPr="00023CC6" w:rsidRDefault="004D5339" w:rsidP="00023CC6">
            <w:pPr>
              <w:ind w:firstLine="0"/>
              <w:jc w:val="center"/>
              <w:rPr>
                <w:szCs w:val="22"/>
              </w:rPr>
            </w:pPr>
            <w:r w:rsidRPr="00023CC6">
              <w:rPr>
                <w:szCs w:val="22"/>
              </w:rPr>
              <w:t>A</w:t>
            </w:r>
          </w:p>
        </w:tc>
        <w:tc>
          <w:tcPr>
            <w:tcW w:w="1208" w:type="dxa"/>
          </w:tcPr>
          <w:p w:rsidR="004D5339" w:rsidRPr="00023CC6" w:rsidRDefault="004D5339" w:rsidP="00023CC6">
            <w:pPr>
              <w:ind w:firstLine="0"/>
              <w:jc w:val="center"/>
              <w:rPr>
                <w:szCs w:val="22"/>
              </w:rPr>
            </w:pPr>
            <w:r w:rsidRPr="00023CC6">
              <w:rPr>
                <w:szCs w:val="22"/>
              </w:rPr>
              <w:t> </w:t>
            </w:r>
          </w:p>
        </w:tc>
        <w:tc>
          <w:tcPr>
            <w:tcW w:w="1910" w:type="dxa"/>
          </w:tcPr>
          <w:p w:rsidR="004D5339" w:rsidRPr="00023CC6" w:rsidRDefault="004D5339" w:rsidP="00023CC6">
            <w:pPr>
              <w:ind w:firstLine="0"/>
              <w:jc w:val="center"/>
              <w:rPr>
                <w:szCs w:val="22"/>
              </w:rPr>
            </w:pPr>
            <w:r w:rsidRPr="00023CC6">
              <w:rPr>
                <w:szCs w:val="22"/>
              </w:rPr>
              <w:t>О</w:t>
            </w:r>
          </w:p>
        </w:tc>
        <w:tc>
          <w:tcPr>
            <w:tcW w:w="4980" w:type="dxa"/>
          </w:tcPr>
          <w:p w:rsidR="004D5339" w:rsidRDefault="004D5339" w:rsidP="003277F1">
            <w:pPr>
              <w:ind w:firstLine="0"/>
              <w:jc w:val="left"/>
              <w:rPr>
                <w:szCs w:val="22"/>
              </w:rPr>
            </w:pPr>
            <w:r w:rsidRPr="00500BCF">
              <w:rPr>
                <w:szCs w:val="22"/>
              </w:rPr>
              <w:t>Типовой элемент &lt;xs:gYear&gt;</w:t>
            </w:r>
            <w:r>
              <w:rPr>
                <w:szCs w:val="22"/>
              </w:rPr>
              <w:t>.</w:t>
            </w:r>
          </w:p>
          <w:p w:rsidR="004D5339" w:rsidRPr="00500BCF" w:rsidRDefault="004D5339" w:rsidP="003277F1">
            <w:pPr>
              <w:ind w:firstLine="0"/>
              <w:jc w:val="left"/>
              <w:rPr>
                <w:szCs w:val="22"/>
              </w:rPr>
            </w:pPr>
            <w:r w:rsidRPr="00500BCF">
              <w:rPr>
                <w:szCs w:val="22"/>
              </w:rPr>
              <w:t>Год в формате ГГГГ</w:t>
            </w:r>
          </w:p>
        </w:tc>
      </w:tr>
      <w:tr w:rsidR="004D5339" w:rsidRPr="00023CC6" w:rsidTr="00023CC6">
        <w:trPr>
          <w:cantSplit/>
          <w:trHeight w:val="283"/>
          <w:jc w:val="center"/>
        </w:trPr>
        <w:tc>
          <w:tcPr>
            <w:tcW w:w="3777" w:type="dxa"/>
          </w:tcPr>
          <w:p w:rsidR="004D5339" w:rsidRPr="00023CC6" w:rsidRDefault="004D5339" w:rsidP="00023CC6">
            <w:pPr>
              <w:ind w:firstLine="0"/>
              <w:jc w:val="left"/>
              <w:rPr>
                <w:szCs w:val="22"/>
              </w:rPr>
            </w:pPr>
            <w:r w:rsidRPr="00023CC6">
              <w:rPr>
                <w:szCs w:val="22"/>
              </w:rPr>
              <w:t>Код налогового органа</w:t>
            </w:r>
          </w:p>
        </w:tc>
        <w:tc>
          <w:tcPr>
            <w:tcW w:w="2170" w:type="dxa"/>
          </w:tcPr>
          <w:p w:rsidR="004D5339" w:rsidRPr="00023CC6" w:rsidRDefault="004D5339" w:rsidP="00023CC6">
            <w:pPr>
              <w:ind w:firstLine="0"/>
              <w:jc w:val="center"/>
              <w:rPr>
                <w:szCs w:val="22"/>
              </w:rPr>
            </w:pPr>
            <w:r w:rsidRPr="00023CC6">
              <w:rPr>
                <w:szCs w:val="22"/>
              </w:rPr>
              <w:t>КодНО</w:t>
            </w:r>
          </w:p>
        </w:tc>
        <w:tc>
          <w:tcPr>
            <w:tcW w:w="1208" w:type="dxa"/>
          </w:tcPr>
          <w:p w:rsidR="004D5339" w:rsidRPr="00023CC6" w:rsidRDefault="004D5339" w:rsidP="00023CC6">
            <w:pPr>
              <w:ind w:firstLine="0"/>
              <w:jc w:val="center"/>
              <w:rPr>
                <w:szCs w:val="22"/>
              </w:rPr>
            </w:pPr>
            <w:r w:rsidRPr="00023CC6">
              <w:rPr>
                <w:szCs w:val="22"/>
              </w:rPr>
              <w:t>A</w:t>
            </w:r>
          </w:p>
        </w:tc>
        <w:tc>
          <w:tcPr>
            <w:tcW w:w="1208" w:type="dxa"/>
          </w:tcPr>
          <w:p w:rsidR="004D5339" w:rsidRPr="00023CC6" w:rsidRDefault="004D5339" w:rsidP="00023CC6">
            <w:pPr>
              <w:ind w:firstLine="0"/>
              <w:jc w:val="center"/>
              <w:rPr>
                <w:szCs w:val="22"/>
              </w:rPr>
            </w:pPr>
            <w:r w:rsidRPr="00023CC6">
              <w:rPr>
                <w:szCs w:val="22"/>
              </w:rPr>
              <w:t>T(=4)</w:t>
            </w:r>
          </w:p>
        </w:tc>
        <w:tc>
          <w:tcPr>
            <w:tcW w:w="1910" w:type="dxa"/>
          </w:tcPr>
          <w:p w:rsidR="004D5339" w:rsidRPr="00023CC6" w:rsidRDefault="004D5339" w:rsidP="00023CC6">
            <w:pPr>
              <w:ind w:firstLine="0"/>
              <w:jc w:val="center"/>
              <w:rPr>
                <w:szCs w:val="22"/>
              </w:rPr>
            </w:pPr>
            <w:r w:rsidRPr="00023CC6">
              <w:rPr>
                <w:szCs w:val="22"/>
              </w:rPr>
              <w:t>О</w:t>
            </w:r>
            <w:r w:rsidR="00A23309">
              <w:rPr>
                <w:szCs w:val="22"/>
              </w:rPr>
              <w:t>К</w:t>
            </w:r>
          </w:p>
        </w:tc>
        <w:tc>
          <w:tcPr>
            <w:tcW w:w="4980" w:type="dxa"/>
          </w:tcPr>
          <w:p w:rsidR="004D5339" w:rsidRPr="006B31ED" w:rsidRDefault="004D5339" w:rsidP="003277F1">
            <w:pPr>
              <w:ind w:firstLine="0"/>
              <w:jc w:val="left"/>
            </w:pPr>
            <w:r w:rsidRPr="006B31ED">
              <w:t xml:space="preserve">Типовой элемент &lt;СОНОТип&gt;.  </w:t>
            </w:r>
          </w:p>
          <w:p w:rsidR="004D5339" w:rsidRPr="006B31ED" w:rsidRDefault="004D5339" w:rsidP="003277F1">
            <w:pPr>
              <w:ind w:firstLine="0"/>
              <w:jc w:val="left"/>
            </w:pPr>
            <w:r w:rsidRPr="006B31ED">
              <w:t>Принимает значение в соответствии с классификатором «Система обозначений налоговых органов»</w:t>
            </w:r>
          </w:p>
        </w:tc>
      </w:tr>
      <w:tr w:rsidR="004D5339" w:rsidRPr="00023CC6" w:rsidTr="00023CC6">
        <w:trPr>
          <w:cantSplit/>
          <w:trHeight w:val="283"/>
          <w:jc w:val="center"/>
        </w:trPr>
        <w:tc>
          <w:tcPr>
            <w:tcW w:w="3777" w:type="dxa"/>
          </w:tcPr>
          <w:p w:rsidR="004D5339" w:rsidRPr="00023CC6" w:rsidRDefault="004D5339" w:rsidP="00023CC6">
            <w:pPr>
              <w:ind w:firstLine="0"/>
              <w:jc w:val="left"/>
              <w:rPr>
                <w:szCs w:val="22"/>
              </w:rPr>
            </w:pPr>
            <w:r w:rsidRPr="00023CC6">
              <w:rPr>
                <w:szCs w:val="22"/>
              </w:rPr>
              <w:t>Номер корректировки</w:t>
            </w:r>
          </w:p>
        </w:tc>
        <w:tc>
          <w:tcPr>
            <w:tcW w:w="2170" w:type="dxa"/>
          </w:tcPr>
          <w:p w:rsidR="004D5339" w:rsidRPr="00023CC6" w:rsidRDefault="004D5339" w:rsidP="00023CC6">
            <w:pPr>
              <w:ind w:firstLine="0"/>
              <w:jc w:val="center"/>
              <w:rPr>
                <w:szCs w:val="22"/>
              </w:rPr>
            </w:pPr>
            <w:r w:rsidRPr="00023CC6">
              <w:rPr>
                <w:szCs w:val="22"/>
              </w:rPr>
              <w:t>НомКорр</w:t>
            </w:r>
          </w:p>
        </w:tc>
        <w:tc>
          <w:tcPr>
            <w:tcW w:w="1208" w:type="dxa"/>
          </w:tcPr>
          <w:p w:rsidR="004D5339" w:rsidRPr="00023CC6" w:rsidRDefault="004D5339" w:rsidP="00023CC6">
            <w:pPr>
              <w:ind w:firstLine="0"/>
              <w:jc w:val="center"/>
              <w:rPr>
                <w:szCs w:val="22"/>
              </w:rPr>
            </w:pPr>
            <w:r w:rsidRPr="00023CC6">
              <w:rPr>
                <w:szCs w:val="22"/>
              </w:rPr>
              <w:t>A</w:t>
            </w:r>
          </w:p>
        </w:tc>
        <w:tc>
          <w:tcPr>
            <w:tcW w:w="1208" w:type="dxa"/>
          </w:tcPr>
          <w:p w:rsidR="004D5339" w:rsidRPr="00023CC6" w:rsidRDefault="004D5339" w:rsidP="00023CC6">
            <w:pPr>
              <w:ind w:firstLine="0"/>
              <w:jc w:val="center"/>
              <w:rPr>
                <w:szCs w:val="22"/>
              </w:rPr>
            </w:pPr>
            <w:r w:rsidRPr="00023CC6">
              <w:rPr>
                <w:szCs w:val="22"/>
              </w:rPr>
              <w:t>N(3)</w:t>
            </w:r>
          </w:p>
        </w:tc>
        <w:tc>
          <w:tcPr>
            <w:tcW w:w="1910" w:type="dxa"/>
          </w:tcPr>
          <w:p w:rsidR="004D5339" w:rsidRPr="00023CC6" w:rsidRDefault="004D5339" w:rsidP="00023CC6">
            <w:pPr>
              <w:ind w:firstLine="0"/>
              <w:jc w:val="center"/>
              <w:rPr>
                <w:szCs w:val="22"/>
              </w:rPr>
            </w:pPr>
            <w:r w:rsidRPr="00023CC6">
              <w:rPr>
                <w:szCs w:val="22"/>
              </w:rPr>
              <w:t>О</w:t>
            </w:r>
          </w:p>
        </w:tc>
        <w:tc>
          <w:tcPr>
            <w:tcW w:w="4980" w:type="dxa"/>
          </w:tcPr>
          <w:p w:rsidR="004D5339" w:rsidRPr="00500BCF" w:rsidRDefault="004D5339" w:rsidP="003277F1">
            <w:pPr>
              <w:ind w:firstLine="0"/>
              <w:jc w:val="left"/>
              <w:rPr>
                <w:szCs w:val="22"/>
              </w:rPr>
            </w:pPr>
            <w:r w:rsidRPr="00500BCF">
              <w:rPr>
                <w:szCs w:val="22"/>
              </w:rPr>
              <w:t>Принимает значение:</w:t>
            </w:r>
            <w:r w:rsidRPr="00500BCF">
              <w:rPr>
                <w:szCs w:val="22"/>
              </w:rPr>
              <w:br/>
              <w:t xml:space="preserve">0 – первичный документ, </w:t>
            </w:r>
            <w:r w:rsidRPr="00500BCF">
              <w:rPr>
                <w:szCs w:val="22"/>
              </w:rPr>
              <w:br/>
              <w:t>1 – 999 – номер корректировки для корректирующего документа</w:t>
            </w:r>
          </w:p>
        </w:tc>
      </w:tr>
      <w:tr w:rsidR="004D5339" w:rsidRPr="00023CC6" w:rsidTr="00023CC6">
        <w:trPr>
          <w:cantSplit/>
          <w:trHeight w:val="283"/>
          <w:jc w:val="center"/>
        </w:trPr>
        <w:tc>
          <w:tcPr>
            <w:tcW w:w="3777" w:type="dxa"/>
          </w:tcPr>
          <w:p w:rsidR="004D5339" w:rsidRPr="00023CC6" w:rsidRDefault="004D5339" w:rsidP="00023CC6">
            <w:pPr>
              <w:ind w:firstLine="0"/>
              <w:jc w:val="left"/>
              <w:rPr>
                <w:szCs w:val="22"/>
              </w:rPr>
            </w:pPr>
            <w:r w:rsidRPr="00023CC6">
              <w:rPr>
                <w:szCs w:val="22"/>
              </w:rPr>
              <w:t>Код места, по которому представляется документ</w:t>
            </w:r>
          </w:p>
        </w:tc>
        <w:tc>
          <w:tcPr>
            <w:tcW w:w="2170" w:type="dxa"/>
          </w:tcPr>
          <w:p w:rsidR="004D5339" w:rsidRPr="00023CC6" w:rsidRDefault="004D5339" w:rsidP="00023CC6">
            <w:pPr>
              <w:ind w:firstLine="0"/>
              <w:jc w:val="center"/>
              <w:rPr>
                <w:szCs w:val="22"/>
              </w:rPr>
            </w:pPr>
            <w:r w:rsidRPr="00023CC6">
              <w:rPr>
                <w:szCs w:val="22"/>
              </w:rPr>
              <w:t>ПоМесту</w:t>
            </w:r>
          </w:p>
        </w:tc>
        <w:tc>
          <w:tcPr>
            <w:tcW w:w="1208" w:type="dxa"/>
          </w:tcPr>
          <w:p w:rsidR="004D5339" w:rsidRPr="00023CC6" w:rsidRDefault="004D5339" w:rsidP="00023CC6">
            <w:pPr>
              <w:ind w:firstLine="0"/>
              <w:jc w:val="center"/>
              <w:rPr>
                <w:szCs w:val="22"/>
              </w:rPr>
            </w:pPr>
            <w:r w:rsidRPr="00023CC6">
              <w:rPr>
                <w:szCs w:val="22"/>
              </w:rPr>
              <w:t>A</w:t>
            </w:r>
          </w:p>
        </w:tc>
        <w:tc>
          <w:tcPr>
            <w:tcW w:w="1208" w:type="dxa"/>
          </w:tcPr>
          <w:p w:rsidR="004D5339" w:rsidRPr="00023CC6" w:rsidRDefault="004D5339" w:rsidP="00023CC6">
            <w:pPr>
              <w:ind w:firstLine="0"/>
              <w:jc w:val="center"/>
              <w:rPr>
                <w:szCs w:val="22"/>
              </w:rPr>
            </w:pPr>
            <w:r w:rsidRPr="00023CC6">
              <w:rPr>
                <w:szCs w:val="22"/>
              </w:rPr>
              <w:t>T(=3)</w:t>
            </w:r>
          </w:p>
        </w:tc>
        <w:tc>
          <w:tcPr>
            <w:tcW w:w="1910" w:type="dxa"/>
          </w:tcPr>
          <w:p w:rsidR="004D5339" w:rsidRPr="00023CC6" w:rsidRDefault="004D5339" w:rsidP="00023CC6">
            <w:pPr>
              <w:ind w:firstLine="0"/>
              <w:jc w:val="center"/>
              <w:rPr>
                <w:szCs w:val="22"/>
              </w:rPr>
            </w:pPr>
            <w:r w:rsidRPr="00023CC6">
              <w:rPr>
                <w:szCs w:val="22"/>
              </w:rPr>
              <w:t>О</w:t>
            </w:r>
            <w:r w:rsidR="00A23309">
              <w:rPr>
                <w:szCs w:val="22"/>
              </w:rPr>
              <w:t>К</w:t>
            </w:r>
          </w:p>
        </w:tc>
        <w:tc>
          <w:tcPr>
            <w:tcW w:w="4980" w:type="dxa"/>
          </w:tcPr>
          <w:p w:rsidR="004D5339" w:rsidRPr="006B31ED" w:rsidRDefault="004D5339" w:rsidP="003277F1">
            <w:pPr>
              <w:ind w:firstLine="0"/>
              <w:jc w:val="left"/>
              <w:rPr>
                <w:szCs w:val="22"/>
              </w:rPr>
            </w:pPr>
            <w:r w:rsidRPr="006B31ED">
              <w:rPr>
                <w:szCs w:val="22"/>
              </w:rPr>
              <w:t>Принимает значение:</w:t>
            </w:r>
          </w:p>
          <w:p w:rsidR="004D5339" w:rsidRPr="006B31ED" w:rsidRDefault="004D5339" w:rsidP="003277F1">
            <w:pPr>
              <w:ind w:left="323" w:hanging="323"/>
              <w:jc w:val="left"/>
            </w:pPr>
            <w:r w:rsidRPr="006B31ED">
              <w:t>120 – по месту жительства индивидуального предпринимателя   |</w:t>
            </w:r>
          </w:p>
          <w:p w:rsidR="004D5339" w:rsidRPr="006B31ED" w:rsidRDefault="004D5339" w:rsidP="003277F1">
            <w:pPr>
              <w:ind w:left="323" w:hanging="323"/>
              <w:jc w:val="left"/>
            </w:pPr>
            <w:r w:rsidRPr="006B31ED">
              <w:t>210 – по месту нахождения российской организации   |</w:t>
            </w:r>
          </w:p>
          <w:p w:rsidR="004D5339" w:rsidRPr="006B31ED" w:rsidRDefault="004D5339" w:rsidP="003277F1">
            <w:pPr>
              <w:ind w:left="323" w:hanging="323"/>
              <w:jc w:val="left"/>
              <w:rPr>
                <w:szCs w:val="22"/>
              </w:rPr>
            </w:pPr>
            <w:r w:rsidRPr="006B31ED">
              <w:t>215 – по месту нахождения правопреемника, не являющимся крупнейшим налогоплательщиком</w:t>
            </w:r>
          </w:p>
        </w:tc>
      </w:tr>
      <w:tr w:rsidR="004D5339" w:rsidRPr="00023CC6" w:rsidTr="00023CC6">
        <w:trPr>
          <w:cantSplit/>
          <w:trHeight w:val="283"/>
          <w:jc w:val="center"/>
        </w:trPr>
        <w:tc>
          <w:tcPr>
            <w:tcW w:w="3777" w:type="dxa"/>
          </w:tcPr>
          <w:p w:rsidR="004D5339" w:rsidRPr="00023CC6" w:rsidRDefault="004D5339" w:rsidP="00023CC6">
            <w:pPr>
              <w:ind w:firstLine="0"/>
              <w:jc w:val="left"/>
              <w:rPr>
                <w:szCs w:val="22"/>
              </w:rPr>
            </w:pPr>
            <w:r w:rsidRPr="00023CC6">
              <w:rPr>
                <w:szCs w:val="22"/>
              </w:rPr>
              <w:t>Сведения о налогоплательщике</w:t>
            </w:r>
          </w:p>
        </w:tc>
        <w:tc>
          <w:tcPr>
            <w:tcW w:w="2170" w:type="dxa"/>
          </w:tcPr>
          <w:p w:rsidR="004D5339" w:rsidRPr="00023CC6" w:rsidRDefault="004D5339" w:rsidP="00023CC6">
            <w:pPr>
              <w:ind w:firstLine="0"/>
              <w:jc w:val="center"/>
              <w:rPr>
                <w:szCs w:val="22"/>
              </w:rPr>
            </w:pPr>
            <w:r w:rsidRPr="00023CC6">
              <w:rPr>
                <w:szCs w:val="22"/>
              </w:rPr>
              <w:t>СвНП</w:t>
            </w:r>
          </w:p>
        </w:tc>
        <w:tc>
          <w:tcPr>
            <w:tcW w:w="1208" w:type="dxa"/>
          </w:tcPr>
          <w:p w:rsidR="004D5339" w:rsidRPr="00023CC6" w:rsidRDefault="004D5339" w:rsidP="00023CC6">
            <w:pPr>
              <w:ind w:firstLine="0"/>
              <w:jc w:val="center"/>
              <w:rPr>
                <w:szCs w:val="22"/>
              </w:rPr>
            </w:pPr>
            <w:r w:rsidRPr="00023CC6">
              <w:rPr>
                <w:szCs w:val="22"/>
              </w:rPr>
              <w:t>С</w:t>
            </w:r>
          </w:p>
        </w:tc>
        <w:tc>
          <w:tcPr>
            <w:tcW w:w="1208" w:type="dxa"/>
          </w:tcPr>
          <w:p w:rsidR="004D5339" w:rsidRPr="00023CC6" w:rsidRDefault="004D5339" w:rsidP="00023CC6">
            <w:pPr>
              <w:ind w:firstLine="0"/>
              <w:jc w:val="center"/>
              <w:rPr>
                <w:szCs w:val="22"/>
              </w:rPr>
            </w:pPr>
            <w:r w:rsidRPr="00023CC6">
              <w:rPr>
                <w:szCs w:val="22"/>
              </w:rPr>
              <w:t> </w:t>
            </w:r>
          </w:p>
        </w:tc>
        <w:tc>
          <w:tcPr>
            <w:tcW w:w="1910" w:type="dxa"/>
          </w:tcPr>
          <w:p w:rsidR="004D5339" w:rsidRPr="00023CC6" w:rsidRDefault="004D5339" w:rsidP="00023CC6">
            <w:pPr>
              <w:ind w:firstLine="0"/>
              <w:jc w:val="center"/>
              <w:rPr>
                <w:szCs w:val="22"/>
              </w:rPr>
            </w:pPr>
            <w:r w:rsidRPr="00023CC6">
              <w:rPr>
                <w:szCs w:val="22"/>
              </w:rPr>
              <w:t>О</w:t>
            </w:r>
          </w:p>
        </w:tc>
        <w:tc>
          <w:tcPr>
            <w:tcW w:w="4980" w:type="dxa"/>
          </w:tcPr>
          <w:p w:rsidR="004D5339" w:rsidRPr="00023CC6" w:rsidRDefault="004D5339" w:rsidP="00023CC6">
            <w:pPr>
              <w:ind w:firstLine="0"/>
              <w:jc w:val="left"/>
              <w:rPr>
                <w:szCs w:val="22"/>
              </w:rPr>
            </w:pPr>
            <w:r w:rsidRPr="00023CC6">
              <w:rPr>
                <w:szCs w:val="22"/>
              </w:rPr>
              <w:t xml:space="preserve">Состав элемента представлен в </w:t>
            </w:r>
            <w:r w:rsidR="00320115">
              <w:rPr>
                <w:szCs w:val="22"/>
              </w:rPr>
              <w:t>таблице 4</w:t>
            </w:r>
            <w:r w:rsidRPr="00023CC6">
              <w:rPr>
                <w:szCs w:val="22"/>
              </w:rPr>
              <w:t xml:space="preserve">.3 </w:t>
            </w:r>
          </w:p>
        </w:tc>
      </w:tr>
      <w:tr w:rsidR="004D5339" w:rsidRPr="00023CC6" w:rsidTr="00023CC6">
        <w:trPr>
          <w:cantSplit/>
          <w:trHeight w:val="283"/>
          <w:jc w:val="center"/>
        </w:trPr>
        <w:tc>
          <w:tcPr>
            <w:tcW w:w="3777" w:type="dxa"/>
          </w:tcPr>
          <w:p w:rsidR="004D5339" w:rsidRPr="00023CC6" w:rsidRDefault="004D5339" w:rsidP="00023CC6">
            <w:pPr>
              <w:ind w:firstLine="0"/>
              <w:jc w:val="left"/>
              <w:rPr>
                <w:szCs w:val="22"/>
              </w:rPr>
            </w:pPr>
            <w:r w:rsidRPr="00023CC6">
              <w:rPr>
                <w:szCs w:val="22"/>
              </w:rPr>
              <w:t>Лицо, подписавшее документ</w:t>
            </w:r>
          </w:p>
        </w:tc>
        <w:tc>
          <w:tcPr>
            <w:tcW w:w="2170" w:type="dxa"/>
          </w:tcPr>
          <w:p w:rsidR="004D5339" w:rsidRPr="00023CC6" w:rsidRDefault="004D5339" w:rsidP="00023CC6">
            <w:pPr>
              <w:ind w:firstLine="0"/>
              <w:jc w:val="center"/>
              <w:rPr>
                <w:szCs w:val="22"/>
              </w:rPr>
            </w:pPr>
            <w:r w:rsidRPr="00023CC6">
              <w:rPr>
                <w:szCs w:val="22"/>
              </w:rPr>
              <w:t>Подписант</w:t>
            </w:r>
          </w:p>
        </w:tc>
        <w:tc>
          <w:tcPr>
            <w:tcW w:w="1208" w:type="dxa"/>
          </w:tcPr>
          <w:p w:rsidR="004D5339" w:rsidRPr="00023CC6" w:rsidRDefault="004D5339" w:rsidP="00023CC6">
            <w:pPr>
              <w:ind w:firstLine="0"/>
              <w:jc w:val="center"/>
              <w:rPr>
                <w:szCs w:val="22"/>
              </w:rPr>
            </w:pPr>
            <w:r w:rsidRPr="00023CC6">
              <w:rPr>
                <w:szCs w:val="22"/>
              </w:rPr>
              <w:t>С</w:t>
            </w:r>
          </w:p>
        </w:tc>
        <w:tc>
          <w:tcPr>
            <w:tcW w:w="1208" w:type="dxa"/>
          </w:tcPr>
          <w:p w:rsidR="004D5339" w:rsidRPr="00023CC6" w:rsidRDefault="004D5339" w:rsidP="00023CC6">
            <w:pPr>
              <w:ind w:firstLine="0"/>
              <w:jc w:val="center"/>
              <w:rPr>
                <w:szCs w:val="22"/>
              </w:rPr>
            </w:pPr>
            <w:r w:rsidRPr="00023CC6">
              <w:rPr>
                <w:szCs w:val="22"/>
              </w:rPr>
              <w:t> </w:t>
            </w:r>
          </w:p>
        </w:tc>
        <w:tc>
          <w:tcPr>
            <w:tcW w:w="1910" w:type="dxa"/>
          </w:tcPr>
          <w:p w:rsidR="004D5339" w:rsidRPr="00023CC6" w:rsidRDefault="004D5339" w:rsidP="00023CC6">
            <w:pPr>
              <w:ind w:firstLine="0"/>
              <w:jc w:val="center"/>
              <w:rPr>
                <w:szCs w:val="22"/>
              </w:rPr>
            </w:pPr>
            <w:r w:rsidRPr="00023CC6">
              <w:rPr>
                <w:szCs w:val="22"/>
              </w:rPr>
              <w:t>О</w:t>
            </w:r>
          </w:p>
        </w:tc>
        <w:tc>
          <w:tcPr>
            <w:tcW w:w="4980" w:type="dxa"/>
          </w:tcPr>
          <w:p w:rsidR="004D5339" w:rsidRPr="00023CC6" w:rsidRDefault="004D5339" w:rsidP="00023CC6">
            <w:pPr>
              <w:ind w:firstLine="0"/>
              <w:jc w:val="left"/>
              <w:rPr>
                <w:szCs w:val="22"/>
              </w:rPr>
            </w:pPr>
            <w:r w:rsidRPr="00023CC6">
              <w:rPr>
                <w:szCs w:val="22"/>
              </w:rPr>
              <w:t xml:space="preserve">Состав элемента представлен в </w:t>
            </w:r>
            <w:r w:rsidR="00320115">
              <w:rPr>
                <w:szCs w:val="22"/>
              </w:rPr>
              <w:t>таблице 4</w:t>
            </w:r>
            <w:r w:rsidRPr="00023CC6">
              <w:rPr>
                <w:szCs w:val="22"/>
              </w:rPr>
              <w:t xml:space="preserve">.7 </w:t>
            </w:r>
          </w:p>
        </w:tc>
      </w:tr>
      <w:tr w:rsidR="004D5339" w:rsidRPr="00023CC6" w:rsidTr="00023CC6">
        <w:trPr>
          <w:cantSplit/>
          <w:trHeight w:val="283"/>
          <w:jc w:val="center"/>
        </w:trPr>
        <w:tc>
          <w:tcPr>
            <w:tcW w:w="3777" w:type="dxa"/>
          </w:tcPr>
          <w:p w:rsidR="004D5339" w:rsidRPr="00023CC6" w:rsidRDefault="004D5339" w:rsidP="00023CC6">
            <w:pPr>
              <w:ind w:firstLine="0"/>
              <w:jc w:val="left"/>
              <w:rPr>
                <w:szCs w:val="22"/>
              </w:rPr>
            </w:pPr>
            <w:r w:rsidRPr="00023CC6">
              <w:rPr>
                <w:szCs w:val="22"/>
              </w:rPr>
              <w:t>Налоговая декларация по налогу, уплачиваемому в связи с применением упрощенной системы налогообложения</w:t>
            </w:r>
          </w:p>
        </w:tc>
        <w:tc>
          <w:tcPr>
            <w:tcW w:w="2170" w:type="dxa"/>
          </w:tcPr>
          <w:p w:rsidR="004D5339" w:rsidRPr="00023CC6" w:rsidRDefault="004D5339" w:rsidP="00023CC6">
            <w:pPr>
              <w:ind w:firstLine="0"/>
              <w:jc w:val="center"/>
              <w:rPr>
                <w:szCs w:val="22"/>
              </w:rPr>
            </w:pPr>
            <w:r w:rsidRPr="00023CC6">
              <w:rPr>
                <w:szCs w:val="22"/>
              </w:rPr>
              <w:t>УСН</w:t>
            </w:r>
          </w:p>
        </w:tc>
        <w:tc>
          <w:tcPr>
            <w:tcW w:w="1208" w:type="dxa"/>
          </w:tcPr>
          <w:p w:rsidR="004D5339" w:rsidRPr="00023CC6" w:rsidRDefault="004D5339" w:rsidP="00023CC6">
            <w:pPr>
              <w:ind w:firstLine="0"/>
              <w:jc w:val="center"/>
              <w:rPr>
                <w:szCs w:val="22"/>
              </w:rPr>
            </w:pPr>
            <w:r w:rsidRPr="00023CC6">
              <w:rPr>
                <w:szCs w:val="22"/>
              </w:rPr>
              <w:t>С</w:t>
            </w:r>
          </w:p>
        </w:tc>
        <w:tc>
          <w:tcPr>
            <w:tcW w:w="1208" w:type="dxa"/>
          </w:tcPr>
          <w:p w:rsidR="004D5339" w:rsidRPr="00023CC6" w:rsidRDefault="004D5339" w:rsidP="00023CC6">
            <w:pPr>
              <w:ind w:firstLine="0"/>
              <w:jc w:val="center"/>
              <w:rPr>
                <w:szCs w:val="22"/>
              </w:rPr>
            </w:pPr>
            <w:r w:rsidRPr="00023CC6">
              <w:rPr>
                <w:szCs w:val="22"/>
              </w:rPr>
              <w:t> </w:t>
            </w:r>
          </w:p>
        </w:tc>
        <w:tc>
          <w:tcPr>
            <w:tcW w:w="1910" w:type="dxa"/>
          </w:tcPr>
          <w:p w:rsidR="004D5339" w:rsidRPr="00023CC6" w:rsidRDefault="004D5339" w:rsidP="00023CC6">
            <w:pPr>
              <w:ind w:firstLine="0"/>
              <w:jc w:val="center"/>
              <w:rPr>
                <w:szCs w:val="22"/>
              </w:rPr>
            </w:pPr>
            <w:r w:rsidRPr="00023CC6">
              <w:rPr>
                <w:szCs w:val="22"/>
              </w:rPr>
              <w:t>О</w:t>
            </w:r>
          </w:p>
        </w:tc>
        <w:tc>
          <w:tcPr>
            <w:tcW w:w="4980" w:type="dxa"/>
          </w:tcPr>
          <w:p w:rsidR="004D5339" w:rsidRPr="00023CC6" w:rsidRDefault="004D5339" w:rsidP="00023CC6">
            <w:pPr>
              <w:ind w:firstLine="0"/>
              <w:jc w:val="left"/>
              <w:rPr>
                <w:szCs w:val="22"/>
              </w:rPr>
            </w:pPr>
            <w:r w:rsidRPr="00023CC6">
              <w:rPr>
                <w:szCs w:val="22"/>
              </w:rPr>
              <w:t xml:space="preserve">Состав элемента представлен в </w:t>
            </w:r>
            <w:r w:rsidR="00320115">
              <w:rPr>
                <w:szCs w:val="22"/>
              </w:rPr>
              <w:t>таблице 4</w:t>
            </w:r>
            <w:r w:rsidRPr="00023CC6">
              <w:rPr>
                <w:szCs w:val="22"/>
              </w:rPr>
              <w:t xml:space="preserve">.9 </w:t>
            </w:r>
          </w:p>
        </w:tc>
      </w:tr>
    </w:tbl>
    <w:p w:rsidR="001362BF" w:rsidRDefault="001362BF" w:rsidP="008E2296">
      <w:pPr>
        <w:spacing w:before="360" w:after="60"/>
        <w:ind w:right="283" w:firstLine="0"/>
        <w:jc w:val="right"/>
        <w:rPr>
          <w:szCs w:val="22"/>
        </w:rPr>
      </w:pPr>
    </w:p>
    <w:p w:rsidR="008E2296" w:rsidRPr="00023CC6" w:rsidRDefault="008E2296" w:rsidP="008E2296">
      <w:pPr>
        <w:spacing w:before="360" w:after="60"/>
        <w:ind w:right="283" w:firstLine="0"/>
        <w:jc w:val="right"/>
        <w:rPr>
          <w:szCs w:val="22"/>
        </w:rPr>
      </w:pPr>
      <w:r w:rsidRPr="00023CC6">
        <w:rPr>
          <w:szCs w:val="22"/>
        </w:rPr>
        <w:lastRenderedPageBreak/>
        <w:t>Таблица 4.3</w:t>
      </w:r>
    </w:p>
    <w:p w:rsidR="008E2296" w:rsidRPr="00023CC6" w:rsidRDefault="008E2296" w:rsidP="008E2296">
      <w:pPr>
        <w:spacing w:after="60"/>
        <w:ind w:left="567" w:right="567" w:firstLine="0"/>
        <w:jc w:val="center"/>
        <w:rPr>
          <w:b/>
          <w:bCs/>
        </w:rPr>
      </w:pPr>
      <w:r w:rsidRPr="00023CC6">
        <w:rPr>
          <w:b/>
          <w:bCs/>
        </w:rPr>
        <w:t>Сведения о налогоплательщике (СвНП)</w:t>
      </w:r>
    </w:p>
    <w:tbl>
      <w:tblPr>
        <w:tblW w:w="15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77"/>
        <w:gridCol w:w="2170"/>
        <w:gridCol w:w="1208"/>
        <w:gridCol w:w="1208"/>
        <w:gridCol w:w="1910"/>
        <w:gridCol w:w="4980"/>
      </w:tblGrid>
      <w:tr w:rsidR="00023CC6" w:rsidRPr="00023CC6" w:rsidTr="007B0EE5">
        <w:trPr>
          <w:cantSplit/>
          <w:trHeight w:val="283"/>
          <w:tblHeader/>
          <w:jc w:val="center"/>
        </w:trPr>
        <w:tc>
          <w:tcPr>
            <w:tcW w:w="3777" w:type="dxa"/>
            <w:shd w:val="clear" w:color="000000" w:fill="EAEAEA"/>
            <w:vAlign w:val="center"/>
          </w:tcPr>
          <w:p w:rsidR="00023CC6" w:rsidRPr="00023CC6" w:rsidRDefault="00023CC6" w:rsidP="00023CC6">
            <w:pPr>
              <w:ind w:firstLine="0"/>
              <w:jc w:val="center"/>
              <w:rPr>
                <w:b/>
                <w:bCs/>
              </w:rPr>
            </w:pPr>
            <w:r w:rsidRPr="00023CC6">
              <w:rPr>
                <w:b/>
                <w:bCs/>
              </w:rPr>
              <w:t>Наименование элемента</w:t>
            </w:r>
          </w:p>
        </w:tc>
        <w:tc>
          <w:tcPr>
            <w:tcW w:w="2170" w:type="dxa"/>
            <w:shd w:val="clear" w:color="000000" w:fill="EAEAEA"/>
            <w:vAlign w:val="center"/>
          </w:tcPr>
          <w:p w:rsidR="00023CC6" w:rsidRPr="00023CC6" w:rsidRDefault="00023CC6" w:rsidP="00023CC6">
            <w:pPr>
              <w:ind w:firstLine="0"/>
              <w:jc w:val="center"/>
              <w:rPr>
                <w:b/>
                <w:bCs/>
              </w:rPr>
            </w:pPr>
            <w:r w:rsidRPr="00023CC6">
              <w:rPr>
                <w:b/>
                <w:bCs/>
              </w:rPr>
              <w:t>Сокращенное наименование (код) элемента</w:t>
            </w:r>
          </w:p>
        </w:tc>
        <w:tc>
          <w:tcPr>
            <w:tcW w:w="1208" w:type="dxa"/>
            <w:shd w:val="clear" w:color="000000" w:fill="EAEAEA"/>
            <w:vAlign w:val="center"/>
          </w:tcPr>
          <w:p w:rsidR="00023CC6" w:rsidRPr="00023CC6" w:rsidRDefault="00023CC6" w:rsidP="00023CC6">
            <w:pPr>
              <w:ind w:firstLine="0"/>
              <w:jc w:val="center"/>
              <w:rPr>
                <w:b/>
                <w:bCs/>
              </w:rPr>
            </w:pPr>
            <w:r w:rsidRPr="00023CC6">
              <w:rPr>
                <w:b/>
                <w:bCs/>
              </w:rPr>
              <w:t>Признак типа элемента</w:t>
            </w:r>
          </w:p>
        </w:tc>
        <w:tc>
          <w:tcPr>
            <w:tcW w:w="1208" w:type="dxa"/>
            <w:shd w:val="clear" w:color="000000" w:fill="EAEAEA"/>
            <w:vAlign w:val="center"/>
          </w:tcPr>
          <w:p w:rsidR="00023CC6" w:rsidRPr="00023CC6" w:rsidRDefault="00023CC6" w:rsidP="00023CC6">
            <w:pPr>
              <w:ind w:firstLine="0"/>
              <w:jc w:val="center"/>
              <w:rPr>
                <w:b/>
                <w:bCs/>
              </w:rPr>
            </w:pPr>
            <w:r w:rsidRPr="00023CC6">
              <w:rPr>
                <w:b/>
                <w:bCs/>
              </w:rPr>
              <w:t>Формат элемента</w:t>
            </w:r>
          </w:p>
        </w:tc>
        <w:tc>
          <w:tcPr>
            <w:tcW w:w="1910" w:type="dxa"/>
            <w:shd w:val="clear" w:color="000000" w:fill="EAEAEA"/>
            <w:vAlign w:val="center"/>
          </w:tcPr>
          <w:p w:rsidR="00023CC6" w:rsidRPr="00023CC6" w:rsidRDefault="00023CC6" w:rsidP="00023CC6">
            <w:pPr>
              <w:ind w:firstLine="0"/>
              <w:jc w:val="center"/>
              <w:rPr>
                <w:b/>
                <w:bCs/>
              </w:rPr>
            </w:pPr>
            <w:r w:rsidRPr="00023CC6">
              <w:rPr>
                <w:b/>
                <w:bCs/>
              </w:rPr>
              <w:t>Признак обязательности элемента</w:t>
            </w:r>
          </w:p>
        </w:tc>
        <w:tc>
          <w:tcPr>
            <w:tcW w:w="4980" w:type="dxa"/>
            <w:shd w:val="clear" w:color="000000" w:fill="EAEAEA"/>
            <w:vAlign w:val="center"/>
          </w:tcPr>
          <w:p w:rsidR="00023CC6" w:rsidRPr="00023CC6" w:rsidRDefault="00023CC6" w:rsidP="00023CC6">
            <w:pPr>
              <w:ind w:firstLine="0"/>
              <w:jc w:val="center"/>
              <w:rPr>
                <w:b/>
                <w:bCs/>
              </w:rPr>
            </w:pPr>
            <w:r w:rsidRPr="00023CC6">
              <w:rPr>
                <w:b/>
                <w:bCs/>
              </w:rPr>
              <w:t>Дополнительная информация</w:t>
            </w:r>
          </w:p>
        </w:tc>
      </w:tr>
      <w:tr w:rsidR="004D5339" w:rsidRPr="00023CC6" w:rsidTr="00023CC6">
        <w:trPr>
          <w:cantSplit/>
          <w:trHeight w:val="283"/>
          <w:jc w:val="center"/>
        </w:trPr>
        <w:tc>
          <w:tcPr>
            <w:tcW w:w="3777" w:type="dxa"/>
          </w:tcPr>
          <w:p w:rsidR="004D5339" w:rsidRPr="00023CC6" w:rsidRDefault="004D5339" w:rsidP="00023CC6">
            <w:pPr>
              <w:ind w:firstLine="0"/>
              <w:jc w:val="left"/>
              <w:rPr>
                <w:szCs w:val="22"/>
              </w:rPr>
            </w:pPr>
            <w:r w:rsidRPr="00023CC6">
              <w:rPr>
                <w:szCs w:val="22"/>
              </w:rPr>
              <w:t>Код вида экономической деятельности по классификатору ОКВЭД</w:t>
            </w:r>
          </w:p>
        </w:tc>
        <w:tc>
          <w:tcPr>
            <w:tcW w:w="2170" w:type="dxa"/>
          </w:tcPr>
          <w:p w:rsidR="004D5339" w:rsidRPr="00023CC6" w:rsidRDefault="004D5339" w:rsidP="00023CC6">
            <w:pPr>
              <w:ind w:firstLine="0"/>
              <w:jc w:val="center"/>
              <w:rPr>
                <w:szCs w:val="22"/>
              </w:rPr>
            </w:pPr>
            <w:r w:rsidRPr="00023CC6">
              <w:rPr>
                <w:szCs w:val="22"/>
              </w:rPr>
              <w:t>ОКВЭД</w:t>
            </w:r>
          </w:p>
        </w:tc>
        <w:tc>
          <w:tcPr>
            <w:tcW w:w="1208" w:type="dxa"/>
          </w:tcPr>
          <w:p w:rsidR="004D5339" w:rsidRPr="00023CC6" w:rsidRDefault="004D5339" w:rsidP="00023CC6">
            <w:pPr>
              <w:ind w:firstLine="0"/>
              <w:jc w:val="center"/>
              <w:rPr>
                <w:szCs w:val="22"/>
              </w:rPr>
            </w:pPr>
            <w:r w:rsidRPr="00023CC6">
              <w:rPr>
                <w:szCs w:val="22"/>
              </w:rPr>
              <w:t>A</w:t>
            </w:r>
          </w:p>
        </w:tc>
        <w:tc>
          <w:tcPr>
            <w:tcW w:w="1208" w:type="dxa"/>
          </w:tcPr>
          <w:p w:rsidR="004D5339" w:rsidRPr="00023CC6" w:rsidRDefault="004D5339" w:rsidP="00023CC6">
            <w:pPr>
              <w:ind w:firstLine="0"/>
              <w:jc w:val="center"/>
              <w:rPr>
                <w:szCs w:val="22"/>
              </w:rPr>
            </w:pPr>
            <w:r w:rsidRPr="00023CC6">
              <w:rPr>
                <w:szCs w:val="22"/>
              </w:rPr>
              <w:t>T(2-8)</w:t>
            </w:r>
          </w:p>
        </w:tc>
        <w:tc>
          <w:tcPr>
            <w:tcW w:w="1910" w:type="dxa"/>
          </w:tcPr>
          <w:p w:rsidR="004D5339" w:rsidRPr="00023CC6" w:rsidRDefault="004D5339" w:rsidP="00023CC6">
            <w:pPr>
              <w:ind w:firstLine="0"/>
              <w:jc w:val="center"/>
              <w:rPr>
                <w:szCs w:val="22"/>
              </w:rPr>
            </w:pPr>
            <w:r w:rsidRPr="00023CC6">
              <w:rPr>
                <w:szCs w:val="22"/>
              </w:rPr>
              <w:t>О</w:t>
            </w:r>
            <w:r w:rsidR="00A23309">
              <w:rPr>
                <w:szCs w:val="22"/>
              </w:rPr>
              <w:t>К</w:t>
            </w:r>
          </w:p>
        </w:tc>
        <w:tc>
          <w:tcPr>
            <w:tcW w:w="4980" w:type="dxa"/>
          </w:tcPr>
          <w:p w:rsidR="004D5339" w:rsidRPr="006B31ED" w:rsidRDefault="004D5339" w:rsidP="003277F1">
            <w:pPr>
              <w:ind w:firstLine="0"/>
              <w:jc w:val="left"/>
            </w:pPr>
            <w:r w:rsidRPr="006B31ED">
              <w:t xml:space="preserve">Типовой элемент &lt;ОКВЭДТип&gt;.  </w:t>
            </w:r>
          </w:p>
          <w:p w:rsidR="004D5339" w:rsidRPr="006B31ED" w:rsidRDefault="004D5339" w:rsidP="003277F1">
            <w:pPr>
              <w:ind w:firstLine="0"/>
              <w:jc w:val="left"/>
            </w:pPr>
            <w:r w:rsidRPr="006B31ED">
              <w:t>Принимает значение в соответствии с Общероссийским классификатором видов экономической деятельности</w:t>
            </w:r>
          </w:p>
        </w:tc>
      </w:tr>
      <w:tr w:rsidR="004D5339" w:rsidRPr="00023CC6" w:rsidTr="00023CC6">
        <w:trPr>
          <w:cantSplit/>
          <w:trHeight w:val="283"/>
          <w:jc w:val="center"/>
        </w:trPr>
        <w:tc>
          <w:tcPr>
            <w:tcW w:w="3777" w:type="dxa"/>
          </w:tcPr>
          <w:p w:rsidR="004D5339" w:rsidRPr="00023CC6" w:rsidRDefault="004D5339" w:rsidP="00023CC6">
            <w:pPr>
              <w:ind w:firstLine="0"/>
              <w:jc w:val="left"/>
              <w:rPr>
                <w:szCs w:val="22"/>
              </w:rPr>
            </w:pPr>
            <w:r w:rsidRPr="00023CC6">
              <w:rPr>
                <w:szCs w:val="22"/>
              </w:rPr>
              <w:t>Номер контактного телефона</w:t>
            </w:r>
          </w:p>
        </w:tc>
        <w:tc>
          <w:tcPr>
            <w:tcW w:w="2170" w:type="dxa"/>
          </w:tcPr>
          <w:p w:rsidR="004D5339" w:rsidRPr="00023CC6" w:rsidRDefault="004D5339" w:rsidP="00023CC6">
            <w:pPr>
              <w:ind w:firstLine="0"/>
              <w:jc w:val="center"/>
              <w:rPr>
                <w:szCs w:val="22"/>
              </w:rPr>
            </w:pPr>
            <w:r w:rsidRPr="00023CC6">
              <w:rPr>
                <w:szCs w:val="22"/>
              </w:rPr>
              <w:t>Тлф</w:t>
            </w:r>
          </w:p>
        </w:tc>
        <w:tc>
          <w:tcPr>
            <w:tcW w:w="1208" w:type="dxa"/>
          </w:tcPr>
          <w:p w:rsidR="004D5339" w:rsidRPr="00023CC6" w:rsidRDefault="004D5339" w:rsidP="00023CC6">
            <w:pPr>
              <w:ind w:firstLine="0"/>
              <w:jc w:val="center"/>
              <w:rPr>
                <w:szCs w:val="22"/>
              </w:rPr>
            </w:pPr>
            <w:r w:rsidRPr="00023CC6">
              <w:rPr>
                <w:szCs w:val="22"/>
              </w:rPr>
              <w:t>A</w:t>
            </w:r>
          </w:p>
        </w:tc>
        <w:tc>
          <w:tcPr>
            <w:tcW w:w="1208" w:type="dxa"/>
          </w:tcPr>
          <w:p w:rsidR="004D5339" w:rsidRPr="00023CC6" w:rsidRDefault="004D5339" w:rsidP="00023CC6">
            <w:pPr>
              <w:ind w:firstLine="0"/>
              <w:jc w:val="center"/>
              <w:rPr>
                <w:szCs w:val="22"/>
              </w:rPr>
            </w:pPr>
            <w:r w:rsidRPr="00023CC6">
              <w:rPr>
                <w:szCs w:val="22"/>
              </w:rPr>
              <w:t>T(1-20)</w:t>
            </w:r>
          </w:p>
        </w:tc>
        <w:tc>
          <w:tcPr>
            <w:tcW w:w="1910" w:type="dxa"/>
          </w:tcPr>
          <w:p w:rsidR="004D5339" w:rsidRPr="00023CC6" w:rsidRDefault="004D5339" w:rsidP="00023CC6">
            <w:pPr>
              <w:ind w:firstLine="0"/>
              <w:jc w:val="center"/>
              <w:rPr>
                <w:szCs w:val="22"/>
              </w:rPr>
            </w:pPr>
            <w:r w:rsidRPr="00023CC6">
              <w:rPr>
                <w:szCs w:val="22"/>
              </w:rPr>
              <w:t>Н</w:t>
            </w:r>
          </w:p>
        </w:tc>
        <w:tc>
          <w:tcPr>
            <w:tcW w:w="4980" w:type="dxa"/>
          </w:tcPr>
          <w:p w:rsidR="004D5339" w:rsidRPr="00023CC6" w:rsidRDefault="004D5339" w:rsidP="00023CC6">
            <w:pPr>
              <w:ind w:firstLine="0"/>
              <w:jc w:val="left"/>
              <w:rPr>
                <w:szCs w:val="22"/>
              </w:rPr>
            </w:pPr>
            <w:r w:rsidRPr="00023CC6">
              <w:rPr>
                <w:szCs w:val="22"/>
              </w:rPr>
              <w:t> </w:t>
            </w:r>
          </w:p>
        </w:tc>
      </w:tr>
      <w:tr w:rsidR="004D5339" w:rsidRPr="00023CC6" w:rsidTr="00023CC6">
        <w:trPr>
          <w:cantSplit/>
          <w:trHeight w:val="283"/>
          <w:jc w:val="center"/>
        </w:trPr>
        <w:tc>
          <w:tcPr>
            <w:tcW w:w="3777" w:type="dxa"/>
          </w:tcPr>
          <w:p w:rsidR="004D5339" w:rsidRPr="006B31ED" w:rsidRDefault="004D5339" w:rsidP="003277F1">
            <w:pPr>
              <w:ind w:firstLine="0"/>
              <w:jc w:val="left"/>
              <w:rPr>
                <w:szCs w:val="22"/>
              </w:rPr>
            </w:pPr>
            <w:r w:rsidRPr="006B31ED">
              <w:rPr>
                <w:szCs w:val="22"/>
              </w:rPr>
              <w:t>Налогоплательщик – организация   |</w:t>
            </w:r>
          </w:p>
          <w:p w:rsidR="004D5339" w:rsidRPr="006B31ED" w:rsidRDefault="004D5339" w:rsidP="003277F1">
            <w:pPr>
              <w:spacing w:before="60"/>
              <w:ind w:firstLine="0"/>
              <w:jc w:val="left"/>
              <w:rPr>
                <w:szCs w:val="22"/>
              </w:rPr>
            </w:pPr>
            <w:r w:rsidRPr="006B31ED">
              <w:rPr>
                <w:szCs w:val="22"/>
              </w:rPr>
              <w:t>Налогоплательщик - физическое лицо, зарегистрированное в качестве индивидуального предпринимателя</w:t>
            </w:r>
          </w:p>
        </w:tc>
        <w:tc>
          <w:tcPr>
            <w:tcW w:w="2170" w:type="dxa"/>
          </w:tcPr>
          <w:p w:rsidR="004D5339" w:rsidRDefault="004D5339" w:rsidP="003277F1">
            <w:pPr>
              <w:ind w:firstLine="0"/>
              <w:jc w:val="center"/>
              <w:rPr>
                <w:szCs w:val="22"/>
              </w:rPr>
            </w:pPr>
            <w:r w:rsidRPr="006B31ED">
              <w:rPr>
                <w:szCs w:val="22"/>
              </w:rPr>
              <w:t>НПЮЛ</w:t>
            </w:r>
          </w:p>
          <w:p w:rsidR="004D5339" w:rsidRPr="006B31ED" w:rsidRDefault="004D5339" w:rsidP="003277F1">
            <w:pPr>
              <w:ind w:firstLine="0"/>
              <w:jc w:val="center"/>
              <w:rPr>
                <w:szCs w:val="22"/>
              </w:rPr>
            </w:pPr>
          </w:p>
          <w:p w:rsidR="004D5339" w:rsidRPr="006B31ED" w:rsidRDefault="004D5339" w:rsidP="003277F1">
            <w:pPr>
              <w:spacing w:before="60"/>
              <w:ind w:firstLine="0"/>
              <w:jc w:val="center"/>
              <w:rPr>
                <w:szCs w:val="22"/>
              </w:rPr>
            </w:pPr>
            <w:r w:rsidRPr="006B31ED">
              <w:rPr>
                <w:szCs w:val="22"/>
              </w:rPr>
              <w:t>НПФЛ</w:t>
            </w:r>
          </w:p>
        </w:tc>
        <w:tc>
          <w:tcPr>
            <w:tcW w:w="1208" w:type="dxa"/>
          </w:tcPr>
          <w:p w:rsidR="004D5339" w:rsidRDefault="004D5339" w:rsidP="003277F1">
            <w:pPr>
              <w:ind w:firstLine="0"/>
              <w:jc w:val="center"/>
              <w:rPr>
                <w:szCs w:val="22"/>
              </w:rPr>
            </w:pPr>
            <w:r w:rsidRPr="006B31ED">
              <w:rPr>
                <w:szCs w:val="22"/>
              </w:rPr>
              <w:t>С</w:t>
            </w:r>
          </w:p>
          <w:p w:rsidR="004D5339" w:rsidRPr="006B31ED" w:rsidRDefault="004D5339" w:rsidP="003277F1">
            <w:pPr>
              <w:ind w:firstLine="0"/>
              <w:jc w:val="center"/>
              <w:rPr>
                <w:szCs w:val="22"/>
              </w:rPr>
            </w:pPr>
          </w:p>
          <w:p w:rsidR="004D5339" w:rsidRPr="006B31ED" w:rsidRDefault="004D5339" w:rsidP="003277F1">
            <w:pPr>
              <w:spacing w:before="60"/>
              <w:ind w:firstLine="0"/>
              <w:jc w:val="center"/>
              <w:rPr>
                <w:szCs w:val="22"/>
              </w:rPr>
            </w:pPr>
            <w:r w:rsidRPr="006B31ED">
              <w:rPr>
                <w:szCs w:val="22"/>
              </w:rPr>
              <w:t>С</w:t>
            </w:r>
          </w:p>
        </w:tc>
        <w:tc>
          <w:tcPr>
            <w:tcW w:w="1208" w:type="dxa"/>
          </w:tcPr>
          <w:p w:rsidR="004D5339" w:rsidRPr="006B31ED" w:rsidRDefault="004D5339" w:rsidP="003277F1">
            <w:pPr>
              <w:ind w:firstLine="0"/>
              <w:jc w:val="center"/>
              <w:rPr>
                <w:szCs w:val="22"/>
              </w:rPr>
            </w:pPr>
            <w:r w:rsidRPr="006B31ED">
              <w:rPr>
                <w:szCs w:val="22"/>
              </w:rPr>
              <w:t> </w:t>
            </w:r>
          </w:p>
        </w:tc>
        <w:tc>
          <w:tcPr>
            <w:tcW w:w="1910" w:type="dxa"/>
          </w:tcPr>
          <w:p w:rsidR="004D5339" w:rsidRDefault="004D5339" w:rsidP="003277F1">
            <w:pPr>
              <w:ind w:firstLine="0"/>
              <w:jc w:val="center"/>
              <w:rPr>
                <w:szCs w:val="22"/>
              </w:rPr>
            </w:pPr>
            <w:r w:rsidRPr="006B31ED">
              <w:rPr>
                <w:szCs w:val="22"/>
              </w:rPr>
              <w:t>О</w:t>
            </w:r>
          </w:p>
          <w:p w:rsidR="004D5339" w:rsidRPr="006B31ED" w:rsidRDefault="004D5339" w:rsidP="003277F1">
            <w:pPr>
              <w:ind w:firstLine="0"/>
              <w:jc w:val="center"/>
              <w:rPr>
                <w:szCs w:val="22"/>
              </w:rPr>
            </w:pPr>
          </w:p>
          <w:p w:rsidR="004D5339" w:rsidRPr="006B31ED" w:rsidRDefault="004D5339" w:rsidP="003277F1">
            <w:pPr>
              <w:spacing w:before="60"/>
              <w:ind w:firstLine="0"/>
              <w:jc w:val="center"/>
              <w:rPr>
                <w:szCs w:val="22"/>
              </w:rPr>
            </w:pPr>
            <w:r w:rsidRPr="006B31ED">
              <w:rPr>
                <w:szCs w:val="22"/>
              </w:rPr>
              <w:t>О</w:t>
            </w:r>
          </w:p>
        </w:tc>
        <w:tc>
          <w:tcPr>
            <w:tcW w:w="4980" w:type="dxa"/>
          </w:tcPr>
          <w:p w:rsidR="004D5339" w:rsidRDefault="004D5339" w:rsidP="003277F1">
            <w:pPr>
              <w:ind w:firstLine="0"/>
              <w:jc w:val="left"/>
              <w:rPr>
                <w:szCs w:val="22"/>
              </w:rPr>
            </w:pPr>
            <w:r w:rsidRPr="006B31ED">
              <w:rPr>
                <w:szCs w:val="22"/>
              </w:rPr>
              <w:t xml:space="preserve">Состав элемента представлен в </w:t>
            </w:r>
            <w:r>
              <w:rPr>
                <w:szCs w:val="22"/>
              </w:rPr>
              <w:t>таблице 4</w:t>
            </w:r>
            <w:r w:rsidRPr="006B31ED">
              <w:rPr>
                <w:szCs w:val="22"/>
              </w:rPr>
              <w:t xml:space="preserve">.4 </w:t>
            </w:r>
          </w:p>
          <w:p w:rsidR="004D5339" w:rsidRPr="006B31ED" w:rsidRDefault="004D5339" w:rsidP="003277F1">
            <w:pPr>
              <w:ind w:firstLine="0"/>
              <w:jc w:val="left"/>
              <w:rPr>
                <w:szCs w:val="22"/>
              </w:rPr>
            </w:pPr>
          </w:p>
          <w:p w:rsidR="004D5339" w:rsidRPr="006B31ED" w:rsidRDefault="004D5339" w:rsidP="003277F1">
            <w:pPr>
              <w:spacing w:before="60"/>
              <w:ind w:firstLine="0"/>
              <w:jc w:val="left"/>
              <w:rPr>
                <w:szCs w:val="22"/>
              </w:rPr>
            </w:pPr>
            <w:r w:rsidRPr="006B31ED">
              <w:rPr>
                <w:szCs w:val="22"/>
              </w:rPr>
              <w:t xml:space="preserve">Состав элемента представлен в </w:t>
            </w:r>
            <w:r>
              <w:rPr>
                <w:szCs w:val="22"/>
              </w:rPr>
              <w:t>таблице 4</w:t>
            </w:r>
            <w:r w:rsidRPr="006B31ED">
              <w:rPr>
                <w:szCs w:val="22"/>
              </w:rPr>
              <w:t>.6</w:t>
            </w:r>
          </w:p>
        </w:tc>
      </w:tr>
    </w:tbl>
    <w:p w:rsidR="008E2296" w:rsidRPr="00023CC6" w:rsidRDefault="008E2296" w:rsidP="008E2296">
      <w:pPr>
        <w:spacing w:before="360" w:after="60"/>
        <w:ind w:right="283" w:firstLine="0"/>
        <w:jc w:val="right"/>
        <w:rPr>
          <w:szCs w:val="22"/>
        </w:rPr>
      </w:pPr>
      <w:r w:rsidRPr="00023CC6">
        <w:rPr>
          <w:szCs w:val="22"/>
        </w:rPr>
        <w:t>Таблица 4.4</w:t>
      </w:r>
    </w:p>
    <w:p w:rsidR="008E2296" w:rsidRPr="00023CC6" w:rsidRDefault="008E2296" w:rsidP="008E2296">
      <w:pPr>
        <w:spacing w:after="60"/>
        <w:ind w:left="567" w:right="567" w:firstLine="0"/>
        <w:jc w:val="center"/>
        <w:rPr>
          <w:b/>
          <w:bCs/>
        </w:rPr>
      </w:pPr>
      <w:r w:rsidRPr="00023CC6">
        <w:rPr>
          <w:b/>
          <w:bCs/>
        </w:rPr>
        <w:t>Налогоплательщик - организация (НПЮЛ)</w:t>
      </w:r>
    </w:p>
    <w:tbl>
      <w:tblPr>
        <w:tblW w:w="15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77"/>
        <w:gridCol w:w="2170"/>
        <w:gridCol w:w="1208"/>
        <w:gridCol w:w="1208"/>
        <w:gridCol w:w="1910"/>
        <w:gridCol w:w="4980"/>
      </w:tblGrid>
      <w:tr w:rsidR="00023CC6" w:rsidRPr="00023CC6" w:rsidTr="007B0EE5">
        <w:trPr>
          <w:cantSplit/>
          <w:trHeight w:val="283"/>
          <w:tblHeader/>
          <w:jc w:val="center"/>
        </w:trPr>
        <w:tc>
          <w:tcPr>
            <w:tcW w:w="3777" w:type="dxa"/>
            <w:shd w:val="clear" w:color="000000" w:fill="EAEAEA"/>
            <w:vAlign w:val="center"/>
          </w:tcPr>
          <w:p w:rsidR="00023CC6" w:rsidRPr="00023CC6" w:rsidRDefault="00023CC6" w:rsidP="00023CC6">
            <w:pPr>
              <w:ind w:firstLine="0"/>
              <w:jc w:val="center"/>
              <w:rPr>
                <w:b/>
                <w:bCs/>
              </w:rPr>
            </w:pPr>
            <w:r w:rsidRPr="00023CC6">
              <w:rPr>
                <w:b/>
                <w:bCs/>
              </w:rPr>
              <w:t>Наименование элемента</w:t>
            </w:r>
          </w:p>
        </w:tc>
        <w:tc>
          <w:tcPr>
            <w:tcW w:w="2170" w:type="dxa"/>
            <w:shd w:val="clear" w:color="000000" w:fill="EAEAEA"/>
            <w:vAlign w:val="center"/>
          </w:tcPr>
          <w:p w:rsidR="00023CC6" w:rsidRPr="00023CC6" w:rsidRDefault="00023CC6" w:rsidP="00023CC6">
            <w:pPr>
              <w:ind w:firstLine="0"/>
              <w:jc w:val="center"/>
              <w:rPr>
                <w:b/>
                <w:bCs/>
              </w:rPr>
            </w:pPr>
            <w:r w:rsidRPr="00023CC6">
              <w:rPr>
                <w:b/>
                <w:bCs/>
              </w:rPr>
              <w:t>Сокращенное наименование (код) элемента</w:t>
            </w:r>
          </w:p>
        </w:tc>
        <w:tc>
          <w:tcPr>
            <w:tcW w:w="1208" w:type="dxa"/>
            <w:shd w:val="clear" w:color="000000" w:fill="EAEAEA"/>
            <w:vAlign w:val="center"/>
          </w:tcPr>
          <w:p w:rsidR="00023CC6" w:rsidRPr="00023CC6" w:rsidRDefault="00023CC6" w:rsidP="00023CC6">
            <w:pPr>
              <w:ind w:firstLine="0"/>
              <w:jc w:val="center"/>
              <w:rPr>
                <w:b/>
                <w:bCs/>
              </w:rPr>
            </w:pPr>
            <w:r w:rsidRPr="00023CC6">
              <w:rPr>
                <w:b/>
                <w:bCs/>
              </w:rPr>
              <w:t>Признак типа элемента</w:t>
            </w:r>
          </w:p>
        </w:tc>
        <w:tc>
          <w:tcPr>
            <w:tcW w:w="1208" w:type="dxa"/>
            <w:shd w:val="clear" w:color="000000" w:fill="EAEAEA"/>
            <w:vAlign w:val="center"/>
          </w:tcPr>
          <w:p w:rsidR="00023CC6" w:rsidRPr="00023CC6" w:rsidRDefault="00023CC6" w:rsidP="00023CC6">
            <w:pPr>
              <w:ind w:firstLine="0"/>
              <w:jc w:val="center"/>
              <w:rPr>
                <w:b/>
                <w:bCs/>
              </w:rPr>
            </w:pPr>
            <w:r w:rsidRPr="00023CC6">
              <w:rPr>
                <w:b/>
                <w:bCs/>
              </w:rPr>
              <w:t>Формат элемента</w:t>
            </w:r>
          </w:p>
        </w:tc>
        <w:tc>
          <w:tcPr>
            <w:tcW w:w="1910" w:type="dxa"/>
            <w:shd w:val="clear" w:color="000000" w:fill="EAEAEA"/>
            <w:vAlign w:val="center"/>
          </w:tcPr>
          <w:p w:rsidR="00023CC6" w:rsidRPr="00023CC6" w:rsidRDefault="00023CC6" w:rsidP="00023CC6">
            <w:pPr>
              <w:ind w:firstLine="0"/>
              <w:jc w:val="center"/>
              <w:rPr>
                <w:b/>
                <w:bCs/>
              </w:rPr>
            </w:pPr>
            <w:r w:rsidRPr="00023CC6">
              <w:rPr>
                <w:b/>
                <w:bCs/>
              </w:rPr>
              <w:t>Признак обязательности элемента</w:t>
            </w:r>
          </w:p>
        </w:tc>
        <w:tc>
          <w:tcPr>
            <w:tcW w:w="4980" w:type="dxa"/>
            <w:shd w:val="clear" w:color="000000" w:fill="EAEAEA"/>
            <w:vAlign w:val="center"/>
          </w:tcPr>
          <w:p w:rsidR="00023CC6" w:rsidRPr="00023CC6" w:rsidRDefault="00023CC6" w:rsidP="00023CC6">
            <w:pPr>
              <w:ind w:firstLine="0"/>
              <w:jc w:val="center"/>
              <w:rPr>
                <w:b/>
                <w:bCs/>
              </w:rPr>
            </w:pPr>
            <w:r w:rsidRPr="00023CC6">
              <w:rPr>
                <w:b/>
                <w:bCs/>
              </w:rPr>
              <w:t>Дополнительная информация</w:t>
            </w:r>
          </w:p>
        </w:tc>
      </w:tr>
      <w:tr w:rsidR="00023CC6" w:rsidRPr="00023CC6" w:rsidTr="00023CC6">
        <w:trPr>
          <w:cantSplit/>
          <w:trHeight w:val="283"/>
          <w:jc w:val="center"/>
        </w:trPr>
        <w:tc>
          <w:tcPr>
            <w:tcW w:w="3777" w:type="dxa"/>
          </w:tcPr>
          <w:p w:rsidR="00023CC6" w:rsidRPr="00023CC6" w:rsidRDefault="00023CC6" w:rsidP="00023CC6">
            <w:pPr>
              <w:ind w:firstLine="0"/>
              <w:jc w:val="left"/>
              <w:rPr>
                <w:szCs w:val="22"/>
              </w:rPr>
            </w:pPr>
            <w:r w:rsidRPr="00023CC6">
              <w:rPr>
                <w:szCs w:val="22"/>
              </w:rPr>
              <w:t>Наименование организации</w:t>
            </w:r>
          </w:p>
        </w:tc>
        <w:tc>
          <w:tcPr>
            <w:tcW w:w="2170" w:type="dxa"/>
          </w:tcPr>
          <w:p w:rsidR="00023CC6" w:rsidRPr="00023CC6" w:rsidRDefault="00023CC6" w:rsidP="00023CC6">
            <w:pPr>
              <w:ind w:firstLine="0"/>
              <w:jc w:val="center"/>
              <w:rPr>
                <w:szCs w:val="22"/>
              </w:rPr>
            </w:pPr>
            <w:r w:rsidRPr="00023CC6">
              <w:rPr>
                <w:szCs w:val="22"/>
              </w:rPr>
              <w:t>НаимОрг</w:t>
            </w:r>
          </w:p>
        </w:tc>
        <w:tc>
          <w:tcPr>
            <w:tcW w:w="1208" w:type="dxa"/>
          </w:tcPr>
          <w:p w:rsidR="00023CC6" w:rsidRPr="00023CC6" w:rsidRDefault="00023CC6" w:rsidP="00023CC6">
            <w:pPr>
              <w:ind w:firstLine="0"/>
              <w:jc w:val="center"/>
              <w:rPr>
                <w:szCs w:val="22"/>
              </w:rPr>
            </w:pPr>
            <w:r w:rsidRPr="00023CC6">
              <w:rPr>
                <w:szCs w:val="22"/>
              </w:rPr>
              <w:t>A</w:t>
            </w:r>
          </w:p>
        </w:tc>
        <w:tc>
          <w:tcPr>
            <w:tcW w:w="1208" w:type="dxa"/>
          </w:tcPr>
          <w:p w:rsidR="00023CC6" w:rsidRPr="00023CC6" w:rsidRDefault="00023CC6" w:rsidP="00023CC6">
            <w:pPr>
              <w:ind w:firstLine="0"/>
              <w:jc w:val="center"/>
              <w:rPr>
                <w:szCs w:val="22"/>
              </w:rPr>
            </w:pPr>
            <w:r w:rsidRPr="00023CC6">
              <w:rPr>
                <w:szCs w:val="22"/>
              </w:rPr>
              <w:t>T(1-1000)</w:t>
            </w:r>
          </w:p>
        </w:tc>
        <w:tc>
          <w:tcPr>
            <w:tcW w:w="1910" w:type="dxa"/>
          </w:tcPr>
          <w:p w:rsidR="00023CC6" w:rsidRPr="00023CC6" w:rsidRDefault="00023CC6" w:rsidP="00023CC6">
            <w:pPr>
              <w:ind w:firstLine="0"/>
              <w:jc w:val="center"/>
              <w:rPr>
                <w:szCs w:val="22"/>
              </w:rPr>
            </w:pPr>
            <w:r w:rsidRPr="00023CC6">
              <w:rPr>
                <w:szCs w:val="22"/>
              </w:rPr>
              <w:t>О</w:t>
            </w:r>
          </w:p>
        </w:tc>
        <w:tc>
          <w:tcPr>
            <w:tcW w:w="4980" w:type="dxa"/>
          </w:tcPr>
          <w:p w:rsidR="00023CC6" w:rsidRPr="00023CC6" w:rsidRDefault="00023CC6" w:rsidP="00023CC6">
            <w:pPr>
              <w:ind w:firstLine="0"/>
              <w:jc w:val="left"/>
              <w:rPr>
                <w:szCs w:val="22"/>
              </w:rPr>
            </w:pPr>
            <w:r w:rsidRPr="00023CC6">
              <w:rPr>
                <w:szCs w:val="22"/>
              </w:rPr>
              <w:t> </w:t>
            </w:r>
          </w:p>
        </w:tc>
      </w:tr>
      <w:tr w:rsidR="00023CC6" w:rsidRPr="00023CC6" w:rsidTr="00023CC6">
        <w:trPr>
          <w:cantSplit/>
          <w:trHeight w:val="283"/>
          <w:jc w:val="center"/>
        </w:trPr>
        <w:tc>
          <w:tcPr>
            <w:tcW w:w="3777" w:type="dxa"/>
          </w:tcPr>
          <w:p w:rsidR="00023CC6" w:rsidRPr="00023CC6" w:rsidRDefault="00023CC6" w:rsidP="00023CC6">
            <w:pPr>
              <w:ind w:firstLine="0"/>
              <w:jc w:val="left"/>
              <w:rPr>
                <w:szCs w:val="22"/>
              </w:rPr>
            </w:pPr>
            <w:r w:rsidRPr="00023CC6">
              <w:rPr>
                <w:szCs w:val="22"/>
              </w:rPr>
              <w:t>ИНН организации</w:t>
            </w:r>
          </w:p>
        </w:tc>
        <w:tc>
          <w:tcPr>
            <w:tcW w:w="2170" w:type="dxa"/>
          </w:tcPr>
          <w:p w:rsidR="00023CC6" w:rsidRPr="00023CC6" w:rsidRDefault="00023CC6" w:rsidP="00023CC6">
            <w:pPr>
              <w:ind w:firstLine="0"/>
              <w:jc w:val="center"/>
              <w:rPr>
                <w:szCs w:val="22"/>
              </w:rPr>
            </w:pPr>
            <w:r w:rsidRPr="00023CC6">
              <w:rPr>
                <w:szCs w:val="22"/>
              </w:rPr>
              <w:t>ИННЮЛ</w:t>
            </w:r>
          </w:p>
        </w:tc>
        <w:tc>
          <w:tcPr>
            <w:tcW w:w="1208" w:type="dxa"/>
          </w:tcPr>
          <w:p w:rsidR="00023CC6" w:rsidRPr="00023CC6" w:rsidRDefault="00023CC6" w:rsidP="00023CC6">
            <w:pPr>
              <w:ind w:firstLine="0"/>
              <w:jc w:val="center"/>
              <w:rPr>
                <w:szCs w:val="22"/>
              </w:rPr>
            </w:pPr>
            <w:r w:rsidRPr="00023CC6">
              <w:rPr>
                <w:szCs w:val="22"/>
              </w:rPr>
              <w:t>A</w:t>
            </w:r>
          </w:p>
        </w:tc>
        <w:tc>
          <w:tcPr>
            <w:tcW w:w="1208" w:type="dxa"/>
          </w:tcPr>
          <w:p w:rsidR="00023CC6" w:rsidRPr="00023CC6" w:rsidRDefault="00023CC6" w:rsidP="00023CC6">
            <w:pPr>
              <w:ind w:firstLine="0"/>
              <w:jc w:val="center"/>
              <w:rPr>
                <w:szCs w:val="22"/>
              </w:rPr>
            </w:pPr>
            <w:r w:rsidRPr="00023CC6">
              <w:rPr>
                <w:szCs w:val="22"/>
              </w:rPr>
              <w:t>T(=10)</w:t>
            </w:r>
          </w:p>
        </w:tc>
        <w:tc>
          <w:tcPr>
            <w:tcW w:w="1910" w:type="dxa"/>
          </w:tcPr>
          <w:p w:rsidR="00023CC6" w:rsidRPr="00023CC6" w:rsidRDefault="00023CC6" w:rsidP="00023CC6">
            <w:pPr>
              <w:ind w:firstLine="0"/>
              <w:jc w:val="center"/>
              <w:rPr>
                <w:szCs w:val="22"/>
              </w:rPr>
            </w:pPr>
            <w:r w:rsidRPr="00023CC6">
              <w:rPr>
                <w:szCs w:val="22"/>
              </w:rPr>
              <w:t>О</w:t>
            </w:r>
          </w:p>
        </w:tc>
        <w:tc>
          <w:tcPr>
            <w:tcW w:w="4980" w:type="dxa"/>
          </w:tcPr>
          <w:p w:rsidR="00023CC6" w:rsidRPr="00023CC6" w:rsidRDefault="00023CC6" w:rsidP="00023CC6">
            <w:pPr>
              <w:ind w:firstLine="0"/>
              <w:jc w:val="left"/>
              <w:rPr>
                <w:szCs w:val="22"/>
              </w:rPr>
            </w:pPr>
            <w:r w:rsidRPr="00023CC6">
              <w:rPr>
                <w:szCs w:val="22"/>
              </w:rPr>
              <w:t xml:space="preserve">Типовой элемент &lt;ИННЮЛТип&gt; </w:t>
            </w:r>
          </w:p>
        </w:tc>
      </w:tr>
      <w:tr w:rsidR="00023CC6" w:rsidRPr="00023CC6" w:rsidTr="00023CC6">
        <w:trPr>
          <w:cantSplit/>
          <w:trHeight w:val="283"/>
          <w:jc w:val="center"/>
        </w:trPr>
        <w:tc>
          <w:tcPr>
            <w:tcW w:w="3777" w:type="dxa"/>
          </w:tcPr>
          <w:p w:rsidR="00023CC6" w:rsidRPr="00023CC6" w:rsidRDefault="00023CC6" w:rsidP="00023CC6">
            <w:pPr>
              <w:ind w:firstLine="0"/>
              <w:jc w:val="left"/>
              <w:rPr>
                <w:szCs w:val="22"/>
              </w:rPr>
            </w:pPr>
            <w:r w:rsidRPr="00023CC6">
              <w:rPr>
                <w:szCs w:val="22"/>
              </w:rPr>
              <w:t>КПП</w:t>
            </w:r>
          </w:p>
        </w:tc>
        <w:tc>
          <w:tcPr>
            <w:tcW w:w="2170" w:type="dxa"/>
          </w:tcPr>
          <w:p w:rsidR="00023CC6" w:rsidRPr="00023CC6" w:rsidRDefault="00023CC6" w:rsidP="00023CC6">
            <w:pPr>
              <w:ind w:firstLine="0"/>
              <w:jc w:val="center"/>
              <w:rPr>
                <w:szCs w:val="22"/>
              </w:rPr>
            </w:pPr>
            <w:r w:rsidRPr="00023CC6">
              <w:rPr>
                <w:szCs w:val="22"/>
              </w:rPr>
              <w:t>КПП</w:t>
            </w:r>
          </w:p>
        </w:tc>
        <w:tc>
          <w:tcPr>
            <w:tcW w:w="1208" w:type="dxa"/>
          </w:tcPr>
          <w:p w:rsidR="00023CC6" w:rsidRPr="00023CC6" w:rsidRDefault="00023CC6" w:rsidP="00023CC6">
            <w:pPr>
              <w:ind w:firstLine="0"/>
              <w:jc w:val="center"/>
              <w:rPr>
                <w:szCs w:val="22"/>
              </w:rPr>
            </w:pPr>
            <w:r w:rsidRPr="00023CC6">
              <w:rPr>
                <w:szCs w:val="22"/>
              </w:rPr>
              <w:t>A</w:t>
            </w:r>
          </w:p>
        </w:tc>
        <w:tc>
          <w:tcPr>
            <w:tcW w:w="1208" w:type="dxa"/>
          </w:tcPr>
          <w:p w:rsidR="00023CC6" w:rsidRPr="00023CC6" w:rsidRDefault="00023CC6" w:rsidP="00023CC6">
            <w:pPr>
              <w:ind w:firstLine="0"/>
              <w:jc w:val="center"/>
              <w:rPr>
                <w:szCs w:val="22"/>
              </w:rPr>
            </w:pPr>
            <w:r w:rsidRPr="00023CC6">
              <w:rPr>
                <w:szCs w:val="22"/>
              </w:rPr>
              <w:t>T(=9)</w:t>
            </w:r>
          </w:p>
        </w:tc>
        <w:tc>
          <w:tcPr>
            <w:tcW w:w="1910" w:type="dxa"/>
          </w:tcPr>
          <w:p w:rsidR="00023CC6" w:rsidRPr="00023CC6" w:rsidRDefault="00023CC6" w:rsidP="00023CC6">
            <w:pPr>
              <w:ind w:firstLine="0"/>
              <w:jc w:val="center"/>
              <w:rPr>
                <w:szCs w:val="22"/>
              </w:rPr>
            </w:pPr>
            <w:r w:rsidRPr="00023CC6">
              <w:rPr>
                <w:szCs w:val="22"/>
              </w:rPr>
              <w:t>О</w:t>
            </w:r>
          </w:p>
        </w:tc>
        <w:tc>
          <w:tcPr>
            <w:tcW w:w="4980" w:type="dxa"/>
          </w:tcPr>
          <w:p w:rsidR="00023CC6" w:rsidRPr="00023CC6" w:rsidRDefault="00023CC6" w:rsidP="00023CC6">
            <w:pPr>
              <w:ind w:firstLine="0"/>
              <w:jc w:val="left"/>
              <w:rPr>
                <w:szCs w:val="22"/>
              </w:rPr>
            </w:pPr>
            <w:r w:rsidRPr="00023CC6">
              <w:rPr>
                <w:szCs w:val="22"/>
              </w:rPr>
              <w:t xml:space="preserve">Типовой элемент &lt;КППТип&gt; </w:t>
            </w:r>
          </w:p>
        </w:tc>
      </w:tr>
      <w:tr w:rsidR="00023CC6" w:rsidRPr="00023CC6" w:rsidTr="00023CC6">
        <w:trPr>
          <w:cantSplit/>
          <w:trHeight w:val="283"/>
          <w:jc w:val="center"/>
        </w:trPr>
        <w:tc>
          <w:tcPr>
            <w:tcW w:w="3777" w:type="dxa"/>
          </w:tcPr>
          <w:p w:rsidR="00023CC6" w:rsidRPr="00023CC6" w:rsidRDefault="00023CC6" w:rsidP="00023CC6">
            <w:pPr>
              <w:ind w:firstLine="0"/>
              <w:jc w:val="left"/>
              <w:rPr>
                <w:szCs w:val="22"/>
              </w:rPr>
            </w:pPr>
            <w:r w:rsidRPr="00023CC6">
              <w:rPr>
                <w:szCs w:val="22"/>
              </w:rPr>
              <w:t>Сведения о реорганизованной (ликвидированной) организации</w:t>
            </w:r>
          </w:p>
        </w:tc>
        <w:tc>
          <w:tcPr>
            <w:tcW w:w="2170" w:type="dxa"/>
          </w:tcPr>
          <w:p w:rsidR="00023CC6" w:rsidRPr="00023CC6" w:rsidRDefault="00023CC6" w:rsidP="00023CC6">
            <w:pPr>
              <w:ind w:firstLine="0"/>
              <w:jc w:val="center"/>
              <w:rPr>
                <w:szCs w:val="22"/>
              </w:rPr>
            </w:pPr>
            <w:r w:rsidRPr="00023CC6">
              <w:rPr>
                <w:szCs w:val="22"/>
              </w:rPr>
              <w:t>СвРеоргЮЛ</w:t>
            </w:r>
          </w:p>
        </w:tc>
        <w:tc>
          <w:tcPr>
            <w:tcW w:w="1208" w:type="dxa"/>
          </w:tcPr>
          <w:p w:rsidR="00023CC6" w:rsidRPr="00023CC6" w:rsidRDefault="00023CC6" w:rsidP="00023CC6">
            <w:pPr>
              <w:ind w:firstLine="0"/>
              <w:jc w:val="center"/>
              <w:rPr>
                <w:szCs w:val="22"/>
              </w:rPr>
            </w:pPr>
            <w:r w:rsidRPr="00023CC6">
              <w:rPr>
                <w:szCs w:val="22"/>
              </w:rPr>
              <w:t>С</w:t>
            </w:r>
          </w:p>
        </w:tc>
        <w:tc>
          <w:tcPr>
            <w:tcW w:w="1208" w:type="dxa"/>
          </w:tcPr>
          <w:p w:rsidR="00023CC6" w:rsidRPr="00023CC6" w:rsidRDefault="00023CC6" w:rsidP="00023CC6">
            <w:pPr>
              <w:ind w:firstLine="0"/>
              <w:jc w:val="center"/>
              <w:rPr>
                <w:szCs w:val="22"/>
              </w:rPr>
            </w:pPr>
            <w:r w:rsidRPr="00023CC6">
              <w:rPr>
                <w:szCs w:val="22"/>
              </w:rPr>
              <w:t> </w:t>
            </w:r>
          </w:p>
        </w:tc>
        <w:tc>
          <w:tcPr>
            <w:tcW w:w="1910" w:type="dxa"/>
          </w:tcPr>
          <w:p w:rsidR="00023CC6" w:rsidRPr="00023CC6" w:rsidRDefault="00023CC6" w:rsidP="00023CC6">
            <w:pPr>
              <w:ind w:firstLine="0"/>
              <w:jc w:val="center"/>
              <w:rPr>
                <w:szCs w:val="22"/>
              </w:rPr>
            </w:pPr>
            <w:r w:rsidRPr="00023CC6">
              <w:rPr>
                <w:szCs w:val="22"/>
              </w:rPr>
              <w:t>Н</w:t>
            </w:r>
          </w:p>
        </w:tc>
        <w:tc>
          <w:tcPr>
            <w:tcW w:w="4980" w:type="dxa"/>
          </w:tcPr>
          <w:p w:rsidR="00023CC6" w:rsidRPr="00023CC6" w:rsidRDefault="00023CC6" w:rsidP="00023CC6">
            <w:pPr>
              <w:ind w:firstLine="0"/>
              <w:jc w:val="left"/>
              <w:rPr>
                <w:szCs w:val="22"/>
              </w:rPr>
            </w:pPr>
            <w:r w:rsidRPr="00023CC6">
              <w:rPr>
                <w:szCs w:val="22"/>
              </w:rPr>
              <w:t xml:space="preserve">Состав элемента представлен в </w:t>
            </w:r>
            <w:r w:rsidR="00320115">
              <w:rPr>
                <w:szCs w:val="22"/>
              </w:rPr>
              <w:t>таблице 4</w:t>
            </w:r>
            <w:r w:rsidRPr="00023CC6">
              <w:rPr>
                <w:szCs w:val="22"/>
              </w:rPr>
              <w:t xml:space="preserve">.5 </w:t>
            </w:r>
          </w:p>
        </w:tc>
      </w:tr>
    </w:tbl>
    <w:p w:rsidR="001362BF" w:rsidRDefault="001362BF" w:rsidP="008E2296">
      <w:pPr>
        <w:spacing w:before="360" w:after="60"/>
        <w:ind w:right="283" w:firstLine="0"/>
        <w:jc w:val="right"/>
        <w:rPr>
          <w:szCs w:val="22"/>
        </w:rPr>
      </w:pPr>
    </w:p>
    <w:p w:rsidR="001362BF" w:rsidRDefault="001362BF" w:rsidP="008E2296">
      <w:pPr>
        <w:spacing w:before="360" w:after="60"/>
        <w:ind w:right="283" w:firstLine="0"/>
        <w:jc w:val="right"/>
        <w:rPr>
          <w:szCs w:val="22"/>
        </w:rPr>
      </w:pPr>
    </w:p>
    <w:p w:rsidR="008E2296" w:rsidRPr="00023CC6" w:rsidRDefault="008E2296" w:rsidP="008E2296">
      <w:pPr>
        <w:spacing w:before="360" w:after="60"/>
        <w:ind w:right="283" w:firstLine="0"/>
        <w:jc w:val="right"/>
        <w:rPr>
          <w:szCs w:val="22"/>
        </w:rPr>
      </w:pPr>
      <w:r w:rsidRPr="00023CC6">
        <w:rPr>
          <w:szCs w:val="22"/>
        </w:rPr>
        <w:lastRenderedPageBreak/>
        <w:t>Таблица 4.5</w:t>
      </w:r>
    </w:p>
    <w:p w:rsidR="008E2296" w:rsidRPr="00023CC6" w:rsidRDefault="008E2296" w:rsidP="008E2296">
      <w:pPr>
        <w:spacing w:after="60"/>
        <w:ind w:left="567" w:right="567" w:firstLine="0"/>
        <w:jc w:val="center"/>
        <w:rPr>
          <w:b/>
          <w:bCs/>
        </w:rPr>
      </w:pPr>
      <w:r w:rsidRPr="00023CC6">
        <w:rPr>
          <w:b/>
          <w:bCs/>
        </w:rPr>
        <w:t>Сведения о реорганизованной (ликвидированной) организации (СвРеоргЮЛ)</w:t>
      </w:r>
    </w:p>
    <w:tbl>
      <w:tblPr>
        <w:tblW w:w="15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77"/>
        <w:gridCol w:w="2170"/>
        <w:gridCol w:w="1208"/>
        <w:gridCol w:w="1208"/>
        <w:gridCol w:w="1910"/>
        <w:gridCol w:w="4980"/>
      </w:tblGrid>
      <w:tr w:rsidR="00023CC6" w:rsidRPr="00023CC6" w:rsidTr="007B0EE5">
        <w:trPr>
          <w:cantSplit/>
          <w:trHeight w:val="283"/>
          <w:tblHeader/>
          <w:jc w:val="center"/>
        </w:trPr>
        <w:tc>
          <w:tcPr>
            <w:tcW w:w="3777" w:type="dxa"/>
            <w:shd w:val="clear" w:color="000000" w:fill="EAEAEA"/>
            <w:vAlign w:val="center"/>
          </w:tcPr>
          <w:p w:rsidR="00023CC6" w:rsidRPr="00023CC6" w:rsidRDefault="00023CC6" w:rsidP="00023CC6">
            <w:pPr>
              <w:ind w:firstLine="0"/>
              <w:jc w:val="center"/>
              <w:rPr>
                <w:b/>
                <w:bCs/>
              </w:rPr>
            </w:pPr>
            <w:r w:rsidRPr="00023CC6">
              <w:rPr>
                <w:b/>
                <w:bCs/>
              </w:rPr>
              <w:t>Наименование элемента</w:t>
            </w:r>
          </w:p>
        </w:tc>
        <w:tc>
          <w:tcPr>
            <w:tcW w:w="2170" w:type="dxa"/>
            <w:shd w:val="clear" w:color="000000" w:fill="EAEAEA"/>
            <w:vAlign w:val="center"/>
          </w:tcPr>
          <w:p w:rsidR="00023CC6" w:rsidRPr="00023CC6" w:rsidRDefault="00023CC6" w:rsidP="00023CC6">
            <w:pPr>
              <w:ind w:firstLine="0"/>
              <w:jc w:val="center"/>
              <w:rPr>
                <w:b/>
                <w:bCs/>
              </w:rPr>
            </w:pPr>
            <w:r w:rsidRPr="00023CC6">
              <w:rPr>
                <w:b/>
                <w:bCs/>
              </w:rPr>
              <w:t>Сокращенное наименование (код) элемента</w:t>
            </w:r>
          </w:p>
        </w:tc>
        <w:tc>
          <w:tcPr>
            <w:tcW w:w="1208" w:type="dxa"/>
            <w:shd w:val="clear" w:color="000000" w:fill="EAEAEA"/>
            <w:vAlign w:val="center"/>
          </w:tcPr>
          <w:p w:rsidR="00023CC6" w:rsidRPr="00023CC6" w:rsidRDefault="00023CC6" w:rsidP="00023CC6">
            <w:pPr>
              <w:ind w:firstLine="0"/>
              <w:jc w:val="center"/>
              <w:rPr>
                <w:b/>
                <w:bCs/>
              </w:rPr>
            </w:pPr>
            <w:r w:rsidRPr="00023CC6">
              <w:rPr>
                <w:b/>
                <w:bCs/>
              </w:rPr>
              <w:t>Признак типа элемента</w:t>
            </w:r>
          </w:p>
        </w:tc>
        <w:tc>
          <w:tcPr>
            <w:tcW w:w="1208" w:type="dxa"/>
            <w:shd w:val="clear" w:color="000000" w:fill="EAEAEA"/>
            <w:vAlign w:val="center"/>
          </w:tcPr>
          <w:p w:rsidR="00023CC6" w:rsidRPr="00023CC6" w:rsidRDefault="00023CC6" w:rsidP="00023CC6">
            <w:pPr>
              <w:ind w:firstLine="0"/>
              <w:jc w:val="center"/>
              <w:rPr>
                <w:b/>
                <w:bCs/>
              </w:rPr>
            </w:pPr>
            <w:r w:rsidRPr="00023CC6">
              <w:rPr>
                <w:b/>
                <w:bCs/>
              </w:rPr>
              <w:t>Формат элемента</w:t>
            </w:r>
          </w:p>
        </w:tc>
        <w:tc>
          <w:tcPr>
            <w:tcW w:w="1910" w:type="dxa"/>
            <w:shd w:val="clear" w:color="000000" w:fill="EAEAEA"/>
            <w:vAlign w:val="center"/>
          </w:tcPr>
          <w:p w:rsidR="00023CC6" w:rsidRPr="00023CC6" w:rsidRDefault="00023CC6" w:rsidP="00023CC6">
            <w:pPr>
              <w:ind w:firstLine="0"/>
              <w:jc w:val="center"/>
              <w:rPr>
                <w:b/>
                <w:bCs/>
              </w:rPr>
            </w:pPr>
            <w:r w:rsidRPr="00023CC6">
              <w:rPr>
                <w:b/>
                <w:bCs/>
              </w:rPr>
              <w:t>Признак обязательности элемента</w:t>
            </w:r>
          </w:p>
        </w:tc>
        <w:tc>
          <w:tcPr>
            <w:tcW w:w="4980" w:type="dxa"/>
            <w:shd w:val="clear" w:color="000000" w:fill="EAEAEA"/>
            <w:vAlign w:val="center"/>
          </w:tcPr>
          <w:p w:rsidR="00023CC6" w:rsidRPr="00023CC6" w:rsidRDefault="00023CC6" w:rsidP="00023CC6">
            <w:pPr>
              <w:ind w:firstLine="0"/>
              <w:jc w:val="center"/>
              <w:rPr>
                <w:b/>
                <w:bCs/>
              </w:rPr>
            </w:pPr>
            <w:r w:rsidRPr="00023CC6">
              <w:rPr>
                <w:b/>
                <w:bCs/>
              </w:rPr>
              <w:t>Дополнительная информация</w:t>
            </w:r>
          </w:p>
        </w:tc>
      </w:tr>
      <w:tr w:rsidR="004D5339" w:rsidRPr="00023CC6" w:rsidTr="00023CC6">
        <w:trPr>
          <w:cantSplit/>
          <w:trHeight w:val="283"/>
          <w:jc w:val="center"/>
        </w:trPr>
        <w:tc>
          <w:tcPr>
            <w:tcW w:w="3777" w:type="dxa"/>
          </w:tcPr>
          <w:p w:rsidR="004D5339" w:rsidRPr="00023CC6" w:rsidRDefault="004D5339" w:rsidP="00023CC6">
            <w:pPr>
              <w:ind w:firstLine="0"/>
              <w:jc w:val="left"/>
              <w:rPr>
                <w:szCs w:val="22"/>
              </w:rPr>
            </w:pPr>
            <w:r w:rsidRPr="00023CC6">
              <w:rPr>
                <w:szCs w:val="22"/>
              </w:rPr>
              <w:t>Код формы реорганизации (ликвидация)</w:t>
            </w:r>
          </w:p>
        </w:tc>
        <w:tc>
          <w:tcPr>
            <w:tcW w:w="2170" w:type="dxa"/>
          </w:tcPr>
          <w:p w:rsidR="004D5339" w:rsidRPr="00023CC6" w:rsidRDefault="004D5339" w:rsidP="00023CC6">
            <w:pPr>
              <w:ind w:firstLine="0"/>
              <w:jc w:val="center"/>
              <w:rPr>
                <w:szCs w:val="22"/>
              </w:rPr>
            </w:pPr>
            <w:r w:rsidRPr="00023CC6">
              <w:rPr>
                <w:szCs w:val="22"/>
              </w:rPr>
              <w:t>ФормРеорг</w:t>
            </w:r>
          </w:p>
        </w:tc>
        <w:tc>
          <w:tcPr>
            <w:tcW w:w="1208" w:type="dxa"/>
          </w:tcPr>
          <w:p w:rsidR="004D5339" w:rsidRPr="00023CC6" w:rsidRDefault="004D5339" w:rsidP="00023CC6">
            <w:pPr>
              <w:ind w:firstLine="0"/>
              <w:jc w:val="center"/>
              <w:rPr>
                <w:szCs w:val="22"/>
              </w:rPr>
            </w:pPr>
            <w:r w:rsidRPr="00023CC6">
              <w:rPr>
                <w:szCs w:val="22"/>
              </w:rPr>
              <w:t>A</w:t>
            </w:r>
          </w:p>
        </w:tc>
        <w:tc>
          <w:tcPr>
            <w:tcW w:w="1208" w:type="dxa"/>
          </w:tcPr>
          <w:p w:rsidR="004D5339" w:rsidRPr="00023CC6" w:rsidRDefault="004D5339" w:rsidP="00023CC6">
            <w:pPr>
              <w:ind w:firstLine="0"/>
              <w:jc w:val="center"/>
              <w:rPr>
                <w:szCs w:val="22"/>
              </w:rPr>
            </w:pPr>
            <w:r w:rsidRPr="00023CC6">
              <w:rPr>
                <w:szCs w:val="22"/>
              </w:rPr>
              <w:t>T(=1)</w:t>
            </w:r>
          </w:p>
        </w:tc>
        <w:tc>
          <w:tcPr>
            <w:tcW w:w="1910" w:type="dxa"/>
          </w:tcPr>
          <w:p w:rsidR="004D5339" w:rsidRPr="00500BCF" w:rsidRDefault="004D5339" w:rsidP="003277F1">
            <w:pPr>
              <w:ind w:firstLine="0"/>
              <w:jc w:val="center"/>
              <w:rPr>
                <w:szCs w:val="22"/>
              </w:rPr>
            </w:pPr>
            <w:r w:rsidRPr="00500BCF">
              <w:rPr>
                <w:szCs w:val="22"/>
              </w:rPr>
              <w:t>О</w:t>
            </w:r>
            <w:r>
              <w:rPr>
                <w:szCs w:val="22"/>
              </w:rPr>
              <w:t>К</w:t>
            </w:r>
          </w:p>
        </w:tc>
        <w:tc>
          <w:tcPr>
            <w:tcW w:w="4980" w:type="dxa"/>
          </w:tcPr>
          <w:p w:rsidR="004D5339" w:rsidRPr="006B31ED" w:rsidRDefault="004D5339" w:rsidP="003277F1">
            <w:pPr>
              <w:ind w:left="323" w:hanging="323"/>
              <w:jc w:val="left"/>
            </w:pPr>
            <w:r w:rsidRPr="006B31ED">
              <w:t>Принимает значение:</w:t>
            </w:r>
          </w:p>
          <w:p w:rsidR="004D5339" w:rsidRPr="006B31ED" w:rsidRDefault="004D5339" w:rsidP="003277F1">
            <w:pPr>
              <w:ind w:left="323" w:hanging="323"/>
              <w:jc w:val="left"/>
            </w:pPr>
            <w:r w:rsidRPr="006B31ED">
              <w:t xml:space="preserve">0 – ликвидация   | </w:t>
            </w:r>
          </w:p>
          <w:p w:rsidR="004D5339" w:rsidRPr="006B31ED" w:rsidRDefault="004D5339" w:rsidP="003277F1">
            <w:pPr>
              <w:ind w:left="323" w:hanging="323"/>
              <w:jc w:val="left"/>
            </w:pPr>
            <w:r w:rsidRPr="006B31ED">
              <w:t xml:space="preserve">1 – преобразование   | </w:t>
            </w:r>
          </w:p>
          <w:p w:rsidR="004D5339" w:rsidRPr="006B31ED" w:rsidRDefault="004D5339" w:rsidP="003277F1">
            <w:pPr>
              <w:ind w:left="323" w:hanging="323"/>
              <w:jc w:val="left"/>
            </w:pPr>
            <w:r w:rsidRPr="006B31ED">
              <w:t xml:space="preserve">2 – слияние   | </w:t>
            </w:r>
          </w:p>
          <w:p w:rsidR="004D5339" w:rsidRPr="006B31ED" w:rsidRDefault="004D5339" w:rsidP="003277F1">
            <w:pPr>
              <w:ind w:left="323" w:hanging="323"/>
              <w:jc w:val="left"/>
            </w:pPr>
            <w:r w:rsidRPr="006B31ED">
              <w:t xml:space="preserve">3 – разделение   | </w:t>
            </w:r>
          </w:p>
          <w:p w:rsidR="004D5339" w:rsidRPr="006B31ED" w:rsidRDefault="004D5339" w:rsidP="003277F1">
            <w:pPr>
              <w:ind w:left="323" w:hanging="323"/>
              <w:jc w:val="left"/>
            </w:pPr>
            <w:r w:rsidRPr="006B31ED">
              <w:t xml:space="preserve">5 – присоединение   | </w:t>
            </w:r>
          </w:p>
          <w:p w:rsidR="004D5339" w:rsidRPr="006B31ED" w:rsidRDefault="004D5339" w:rsidP="003277F1">
            <w:pPr>
              <w:ind w:left="323" w:hanging="323"/>
              <w:jc w:val="left"/>
            </w:pPr>
            <w:r w:rsidRPr="006B31ED">
              <w:t>6 – разделение с одновременным присоединением</w:t>
            </w:r>
          </w:p>
        </w:tc>
      </w:tr>
      <w:tr w:rsidR="004D5339" w:rsidRPr="00023CC6" w:rsidTr="00023CC6">
        <w:trPr>
          <w:cantSplit/>
          <w:trHeight w:val="283"/>
          <w:jc w:val="center"/>
        </w:trPr>
        <w:tc>
          <w:tcPr>
            <w:tcW w:w="3777" w:type="dxa"/>
          </w:tcPr>
          <w:p w:rsidR="004D5339" w:rsidRPr="00023CC6" w:rsidRDefault="004D5339" w:rsidP="00023CC6">
            <w:pPr>
              <w:ind w:firstLine="0"/>
              <w:jc w:val="left"/>
              <w:rPr>
                <w:szCs w:val="22"/>
              </w:rPr>
            </w:pPr>
            <w:r w:rsidRPr="00023CC6">
              <w:rPr>
                <w:szCs w:val="22"/>
              </w:rPr>
              <w:t>ИНН организации</w:t>
            </w:r>
          </w:p>
        </w:tc>
        <w:tc>
          <w:tcPr>
            <w:tcW w:w="2170" w:type="dxa"/>
          </w:tcPr>
          <w:p w:rsidR="004D5339" w:rsidRPr="00023CC6" w:rsidRDefault="004D5339" w:rsidP="00023CC6">
            <w:pPr>
              <w:ind w:firstLine="0"/>
              <w:jc w:val="center"/>
              <w:rPr>
                <w:szCs w:val="22"/>
              </w:rPr>
            </w:pPr>
            <w:r w:rsidRPr="00023CC6">
              <w:rPr>
                <w:szCs w:val="22"/>
              </w:rPr>
              <w:t>ИННЮЛ</w:t>
            </w:r>
          </w:p>
        </w:tc>
        <w:tc>
          <w:tcPr>
            <w:tcW w:w="1208" w:type="dxa"/>
          </w:tcPr>
          <w:p w:rsidR="004D5339" w:rsidRPr="00023CC6" w:rsidRDefault="004D5339" w:rsidP="00023CC6">
            <w:pPr>
              <w:ind w:firstLine="0"/>
              <w:jc w:val="center"/>
              <w:rPr>
                <w:szCs w:val="22"/>
              </w:rPr>
            </w:pPr>
            <w:r w:rsidRPr="00023CC6">
              <w:rPr>
                <w:szCs w:val="22"/>
              </w:rPr>
              <w:t>A</w:t>
            </w:r>
          </w:p>
        </w:tc>
        <w:tc>
          <w:tcPr>
            <w:tcW w:w="1208" w:type="dxa"/>
          </w:tcPr>
          <w:p w:rsidR="004D5339" w:rsidRPr="00023CC6" w:rsidRDefault="004D5339" w:rsidP="00023CC6">
            <w:pPr>
              <w:ind w:firstLine="0"/>
              <w:jc w:val="center"/>
              <w:rPr>
                <w:szCs w:val="22"/>
              </w:rPr>
            </w:pPr>
            <w:r w:rsidRPr="00023CC6">
              <w:rPr>
                <w:szCs w:val="22"/>
              </w:rPr>
              <w:t>T(=10)</w:t>
            </w:r>
          </w:p>
        </w:tc>
        <w:tc>
          <w:tcPr>
            <w:tcW w:w="1910" w:type="dxa"/>
          </w:tcPr>
          <w:p w:rsidR="004D5339" w:rsidRPr="006B31ED" w:rsidRDefault="004D5339" w:rsidP="003277F1">
            <w:pPr>
              <w:ind w:firstLine="0"/>
              <w:jc w:val="center"/>
              <w:rPr>
                <w:szCs w:val="22"/>
              </w:rPr>
            </w:pPr>
            <w:r w:rsidRPr="006B31ED">
              <w:rPr>
                <w:szCs w:val="22"/>
              </w:rPr>
              <w:t>НУ</w:t>
            </w:r>
          </w:p>
        </w:tc>
        <w:tc>
          <w:tcPr>
            <w:tcW w:w="4980" w:type="dxa"/>
          </w:tcPr>
          <w:p w:rsidR="004D5339" w:rsidRPr="006B31ED" w:rsidRDefault="004D5339" w:rsidP="003277F1">
            <w:pPr>
              <w:ind w:firstLine="0"/>
              <w:jc w:val="left"/>
            </w:pPr>
            <w:r w:rsidRPr="006B31ED">
              <w:t xml:space="preserve">Типовой элемент &lt;ИННЮЛТип&gt;.  </w:t>
            </w:r>
          </w:p>
          <w:p w:rsidR="004D5339" w:rsidRPr="006B31ED" w:rsidRDefault="004D5339" w:rsidP="003277F1">
            <w:pPr>
              <w:ind w:firstLine="0"/>
              <w:jc w:val="left"/>
            </w:pPr>
            <w:r w:rsidRPr="006B31ED">
              <w:t xml:space="preserve">Элемент обязателен при </w:t>
            </w:r>
          </w:p>
          <w:p w:rsidR="004D5339" w:rsidRPr="006B31ED" w:rsidRDefault="004D5339" w:rsidP="003277F1">
            <w:pPr>
              <w:ind w:firstLine="0"/>
              <w:jc w:val="left"/>
            </w:pPr>
            <w:r w:rsidRPr="006B31ED">
              <w:t>&lt;ФормРеорг&gt; = 1 | 2 | 3 | 5 | 6</w:t>
            </w:r>
          </w:p>
        </w:tc>
      </w:tr>
      <w:tr w:rsidR="004D5339" w:rsidRPr="00023CC6" w:rsidTr="00023CC6">
        <w:trPr>
          <w:cantSplit/>
          <w:trHeight w:val="283"/>
          <w:jc w:val="center"/>
        </w:trPr>
        <w:tc>
          <w:tcPr>
            <w:tcW w:w="3777" w:type="dxa"/>
          </w:tcPr>
          <w:p w:rsidR="004D5339" w:rsidRPr="00023CC6" w:rsidRDefault="004D5339" w:rsidP="00023CC6">
            <w:pPr>
              <w:ind w:firstLine="0"/>
              <w:jc w:val="left"/>
              <w:rPr>
                <w:szCs w:val="22"/>
              </w:rPr>
            </w:pPr>
            <w:r w:rsidRPr="00023CC6">
              <w:rPr>
                <w:szCs w:val="22"/>
              </w:rPr>
              <w:t>КПП</w:t>
            </w:r>
          </w:p>
        </w:tc>
        <w:tc>
          <w:tcPr>
            <w:tcW w:w="2170" w:type="dxa"/>
          </w:tcPr>
          <w:p w:rsidR="004D5339" w:rsidRPr="00023CC6" w:rsidRDefault="004D5339" w:rsidP="00023CC6">
            <w:pPr>
              <w:ind w:firstLine="0"/>
              <w:jc w:val="center"/>
              <w:rPr>
                <w:szCs w:val="22"/>
              </w:rPr>
            </w:pPr>
            <w:r w:rsidRPr="00023CC6">
              <w:rPr>
                <w:szCs w:val="22"/>
              </w:rPr>
              <w:t>КПП</w:t>
            </w:r>
          </w:p>
        </w:tc>
        <w:tc>
          <w:tcPr>
            <w:tcW w:w="1208" w:type="dxa"/>
          </w:tcPr>
          <w:p w:rsidR="004D5339" w:rsidRPr="00023CC6" w:rsidRDefault="004D5339" w:rsidP="00023CC6">
            <w:pPr>
              <w:ind w:firstLine="0"/>
              <w:jc w:val="center"/>
              <w:rPr>
                <w:szCs w:val="22"/>
              </w:rPr>
            </w:pPr>
            <w:r w:rsidRPr="00023CC6">
              <w:rPr>
                <w:szCs w:val="22"/>
              </w:rPr>
              <w:t>A</w:t>
            </w:r>
          </w:p>
        </w:tc>
        <w:tc>
          <w:tcPr>
            <w:tcW w:w="1208" w:type="dxa"/>
          </w:tcPr>
          <w:p w:rsidR="004D5339" w:rsidRPr="00023CC6" w:rsidRDefault="004D5339" w:rsidP="00023CC6">
            <w:pPr>
              <w:ind w:firstLine="0"/>
              <w:jc w:val="center"/>
              <w:rPr>
                <w:szCs w:val="22"/>
              </w:rPr>
            </w:pPr>
            <w:r w:rsidRPr="00023CC6">
              <w:rPr>
                <w:szCs w:val="22"/>
              </w:rPr>
              <w:t>T(=9)</w:t>
            </w:r>
          </w:p>
        </w:tc>
        <w:tc>
          <w:tcPr>
            <w:tcW w:w="1910" w:type="dxa"/>
          </w:tcPr>
          <w:p w:rsidR="004D5339" w:rsidRPr="006B31ED" w:rsidRDefault="004D5339" w:rsidP="003277F1">
            <w:pPr>
              <w:ind w:firstLine="0"/>
              <w:jc w:val="center"/>
              <w:rPr>
                <w:szCs w:val="22"/>
              </w:rPr>
            </w:pPr>
            <w:r w:rsidRPr="006B31ED">
              <w:rPr>
                <w:szCs w:val="22"/>
              </w:rPr>
              <w:t>НУ</w:t>
            </w:r>
          </w:p>
        </w:tc>
        <w:tc>
          <w:tcPr>
            <w:tcW w:w="4980" w:type="dxa"/>
          </w:tcPr>
          <w:p w:rsidR="004D5339" w:rsidRPr="006B31ED" w:rsidRDefault="004D5339" w:rsidP="003277F1">
            <w:pPr>
              <w:ind w:firstLine="0"/>
              <w:jc w:val="left"/>
            </w:pPr>
            <w:r w:rsidRPr="006B31ED">
              <w:t xml:space="preserve">Типовой элемент &lt;КППТип&gt;.  </w:t>
            </w:r>
          </w:p>
          <w:p w:rsidR="004D5339" w:rsidRPr="006B31ED" w:rsidRDefault="004D5339" w:rsidP="003277F1">
            <w:pPr>
              <w:ind w:firstLine="0"/>
              <w:jc w:val="left"/>
            </w:pPr>
            <w:r w:rsidRPr="006B31ED">
              <w:t xml:space="preserve">Элемент обязателен при </w:t>
            </w:r>
          </w:p>
          <w:p w:rsidR="004D5339" w:rsidRPr="006B31ED" w:rsidRDefault="004D5339" w:rsidP="003277F1">
            <w:pPr>
              <w:ind w:firstLine="0"/>
              <w:jc w:val="left"/>
            </w:pPr>
            <w:r w:rsidRPr="006B31ED">
              <w:t>&lt;ФормРеорг&gt; = 1 | 2 | 3 | 5 | 6</w:t>
            </w:r>
          </w:p>
        </w:tc>
      </w:tr>
    </w:tbl>
    <w:p w:rsidR="008E2296" w:rsidRPr="00023CC6" w:rsidRDefault="008E2296" w:rsidP="008E2296">
      <w:pPr>
        <w:spacing w:before="360" w:after="60"/>
        <w:ind w:right="283" w:firstLine="0"/>
        <w:jc w:val="right"/>
        <w:rPr>
          <w:szCs w:val="22"/>
        </w:rPr>
      </w:pPr>
      <w:r w:rsidRPr="00023CC6">
        <w:rPr>
          <w:szCs w:val="22"/>
        </w:rPr>
        <w:t>Таблица 4.6</w:t>
      </w:r>
    </w:p>
    <w:p w:rsidR="008E2296" w:rsidRPr="00023CC6" w:rsidRDefault="008E2296" w:rsidP="008E2296">
      <w:pPr>
        <w:spacing w:after="60"/>
        <w:ind w:left="567" w:right="567" w:firstLine="0"/>
        <w:jc w:val="center"/>
        <w:rPr>
          <w:b/>
          <w:bCs/>
        </w:rPr>
      </w:pPr>
      <w:r w:rsidRPr="00023CC6">
        <w:rPr>
          <w:b/>
          <w:bCs/>
        </w:rPr>
        <w:t>Налогоплательщик - физическое лицо, зарегистрированное в качестве индивидуального предпринимателя (НПФЛ)</w:t>
      </w:r>
    </w:p>
    <w:tbl>
      <w:tblPr>
        <w:tblW w:w="15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77"/>
        <w:gridCol w:w="2170"/>
        <w:gridCol w:w="1208"/>
        <w:gridCol w:w="1208"/>
        <w:gridCol w:w="1910"/>
        <w:gridCol w:w="4980"/>
      </w:tblGrid>
      <w:tr w:rsidR="00023CC6" w:rsidRPr="00023CC6" w:rsidTr="007B0EE5">
        <w:trPr>
          <w:cantSplit/>
          <w:trHeight w:val="283"/>
          <w:tblHeader/>
          <w:jc w:val="center"/>
        </w:trPr>
        <w:tc>
          <w:tcPr>
            <w:tcW w:w="3777" w:type="dxa"/>
            <w:shd w:val="clear" w:color="000000" w:fill="EAEAEA"/>
            <w:vAlign w:val="center"/>
          </w:tcPr>
          <w:p w:rsidR="00023CC6" w:rsidRPr="00023CC6" w:rsidRDefault="00023CC6" w:rsidP="00023CC6">
            <w:pPr>
              <w:ind w:firstLine="0"/>
              <w:jc w:val="center"/>
              <w:rPr>
                <w:b/>
                <w:bCs/>
              </w:rPr>
            </w:pPr>
            <w:r w:rsidRPr="00023CC6">
              <w:rPr>
                <w:b/>
                <w:bCs/>
              </w:rPr>
              <w:t>Наименование элемента</w:t>
            </w:r>
          </w:p>
        </w:tc>
        <w:tc>
          <w:tcPr>
            <w:tcW w:w="2170" w:type="dxa"/>
            <w:shd w:val="clear" w:color="000000" w:fill="EAEAEA"/>
            <w:vAlign w:val="center"/>
          </w:tcPr>
          <w:p w:rsidR="00023CC6" w:rsidRPr="00023CC6" w:rsidRDefault="00023CC6" w:rsidP="00023CC6">
            <w:pPr>
              <w:ind w:firstLine="0"/>
              <w:jc w:val="center"/>
              <w:rPr>
                <w:b/>
                <w:bCs/>
              </w:rPr>
            </w:pPr>
            <w:r w:rsidRPr="00023CC6">
              <w:rPr>
                <w:b/>
                <w:bCs/>
              </w:rPr>
              <w:t>Сокращенное наименование (код) элемента</w:t>
            </w:r>
          </w:p>
        </w:tc>
        <w:tc>
          <w:tcPr>
            <w:tcW w:w="1208" w:type="dxa"/>
            <w:shd w:val="clear" w:color="000000" w:fill="EAEAEA"/>
            <w:vAlign w:val="center"/>
          </w:tcPr>
          <w:p w:rsidR="00023CC6" w:rsidRPr="00023CC6" w:rsidRDefault="00023CC6" w:rsidP="00023CC6">
            <w:pPr>
              <w:ind w:firstLine="0"/>
              <w:jc w:val="center"/>
              <w:rPr>
                <w:b/>
                <w:bCs/>
              </w:rPr>
            </w:pPr>
            <w:r w:rsidRPr="00023CC6">
              <w:rPr>
                <w:b/>
                <w:bCs/>
              </w:rPr>
              <w:t>Признак типа элемента</w:t>
            </w:r>
          </w:p>
        </w:tc>
        <w:tc>
          <w:tcPr>
            <w:tcW w:w="1208" w:type="dxa"/>
            <w:shd w:val="clear" w:color="000000" w:fill="EAEAEA"/>
            <w:vAlign w:val="center"/>
          </w:tcPr>
          <w:p w:rsidR="00023CC6" w:rsidRPr="00023CC6" w:rsidRDefault="00023CC6" w:rsidP="00023CC6">
            <w:pPr>
              <w:ind w:firstLine="0"/>
              <w:jc w:val="center"/>
              <w:rPr>
                <w:b/>
                <w:bCs/>
              </w:rPr>
            </w:pPr>
            <w:r w:rsidRPr="00023CC6">
              <w:rPr>
                <w:b/>
                <w:bCs/>
              </w:rPr>
              <w:t>Формат элемента</w:t>
            </w:r>
          </w:p>
        </w:tc>
        <w:tc>
          <w:tcPr>
            <w:tcW w:w="1910" w:type="dxa"/>
            <w:shd w:val="clear" w:color="000000" w:fill="EAEAEA"/>
            <w:vAlign w:val="center"/>
          </w:tcPr>
          <w:p w:rsidR="00023CC6" w:rsidRPr="00023CC6" w:rsidRDefault="00023CC6" w:rsidP="00023CC6">
            <w:pPr>
              <w:ind w:firstLine="0"/>
              <w:jc w:val="center"/>
              <w:rPr>
                <w:b/>
                <w:bCs/>
              </w:rPr>
            </w:pPr>
            <w:r w:rsidRPr="00023CC6">
              <w:rPr>
                <w:b/>
                <w:bCs/>
              </w:rPr>
              <w:t>Признак обязательности элемента</w:t>
            </w:r>
          </w:p>
        </w:tc>
        <w:tc>
          <w:tcPr>
            <w:tcW w:w="4980" w:type="dxa"/>
            <w:shd w:val="clear" w:color="000000" w:fill="EAEAEA"/>
            <w:vAlign w:val="center"/>
          </w:tcPr>
          <w:p w:rsidR="00023CC6" w:rsidRPr="00023CC6" w:rsidRDefault="00023CC6" w:rsidP="00023CC6">
            <w:pPr>
              <w:ind w:firstLine="0"/>
              <w:jc w:val="center"/>
              <w:rPr>
                <w:b/>
                <w:bCs/>
              </w:rPr>
            </w:pPr>
            <w:r w:rsidRPr="00023CC6">
              <w:rPr>
                <w:b/>
                <w:bCs/>
              </w:rPr>
              <w:t>Дополнительная информация</w:t>
            </w:r>
          </w:p>
        </w:tc>
      </w:tr>
      <w:tr w:rsidR="00023CC6" w:rsidRPr="00023CC6" w:rsidTr="00023CC6">
        <w:trPr>
          <w:cantSplit/>
          <w:trHeight w:val="283"/>
          <w:jc w:val="center"/>
        </w:trPr>
        <w:tc>
          <w:tcPr>
            <w:tcW w:w="3777" w:type="dxa"/>
          </w:tcPr>
          <w:p w:rsidR="00023CC6" w:rsidRPr="00023CC6" w:rsidRDefault="00023CC6" w:rsidP="00023CC6">
            <w:pPr>
              <w:ind w:firstLine="0"/>
              <w:jc w:val="left"/>
              <w:rPr>
                <w:szCs w:val="22"/>
              </w:rPr>
            </w:pPr>
            <w:r w:rsidRPr="00023CC6">
              <w:rPr>
                <w:szCs w:val="22"/>
              </w:rPr>
              <w:t>ИНН физического лица</w:t>
            </w:r>
          </w:p>
        </w:tc>
        <w:tc>
          <w:tcPr>
            <w:tcW w:w="2170" w:type="dxa"/>
          </w:tcPr>
          <w:p w:rsidR="00023CC6" w:rsidRPr="00023CC6" w:rsidRDefault="00023CC6" w:rsidP="00023CC6">
            <w:pPr>
              <w:ind w:firstLine="0"/>
              <w:jc w:val="center"/>
              <w:rPr>
                <w:szCs w:val="22"/>
              </w:rPr>
            </w:pPr>
            <w:r w:rsidRPr="00023CC6">
              <w:rPr>
                <w:szCs w:val="22"/>
              </w:rPr>
              <w:t>ИННФЛ</w:t>
            </w:r>
          </w:p>
        </w:tc>
        <w:tc>
          <w:tcPr>
            <w:tcW w:w="1208" w:type="dxa"/>
          </w:tcPr>
          <w:p w:rsidR="00023CC6" w:rsidRPr="00023CC6" w:rsidRDefault="00023CC6" w:rsidP="00023CC6">
            <w:pPr>
              <w:ind w:firstLine="0"/>
              <w:jc w:val="center"/>
              <w:rPr>
                <w:szCs w:val="22"/>
              </w:rPr>
            </w:pPr>
            <w:r w:rsidRPr="00023CC6">
              <w:rPr>
                <w:szCs w:val="22"/>
              </w:rPr>
              <w:t>A</w:t>
            </w:r>
          </w:p>
        </w:tc>
        <w:tc>
          <w:tcPr>
            <w:tcW w:w="1208" w:type="dxa"/>
          </w:tcPr>
          <w:p w:rsidR="00023CC6" w:rsidRPr="00023CC6" w:rsidRDefault="00023CC6" w:rsidP="00023CC6">
            <w:pPr>
              <w:ind w:firstLine="0"/>
              <w:jc w:val="center"/>
              <w:rPr>
                <w:szCs w:val="22"/>
              </w:rPr>
            </w:pPr>
            <w:r w:rsidRPr="00023CC6">
              <w:rPr>
                <w:szCs w:val="22"/>
              </w:rPr>
              <w:t>T(=12)</w:t>
            </w:r>
          </w:p>
        </w:tc>
        <w:tc>
          <w:tcPr>
            <w:tcW w:w="1910" w:type="dxa"/>
          </w:tcPr>
          <w:p w:rsidR="00023CC6" w:rsidRPr="00023CC6" w:rsidRDefault="00023CC6" w:rsidP="00023CC6">
            <w:pPr>
              <w:ind w:firstLine="0"/>
              <w:jc w:val="center"/>
              <w:rPr>
                <w:szCs w:val="22"/>
              </w:rPr>
            </w:pPr>
            <w:r w:rsidRPr="00023CC6">
              <w:rPr>
                <w:szCs w:val="22"/>
              </w:rPr>
              <w:t>О</w:t>
            </w:r>
          </w:p>
        </w:tc>
        <w:tc>
          <w:tcPr>
            <w:tcW w:w="4980" w:type="dxa"/>
          </w:tcPr>
          <w:p w:rsidR="00023CC6" w:rsidRPr="00023CC6" w:rsidRDefault="00023CC6" w:rsidP="00023CC6">
            <w:pPr>
              <w:ind w:firstLine="0"/>
              <w:jc w:val="left"/>
              <w:rPr>
                <w:szCs w:val="22"/>
              </w:rPr>
            </w:pPr>
            <w:r w:rsidRPr="00023CC6">
              <w:rPr>
                <w:szCs w:val="22"/>
              </w:rPr>
              <w:t xml:space="preserve">Типовой элемент &lt;ИННФЛТип&gt; </w:t>
            </w:r>
          </w:p>
        </w:tc>
      </w:tr>
      <w:tr w:rsidR="00023CC6" w:rsidRPr="00023CC6" w:rsidTr="00023CC6">
        <w:trPr>
          <w:cantSplit/>
          <w:trHeight w:val="283"/>
          <w:jc w:val="center"/>
        </w:trPr>
        <w:tc>
          <w:tcPr>
            <w:tcW w:w="3777" w:type="dxa"/>
          </w:tcPr>
          <w:p w:rsidR="00023CC6" w:rsidRPr="00023CC6" w:rsidRDefault="00023CC6" w:rsidP="00023CC6">
            <w:pPr>
              <w:ind w:firstLine="0"/>
              <w:jc w:val="left"/>
              <w:rPr>
                <w:szCs w:val="22"/>
              </w:rPr>
            </w:pPr>
            <w:r w:rsidRPr="00023CC6">
              <w:rPr>
                <w:szCs w:val="22"/>
              </w:rPr>
              <w:t>Фамилия, имя, отчество физического лица</w:t>
            </w:r>
          </w:p>
        </w:tc>
        <w:tc>
          <w:tcPr>
            <w:tcW w:w="2170" w:type="dxa"/>
          </w:tcPr>
          <w:p w:rsidR="00023CC6" w:rsidRPr="00023CC6" w:rsidRDefault="00023CC6" w:rsidP="00023CC6">
            <w:pPr>
              <w:ind w:firstLine="0"/>
              <w:jc w:val="center"/>
              <w:rPr>
                <w:szCs w:val="22"/>
              </w:rPr>
            </w:pPr>
            <w:r w:rsidRPr="00023CC6">
              <w:rPr>
                <w:szCs w:val="22"/>
              </w:rPr>
              <w:t>ФИО</w:t>
            </w:r>
          </w:p>
        </w:tc>
        <w:tc>
          <w:tcPr>
            <w:tcW w:w="1208" w:type="dxa"/>
          </w:tcPr>
          <w:p w:rsidR="00023CC6" w:rsidRPr="00023CC6" w:rsidRDefault="00023CC6" w:rsidP="00023CC6">
            <w:pPr>
              <w:ind w:firstLine="0"/>
              <w:jc w:val="center"/>
              <w:rPr>
                <w:szCs w:val="22"/>
              </w:rPr>
            </w:pPr>
            <w:r w:rsidRPr="00023CC6">
              <w:rPr>
                <w:szCs w:val="22"/>
              </w:rPr>
              <w:t>С</w:t>
            </w:r>
          </w:p>
        </w:tc>
        <w:tc>
          <w:tcPr>
            <w:tcW w:w="1208" w:type="dxa"/>
          </w:tcPr>
          <w:p w:rsidR="00023CC6" w:rsidRPr="00023CC6" w:rsidRDefault="00023CC6" w:rsidP="00023CC6">
            <w:pPr>
              <w:ind w:firstLine="0"/>
              <w:jc w:val="center"/>
              <w:rPr>
                <w:szCs w:val="22"/>
              </w:rPr>
            </w:pPr>
            <w:r w:rsidRPr="00023CC6">
              <w:rPr>
                <w:szCs w:val="22"/>
              </w:rPr>
              <w:t> </w:t>
            </w:r>
          </w:p>
        </w:tc>
        <w:tc>
          <w:tcPr>
            <w:tcW w:w="1910" w:type="dxa"/>
          </w:tcPr>
          <w:p w:rsidR="00023CC6" w:rsidRPr="00023CC6" w:rsidRDefault="00023CC6" w:rsidP="00023CC6">
            <w:pPr>
              <w:ind w:firstLine="0"/>
              <w:jc w:val="center"/>
              <w:rPr>
                <w:szCs w:val="22"/>
              </w:rPr>
            </w:pPr>
            <w:r w:rsidRPr="00023CC6">
              <w:rPr>
                <w:szCs w:val="22"/>
              </w:rPr>
              <w:t>О</w:t>
            </w:r>
          </w:p>
        </w:tc>
        <w:tc>
          <w:tcPr>
            <w:tcW w:w="4980" w:type="dxa"/>
          </w:tcPr>
          <w:p w:rsidR="004D5339" w:rsidRDefault="00023CC6" w:rsidP="00023CC6">
            <w:pPr>
              <w:ind w:firstLine="0"/>
              <w:jc w:val="left"/>
              <w:rPr>
                <w:szCs w:val="22"/>
              </w:rPr>
            </w:pPr>
            <w:r w:rsidRPr="00023CC6">
              <w:rPr>
                <w:szCs w:val="22"/>
              </w:rPr>
              <w:t xml:space="preserve">Типовой элемент &lt;ФИОТип&gt;. </w:t>
            </w:r>
          </w:p>
          <w:p w:rsidR="00023CC6" w:rsidRPr="00023CC6" w:rsidRDefault="00023CC6" w:rsidP="00023CC6">
            <w:pPr>
              <w:ind w:firstLine="0"/>
              <w:jc w:val="left"/>
              <w:rPr>
                <w:szCs w:val="22"/>
              </w:rPr>
            </w:pPr>
            <w:r w:rsidRPr="00023CC6">
              <w:rPr>
                <w:szCs w:val="22"/>
              </w:rPr>
              <w:t xml:space="preserve">Состав элемента представлен в </w:t>
            </w:r>
            <w:r w:rsidR="00320115">
              <w:rPr>
                <w:szCs w:val="22"/>
              </w:rPr>
              <w:t>таблице 4</w:t>
            </w:r>
            <w:r w:rsidRPr="00023CC6">
              <w:rPr>
                <w:szCs w:val="22"/>
              </w:rPr>
              <w:t xml:space="preserve">.21 </w:t>
            </w:r>
          </w:p>
        </w:tc>
      </w:tr>
    </w:tbl>
    <w:p w:rsidR="001362BF" w:rsidRDefault="001362BF" w:rsidP="008E2296">
      <w:pPr>
        <w:spacing w:before="360" w:after="60"/>
        <w:ind w:right="283" w:firstLine="0"/>
        <w:jc w:val="right"/>
        <w:rPr>
          <w:szCs w:val="22"/>
        </w:rPr>
      </w:pPr>
    </w:p>
    <w:p w:rsidR="001362BF" w:rsidRDefault="001362BF" w:rsidP="008E2296">
      <w:pPr>
        <w:spacing w:before="360" w:after="60"/>
        <w:ind w:right="283" w:firstLine="0"/>
        <w:jc w:val="right"/>
        <w:rPr>
          <w:szCs w:val="22"/>
        </w:rPr>
      </w:pPr>
    </w:p>
    <w:p w:rsidR="008E2296" w:rsidRPr="00023CC6" w:rsidRDefault="008E2296" w:rsidP="008E2296">
      <w:pPr>
        <w:spacing w:before="360" w:after="60"/>
        <w:ind w:right="283" w:firstLine="0"/>
        <w:jc w:val="right"/>
        <w:rPr>
          <w:szCs w:val="22"/>
        </w:rPr>
      </w:pPr>
      <w:r w:rsidRPr="00023CC6">
        <w:rPr>
          <w:szCs w:val="22"/>
        </w:rPr>
        <w:lastRenderedPageBreak/>
        <w:t>Таблица 4.7</w:t>
      </w:r>
    </w:p>
    <w:p w:rsidR="008E2296" w:rsidRPr="00023CC6" w:rsidRDefault="008E2296" w:rsidP="008E2296">
      <w:pPr>
        <w:spacing w:after="60"/>
        <w:ind w:left="567" w:right="567" w:firstLine="0"/>
        <w:jc w:val="center"/>
        <w:rPr>
          <w:b/>
          <w:bCs/>
        </w:rPr>
      </w:pPr>
      <w:r w:rsidRPr="00023CC6">
        <w:rPr>
          <w:b/>
          <w:bCs/>
        </w:rPr>
        <w:t>Лицо, подписавшее документ (Подписант)</w:t>
      </w:r>
    </w:p>
    <w:tbl>
      <w:tblPr>
        <w:tblW w:w="15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77"/>
        <w:gridCol w:w="2170"/>
        <w:gridCol w:w="1208"/>
        <w:gridCol w:w="1208"/>
        <w:gridCol w:w="1910"/>
        <w:gridCol w:w="4980"/>
      </w:tblGrid>
      <w:tr w:rsidR="00023CC6" w:rsidRPr="00023CC6" w:rsidTr="007B0EE5">
        <w:trPr>
          <w:cantSplit/>
          <w:trHeight w:val="283"/>
          <w:tblHeader/>
          <w:jc w:val="center"/>
        </w:trPr>
        <w:tc>
          <w:tcPr>
            <w:tcW w:w="3777" w:type="dxa"/>
            <w:shd w:val="clear" w:color="000000" w:fill="EAEAEA"/>
            <w:vAlign w:val="center"/>
          </w:tcPr>
          <w:p w:rsidR="00023CC6" w:rsidRPr="00023CC6" w:rsidRDefault="00023CC6" w:rsidP="00023CC6">
            <w:pPr>
              <w:ind w:firstLine="0"/>
              <w:jc w:val="center"/>
              <w:rPr>
                <w:b/>
                <w:bCs/>
              </w:rPr>
            </w:pPr>
            <w:r w:rsidRPr="00023CC6">
              <w:rPr>
                <w:b/>
                <w:bCs/>
              </w:rPr>
              <w:t>Наименование элемента</w:t>
            </w:r>
          </w:p>
        </w:tc>
        <w:tc>
          <w:tcPr>
            <w:tcW w:w="2170" w:type="dxa"/>
            <w:shd w:val="clear" w:color="000000" w:fill="EAEAEA"/>
            <w:vAlign w:val="center"/>
          </w:tcPr>
          <w:p w:rsidR="00023CC6" w:rsidRPr="00023CC6" w:rsidRDefault="00023CC6" w:rsidP="00023CC6">
            <w:pPr>
              <w:ind w:firstLine="0"/>
              <w:jc w:val="center"/>
              <w:rPr>
                <w:b/>
                <w:bCs/>
              </w:rPr>
            </w:pPr>
            <w:r w:rsidRPr="00023CC6">
              <w:rPr>
                <w:b/>
                <w:bCs/>
              </w:rPr>
              <w:t>Сокращенное наименование (код) элемента</w:t>
            </w:r>
          </w:p>
        </w:tc>
        <w:tc>
          <w:tcPr>
            <w:tcW w:w="1208" w:type="dxa"/>
            <w:shd w:val="clear" w:color="000000" w:fill="EAEAEA"/>
            <w:vAlign w:val="center"/>
          </w:tcPr>
          <w:p w:rsidR="00023CC6" w:rsidRPr="00023CC6" w:rsidRDefault="00023CC6" w:rsidP="00023CC6">
            <w:pPr>
              <w:ind w:firstLine="0"/>
              <w:jc w:val="center"/>
              <w:rPr>
                <w:b/>
                <w:bCs/>
              </w:rPr>
            </w:pPr>
            <w:r w:rsidRPr="00023CC6">
              <w:rPr>
                <w:b/>
                <w:bCs/>
              </w:rPr>
              <w:t>Признак типа элемента</w:t>
            </w:r>
          </w:p>
        </w:tc>
        <w:tc>
          <w:tcPr>
            <w:tcW w:w="1208" w:type="dxa"/>
            <w:shd w:val="clear" w:color="000000" w:fill="EAEAEA"/>
            <w:vAlign w:val="center"/>
          </w:tcPr>
          <w:p w:rsidR="00023CC6" w:rsidRPr="00023CC6" w:rsidRDefault="00023CC6" w:rsidP="00023CC6">
            <w:pPr>
              <w:ind w:firstLine="0"/>
              <w:jc w:val="center"/>
              <w:rPr>
                <w:b/>
                <w:bCs/>
              </w:rPr>
            </w:pPr>
            <w:r w:rsidRPr="00023CC6">
              <w:rPr>
                <w:b/>
                <w:bCs/>
              </w:rPr>
              <w:t>Формат элемента</w:t>
            </w:r>
          </w:p>
        </w:tc>
        <w:tc>
          <w:tcPr>
            <w:tcW w:w="1910" w:type="dxa"/>
            <w:shd w:val="clear" w:color="000000" w:fill="EAEAEA"/>
            <w:vAlign w:val="center"/>
          </w:tcPr>
          <w:p w:rsidR="00023CC6" w:rsidRPr="00023CC6" w:rsidRDefault="00023CC6" w:rsidP="00023CC6">
            <w:pPr>
              <w:ind w:firstLine="0"/>
              <w:jc w:val="center"/>
              <w:rPr>
                <w:b/>
                <w:bCs/>
              </w:rPr>
            </w:pPr>
            <w:r w:rsidRPr="00023CC6">
              <w:rPr>
                <w:b/>
                <w:bCs/>
              </w:rPr>
              <w:t>Признак обязательности элемента</w:t>
            </w:r>
          </w:p>
        </w:tc>
        <w:tc>
          <w:tcPr>
            <w:tcW w:w="4980" w:type="dxa"/>
            <w:shd w:val="clear" w:color="000000" w:fill="EAEAEA"/>
            <w:vAlign w:val="center"/>
          </w:tcPr>
          <w:p w:rsidR="00023CC6" w:rsidRPr="00023CC6" w:rsidRDefault="00023CC6" w:rsidP="00023CC6">
            <w:pPr>
              <w:ind w:firstLine="0"/>
              <w:jc w:val="center"/>
              <w:rPr>
                <w:b/>
                <w:bCs/>
              </w:rPr>
            </w:pPr>
            <w:r w:rsidRPr="00023CC6">
              <w:rPr>
                <w:b/>
                <w:bCs/>
              </w:rPr>
              <w:t>Дополнительная информация</w:t>
            </w:r>
          </w:p>
        </w:tc>
      </w:tr>
      <w:tr w:rsidR="004D5339" w:rsidRPr="00023CC6" w:rsidTr="00023CC6">
        <w:trPr>
          <w:cantSplit/>
          <w:trHeight w:val="283"/>
          <w:jc w:val="center"/>
        </w:trPr>
        <w:tc>
          <w:tcPr>
            <w:tcW w:w="3777" w:type="dxa"/>
          </w:tcPr>
          <w:p w:rsidR="004D5339" w:rsidRPr="00023CC6" w:rsidRDefault="004D5339" w:rsidP="00023CC6">
            <w:pPr>
              <w:ind w:firstLine="0"/>
              <w:jc w:val="left"/>
              <w:rPr>
                <w:szCs w:val="22"/>
              </w:rPr>
            </w:pPr>
            <w:r w:rsidRPr="00023CC6">
              <w:rPr>
                <w:szCs w:val="22"/>
              </w:rPr>
              <w:t>Признак лица, подписавшего документ</w:t>
            </w:r>
          </w:p>
        </w:tc>
        <w:tc>
          <w:tcPr>
            <w:tcW w:w="2170" w:type="dxa"/>
          </w:tcPr>
          <w:p w:rsidR="004D5339" w:rsidRPr="00023CC6" w:rsidRDefault="004D5339" w:rsidP="00023CC6">
            <w:pPr>
              <w:ind w:firstLine="0"/>
              <w:jc w:val="center"/>
              <w:rPr>
                <w:szCs w:val="22"/>
              </w:rPr>
            </w:pPr>
            <w:r w:rsidRPr="00023CC6">
              <w:rPr>
                <w:szCs w:val="22"/>
              </w:rPr>
              <w:t>ПрПодп</w:t>
            </w:r>
          </w:p>
        </w:tc>
        <w:tc>
          <w:tcPr>
            <w:tcW w:w="1208" w:type="dxa"/>
          </w:tcPr>
          <w:p w:rsidR="004D5339" w:rsidRPr="00023CC6" w:rsidRDefault="004D5339" w:rsidP="00023CC6">
            <w:pPr>
              <w:ind w:firstLine="0"/>
              <w:jc w:val="center"/>
              <w:rPr>
                <w:szCs w:val="22"/>
              </w:rPr>
            </w:pPr>
            <w:r w:rsidRPr="00023CC6">
              <w:rPr>
                <w:szCs w:val="22"/>
              </w:rPr>
              <w:t>A</w:t>
            </w:r>
          </w:p>
        </w:tc>
        <w:tc>
          <w:tcPr>
            <w:tcW w:w="1208" w:type="dxa"/>
          </w:tcPr>
          <w:p w:rsidR="004D5339" w:rsidRPr="00023CC6" w:rsidRDefault="004D5339" w:rsidP="00023CC6">
            <w:pPr>
              <w:ind w:firstLine="0"/>
              <w:jc w:val="center"/>
              <w:rPr>
                <w:szCs w:val="22"/>
              </w:rPr>
            </w:pPr>
            <w:r w:rsidRPr="00023CC6">
              <w:rPr>
                <w:szCs w:val="22"/>
              </w:rPr>
              <w:t>T(=1)</w:t>
            </w:r>
          </w:p>
        </w:tc>
        <w:tc>
          <w:tcPr>
            <w:tcW w:w="1910" w:type="dxa"/>
          </w:tcPr>
          <w:p w:rsidR="004D5339" w:rsidRPr="009D234C" w:rsidRDefault="004D5339" w:rsidP="003277F1">
            <w:pPr>
              <w:ind w:firstLine="0"/>
              <w:jc w:val="center"/>
              <w:rPr>
                <w:szCs w:val="22"/>
              </w:rPr>
            </w:pPr>
            <w:r w:rsidRPr="009D234C">
              <w:rPr>
                <w:szCs w:val="22"/>
              </w:rPr>
              <w:t>О</w:t>
            </w:r>
            <w:r>
              <w:rPr>
                <w:szCs w:val="22"/>
              </w:rPr>
              <w:t>К</w:t>
            </w:r>
          </w:p>
        </w:tc>
        <w:tc>
          <w:tcPr>
            <w:tcW w:w="4980" w:type="dxa"/>
          </w:tcPr>
          <w:p w:rsidR="004D5339" w:rsidRPr="006B31ED" w:rsidRDefault="004D5339" w:rsidP="003277F1">
            <w:pPr>
              <w:ind w:firstLine="0"/>
              <w:jc w:val="left"/>
              <w:rPr>
                <w:szCs w:val="22"/>
              </w:rPr>
            </w:pPr>
            <w:r w:rsidRPr="006B31ED">
              <w:rPr>
                <w:szCs w:val="22"/>
              </w:rPr>
              <w:t>Принимает значение:</w:t>
            </w:r>
            <w:r w:rsidRPr="006B31ED">
              <w:rPr>
                <w:szCs w:val="22"/>
              </w:rPr>
              <w:br/>
              <w:t>1 – налогоплательщик   |</w:t>
            </w:r>
            <w:r w:rsidRPr="006B31ED">
              <w:rPr>
                <w:szCs w:val="22"/>
              </w:rPr>
              <w:br/>
              <w:t>2 – представитель налогоплательщика</w:t>
            </w:r>
          </w:p>
        </w:tc>
      </w:tr>
      <w:tr w:rsidR="004D5339" w:rsidRPr="00023CC6" w:rsidTr="00023CC6">
        <w:trPr>
          <w:cantSplit/>
          <w:trHeight w:val="283"/>
          <w:jc w:val="center"/>
        </w:trPr>
        <w:tc>
          <w:tcPr>
            <w:tcW w:w="3777" w:type="dxa"/>
          </w:tcPr>
          <w:p w:rsidR="004D5339" w:rsidRPr="00023CC6" w:rsidRDefault="004D5339" w:rsidP="00023CC6">
            <w:pPr>
              <w:ind w:firstLine="0"/>
              <w:jc w:val="left"/>
              <w:rPr>
                <w:szCs w:val="22"/>
              </w:rPr>
            </w:pPr>
            <w:r w:rsidRPr="00023CC6">
              <w:rPr>
                <w:szCs w:val="22"/>
              </w:rPr>
              <w:t>Фамилия, имя, отчество</w:t>
            </w:r>
          </w:p>
        </w:tc>
        <w:tc>
          <w:tcPr>
            <w:tcW w:w="2170" w:type="dxa"/>
          </w:tcPr>
          <w:p w:rsidR="004D5339" w:rsidRPr="00023CC6" w:rsidRDefault="004D5339" w:rsidP="00023CC6">
            <w:pPr>
              <w:ind w:firstLine="0"/>
              <w:jc w:val="center"/>
              <w:rPr>
                <w:szCs w:val="22"/>
              </w:rPr>
            </w:pPr>
            <w:r w:rsidRPr="00023CC6">
              <w:rPr>
                <w:szCs w:val="22"/>
              </w:rPr>
              <w:t>ФИО</w:t>
            </w:r>
          </w:p>
        </w:tc>
        <w:tc>
          <w:tcPr>
            <w:tcW w:w="1208" w:type="dxa"/>
          </w:tcPr>
          <w:p w:rsidR="004D5339" w:rsidRPr="00023CC6" w:rsidRDefault="004D5339" w:rsidP="00023CC6">
            <w:pPr>
              <w:ind w:firstLine="0"/>
              <w:jc w:val="center"/>
              <w:rPr>
                <w:szCs w:val="22"/>
              </w:rPr>
            </w:pPr>
            <w:r w:rsidRPr="00023CC6">
              <w:rPr>
                <w:szCs w:val="22"/>
              </w:rPr>
              <w:t>С</w:t>
            </w:r>
          </w:p>
        </w:tc>
        <w:tc>
          <w:tcPr>
            <w:tcW w:w="1208" w:type="dxa"/>
          </w:tcPr>
          <w:p w:rsidR="004D5339" w:rsidRPr="00023CC6" w:rsidRDefault="004D5339" w:rsidP="00023CC6">
            <w:pPr>
              <w:ind w:firstLine="0"/>
              <w:jc w:val="center"/>
              <w:rPr>
                <w:szCs w:val="22"/>
              </w:rPr>
            </w:pPr>
            <w:r w:rsidRPr="00023CC6">
              <w:rPr>
                <w:szCs w:val="22"/>
              </w:rPr>
              <w:t> </w:t>
            </w:r>
          </w:p>
        </w:tc>
        <w:tc>
          <w:tcPr>
            <w:tcW w:w="1910" w:type="dxa"/>
          </w:tcPr>
          <w:p w:rsidR="004D5339" w:rsidRPr="00500BCF" w:rsidRDefault="004D5339" w:rsidP="003277F1">
            <w:pPr>
              <w:ind w:firstLine="0"/>
              <w:jc w:val="center"/>
              <w:rPr>
                <w:szCs w:val="22"/>
              </w:rPr>
            </w:pPr>
            <w:r w:rsidRPr="00500BCF">
              <w:rPr>
                <w:szCs w:val="22"/>
              </w:rPr>
              <w:t>Н</w:t>
            </w:r>
            <w:r>
              <w:rPr>
                <w:szCs w:val="22"/>
              </w:rPr>
              <w:t>У</w:t>
            </w:r>
          </w:p>
        </w:tc>
        <w:tc>
          <w:tcPr>
            <w:tcW w:w="4980" w:type="dxa"/>
          </w:tcPr>
          <w:p w:rsidR="004D5339" w:rsidRPr="006B31ED" w:rsidRDefault="004D5339" w:rsidP="003277F1">
            <w:pPr>
              <w:ind w:firstLine="0"/>
              <w:jc w:val="left"/>
              <w:rPr>
                <w:szCs w:val="22"/>
              </w:rPr>
            </w:pPr>
            <w:r w:rsidRPr="006B31ED">
              <w:rPr>
                <w:szCs w:val="22"/>
              </w:rPr>
              <w:t xml:space="preserve">Типовой элемент &lt;ФИОТип&gt;. </w:t>
            </w:r>
          </w:p>
          <w:p w:rsidR="004D5339" w:rsidRPr="006B31ED" w:rsidRDefault="004D5339" w:rsidP="003277F1">
            <w:pPr>
              <w:ind w:firstLine="0"/>
              <w:jc w:val="left"/>
            </w:pPr>
            <w:r w:rsidRPr="006B31ED">
              <w:rPr>
                <w:szCs w:val="22"/>
              </w:rPr>
              <w:t xml:space="preserve">Состав элемента представлен в </w:t>
            </w:r>
            <w:r>
              <w:rPr>
                <w:szCs w:val="22"/>
              </w:rPr>
              <w:t>таблице 4</w:t>
            </w:r>
            <w:r w:rsidRPr="006B31ED">
              <w:rPr>
                <w:szCs w:val="22"/>
              </w:rPr>
              <w:t>.</w:t>
            </w:r>
            <w:r>
              <w:rPr>
                <w:szCs w:val="22"/>
              </w:rPr>
              <w:t>21</w:t>
            </w:r>
            <w:r w:rsidRPr="006B31ED">
              <w:rPr>
                <w:szCs w:val="22"/>
              </w:rPr>
              <w:t xml:space="preserve">. </w:t>
            </w:r>
            <w:r w:rsidRPr="006B31ED">
              <w:t>Элемент обязателен при выполнении одного из условий:</w:t>
            </w:r>
          </w:p>
          <w:p w:rsidR="004D5339" w:rsidRPr="006B31ED" w:rsidRDefault="004D5339" w:rsidP="003277F1">
            <w:pPr>
              <w:numPr>
                <w:ilvl w:val="0"/>
                <w:numId w:val="37"/>
              </w:numPr>
              <w:tabs>
                <w:tab w:val="clear" w:pos="540"/>
                <w:tab w:val="num" w:pos="218"/>
              </w:tabs>
              <w:ind w:left="218" w:hanging="180"/>
              <w:jc w:val="left"/>
            </w:pPr>
            <w:r w:rsidRPr="006B31ED">
              <w:t>&lt;ПрПодп&gt;=2   |</w:t>
            </w:r>
          </w:p>
          <w:p w:rsidR="004D5339" w:rsidRPr="006B31ED" w:rsidRDefault="004D5339" w:rsidP="003277F1">
            <w:pPr>
              <w:numPr>
                <w:ilvl w:val="0"/>
                <w:numId w:val="37"/>
              </w:numPr>
              <w:tabs>
                <w:tab w:val="clear" w:pos="540"/>
                <w:tab w:val="num" w:pos="218"/>
              </w:tabs>
              <w:ind w:left="218" w:hanging="180"/>
              <w:jc w:val="left"/>
              <w:rPr>
                <w:szCs w:val="22"/>
              </w:rPr>
            </w:pPr>
            <w:r w:rsidRPr="006B31ED">
              <w:t>&lt;ПрПодп&gt;=1 и наличие &lt;НПЮЛ&gt;</w:t>
            </w:r>
          </w:p>
        </w:tc>
      </w:tr>
      <w:tr w:rsidR="004D5339" w:rsidRPr="00023CC6" w:rsidTr="00023CC6">
        <w:trPr>
          <w:cantSplit/>
          <w:trHeight w:val="283"/>
          <w:jc w:val="center"/>
        </w:trPr>
        <w:tc>
          <w:tcPr>
            <w:tcW w:w="3777" w:type="dxa"/>
          </w:tcPr>
          <w:p w:rsidR="004D5339" w:rsidRPr="00023CC6" w:rsidRDefault="004D5339" w:rsidP="00023CC6">
            <w:pPr>
              <w:ind w:firstLine="0"/>
              <w:jc w:val="left"/>
              <w:rPr>
                <w:szCs w:val="22"/>
              </w:rPr>
            </w:pPr>
            <w:r w:rsidRPr="00023CC6">
              <w:rPr>
                <w:szCs w:val="22"/>
              </w:rPr>
              <w:t>Сведения о представителе налогоплательщика</w:t>
            </w:r>
          </w:p>
        </w:tc>
        <w:tc>
          <w:tcPr>
            <w:tcW w:w="2170" w:type="dxa"/>
          </w:tcPr>
          <w:p w:rsidR="004D5339" w:rsidRPr="00023CC6" w:rsidRDefault="004D5339" w:rsidP="00023CC6">
            <w:pPr>
              <w:ind w:firstLine="0"/>
              <w:jc w:val="center"/>
              <w:rPr>
                <w:szCs w:val="22"/>
              </w:rPr>
            </w:pPr>
            <w:r w:rsidRPr="00023CC6">
              <w:rPr>
                <w:szCs w:val="22"/>
              </w:rPr>
              <w:t>СвПред</w:t>
            </w:r>
          </w:p>
        </w:tc>
        <w:tc>
          <w:tcPr>
            <w:tcW w:w="1208" w:type="dxa"/>
          </w:tcPr>
          <w:p w:rsidR="004D5339" w:rsidRPr="00023CC6" w:rsidRDefault="004D5339" w:rsidP="00023CC6">
            <w:pPr>
              <w:ind w:firstLine="0"/>
              <w:jc w:val="center"/>
              <w:rPr>
                <w:szCs w:val="22"/>
              </w:rPr>
            </w:pPr>
            <w:r w:rsidRPr="00023CC6">
              <w:rPr>
                <w:szCs w:val="22"/>
              </w:rPr>
              <w:t>С</w:t>
            </w:r>
          </w:p>
        </w:tc>
        <w:tc>
          <w:tcPr>
            <w:tcW w:w="1208" w:type="dxa"/>
          </w:tcPr>
          <w:p w:rsidR="004D5339" w:rsidRPr="00023CC6" w:rsidRDefault="004D5339" w:rsidP="00023CC6">
            <w:pPr>
              <w:ind w:firstLine="0"/>
              <w:jc w:val="center"/>
              <w:rPr>
                <w:szCs w:val="22"/>
              </w:rPr>
            </w:pPr>
            <w:r w:rsidRPr="00023CC6">
              <w:rPr>
                <w:szCs w:val="22"/>
              </w:rPr>
              <w:t> </w:t>
            </w:r>
          </w:p>
        </w:tc>
        <w:tc>
          <w:tcPr>
            <w:tcW w:w="1910" w:type="dxa"/>
          </w:tcPr>
          <w:p w:rsidR="004D5339" w:rsidRPr="00500BCF" w:rsidRDefault="004D5339" w:rsidP="003277F1">
            <w:pPr>
              <w:ind w:firstLine="0"/>
              <w:jc w:val="center"/>
              <w:rPr>
                <w:szCs w:val="22"/>
              </w:rPr>
            </w:pPr>
            <w:r w:rsidRPr="00500BCF">
              <w:rPr>
                <w:szCs w:val="22"/>
              </w:rPr>
              <w:t>Н</w:t>
            </w:r>
            <w:r>
              <w:rPr>
                <w:szCs w:val="22"/>
              </w:rPr>
              <w:t>У</w:t>
            </w:r>
          </w:p>
        </w:tc>
        <w:tc>
          <w:tcPr>
            <w:tcW w:w="4980" w:type="dxa"/>
          </w:tcPr>
          <w:p w:rsidR="004D5339" w:rsidRPr="006B31ED" w:rsidRDefault="004D5339" w:rsidP="003277F1">
            <w:pPr>
              <w:ind w:firstLine="0"/>
              <w:jc w:val="left"/>
              <w:rPr>
                <w:szCs w:val="22"/>
              </w:rPr>
            </w:pPr>
            <w:r w:rsidRPr="006B31ED">
              <w:rPr>
                <w:szCs w:val="22"/>
              </w:rPr>
              <w:t xml:space="preserve">Состав элемента представлен в </w:t>
            </w:r>
            <w:r>
              <w:rPr>
                <w:szCs w:val="22"/>
              </w:rPr>
              <w:t>таблице 4</w:t>
            </w:r>
            <w:r w:rsidRPr="006B31ED">
              <w:rPr>
                <w:szCs w:val="22"/>
              </w:rPr>
              <w:t xml:space="preserve">.8. </w:t>
            </w:r>
          </w:p>
          <w:p w:rsidR="004D5339" w:rsidRPr="006B31ED" w:rsidRDefault="004D5339" w:rsidP="003277F1">
            <w:pPr>
              <w:ind w:firstLine="0"/>
              <w:jc w:val="left"/>
              <w:rPr>
                <w:szCs w:val="22"/>
              </w:rPr>
            </w:pPr>
            <w:r w:rsidRPr="006B31ED">
              <w:t>Элемент обязателен для &lt;</w:t>
            </w:r>
            <w:r w:rsidRPr="006B31ED">
              <w:rPr>
                <w:szCs w:val="22"/>
              </w:rPr>
              <w:t>ПрПодп</w:t>
            </w:r>
            <w:r w:rsidRPr="006B31ED">
              <w:t>&gt;=2</w:t>
            </w:r>
          </w:p>
        </w:tc>
      </w:tr>
    </w:tbl>
    <w:p w:rsidR="008E2296" w:rsidRPr="00023CC6" w:rsidRDefault="008E2296" w:rsidP="008E2296">
      <w:pPr>
        <w:spacing w:before="360" w:after="60"/>
        <w:ind w:right="283" w:firstLine="0"/>
        <w:jc w:val="right"/>
        <w:rPr>
          <w:szCs w:val="22"/>
        </w:rPr>
      </w:pPr>
      <w:r w:rsidRPr="00023CC6">
        <w:rPr>
          <w:szCs w:val="22"/>
        </w:rPr>
        <w:t>Таблица 4.8</w:t>
      </w:r>
    </w:p>
    <w:p w:rsidR="008E2296" w:rsidRPr="00023CC6" w:rsidRDefault="008E2296" w:rsidP="008E2296">
      <w:pPr>
        <w:spacing w:after="60"/>
        <w:ind w:left="567" w:right="567" w:firstLine="0"/>
        <w:jc w:val="center"/>
        <w:rPr>
          <w:b/>
          <w:bCs/>
        </w:rPr>
      </w:pPr>
      <w:r w:rsidRPr="00023CC6">
        <w:rPr>
          <w:b/>
          <w:bCs/>
        </w:rPr>
        <w:t>Сведения о представителе налогоплательщика (СвПред)</w:t>
      </w:r>
    </w:p>
    <w:tbl>
      <w:tblPr>
        <w:tblW w:w="15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77"/>
        <w:gridCol w:w="2170"/>
        <w:gridCol w:w="1208"/>
        <w:gridCol w:w="1208"/>
        <w:gridCol w:w="1910"/>
        <w:gridCol w:w="4980"/>
      </w:tblGrid>
      <w:tr w:rsidR="00023CC6" w:rsidRPr="00023CC6" w:rsidTr="007B0EE5">
        <w:trPr>
          <w:cantSplit/>
          <w:trHeight w:val="283"/>
          <w:tblHeader/>
          <w:jc w:val="center"/>
        </w:trPr>
        <w:tc>
          <w:tcPr>
            <w:tcW w:w="3777" w:type="dxa"/>
            <w:shd w:val="clear" w:color="000000" w:fill="EAEAEA"/>
            <w:vAlign w:val="center"/>
          </w:tcPr>
          <w:p w:rsidR="00023CC6" w:rsidRPr="00023CC6" w:rsidRDefault="00023CC6" w:rsidP="00023CC6">
            <w:pPr>
              <w:ind w:firstLine="0"/>
              <w:jc w:val="center"/>
              <w:rPr>
                <w:b/>
                <w:bCs/>
              </w:rPr>
            </w:pPr>
            <w:r w:rsidRPr="00023CC6">
              <w:rPr>
                <w:b/>
                <w:bCs/>
              </w:rPr>
              <w:t>Наименование элемента</w:t>
            </w:r>
          </w:p>
        </w:tc>
        <w:tc>
          <w:tcPr>
            <w:tcW w:w="2170" w:type="dxa"/>
            <w:shd w:val="clear" w:color="000000" w:fill="EAEAEA"/>
            <w:vAlign w:val="center"/>
          </w:tcPr>
          <w:p w:rsidR="00023CC6" w:rsidRPr="00023CC6" w:rsidRDefault="00023CC6" w:rsidP="00023CC6">
            <w:pPr>
              <w:ind w:firstLine="0"/>
              <w:jc w:val="center"/>
              <w:rPr>
                <w:b/>
                <w:bCs/>
              </w:rPr>
            </w:pPr>
            <w:r w:rsidRPr="00023CC6">
              <w:rPr>
                <w:b/>
                <w:bCs/>
              </w:rPr>
              <w:t>Сокращенное наименование (код) элемента</w:t>
            </w:r>
          </w:p>
        </w:tc>
        <w:tc>
          <w:tcPr>
            <w:tcW w:w="1208" w:type="dxa"/>
            <w:shd w:val="clear" w:color="000000" w:fill="EAEAEA"/>
            <w:vAlign w:val="center"/>
          </w:tcPr>
          <w:p w:rsidR="00023CC6" w:rsidRPr="00023CC6" w:rsidRDefault="00023CC6" w:rsidP="00023CC6">
            <w:pPr>
              <w:ind w:firstLine="0"/>
              <w:jc w:val="center"/>
              <w:rPr>
                <w:b/>
                <w:bCs/>
              </w:rPr>
            </w:pPr>
            <w:r w:rsidRPr="00023CC6">
              <w:rPr>
                <w:b/>
                <w:bCs/>
              </w:rPr>
              <w:t>Признак типа элемента</w:t>
            </w:r>
          </w:p>
        </w:tc>
        <w:tc>
          <w:tcPr>
            <w:tcW w:w="1208" w:type="dxa"/>
            <w:shd w:val="clear" w:color="000000" w:fill="EAEAEA"/>
            <w:vAlign w:val="center"/>
          </w:tcPr>
          <w:p w:rsidR="00023CC6" w:rsidRPr="00023CC6" w:rsidRDefault="00023CC6" w:rsidP="00023CC6">
            <w:pPr>
              <w:ind w:firstLine="0"/>
              <w:jc w:val="center"/>
              <w:rPr>
                <w:b/>
                <w:bCs/>
              </w:rPr>
            </w:pPr>
            <w:r w:rsidRPr="00023CC6">
              <w:rPr>
                <w:b/>
                <w:bCs/>
              </w:rPr>
              <w:t>Формат элемента</w:t>
            </w:r>
          </w:p>
        </w:tc>
        <w:tc>
          <w:tcPr>
            <w:tcW w:w="1910" w:type="dxa"/>
            <w:shd w:val="clear" w:color="000000" w:fill="EAEAEA"/>
            <w:vAlign w:val="center"/>
          </w:tcPr>
          <w:p w:rsidR="00023CC6" w:rsidRPr="00023CC6" w:rsidRDefault="00023CC6" w:rsidP="00023CC6">
            <w:pPr>
              <w:ind w:firstLine="0"/>
              <w:jc w:val="center"/>
              <w:rPr>
                <w:b/>
                <w:bCs/>
              </w:rPr>
            </w:pPr>
            <w:r w:rsidRPr="00023CC6">
              <w:rPr>
                <w:b/>
                <w:bCs/>
              </w:rPr>
              <w:t>Признак обязательности элемента</w:t>
            </w:r>
          </w:p>
        </w:tc>
        <w:tc>
          <w:tcPr>
            <w:tcW w:w="4980" w:type="dxa"/>
            <w:shd w:val="clear" w:color="000000" w:fill="EAEAEA"/>
            <w:vAlign w:val="center"/>
          </w:tcPr>
          <w:p w:rsidR="00023CC6" w:rsidRPr="00023CC6" w:rsidRDefault="00023CC6" w:rsidP="00023CC6">
            <w:pPr>
              <w:ind w:firstLine="0"/>
              <w:jc w:val="center"/>
              <w:rPr>
                <w:b/>
                <w:bCs/>
              </w:rPr>
            </w:pPr>
            <w:r w:rsidRPr="00023CC6">
              <w:rPr>
                <w:b/>
                <w:bCs/>
              </w:rPr>
              <w:t>Дополнительная информация</w:t>
            </w:r>
          </w:p>
        </w:tc>
      </w:tr>
      <w:tr w:rsidR="00023CC6" w:rsidRPr="00023CC6" w:rsidTr="00023CC6">
        <w:trPr>
          <w:cantSplit/>
          <w:trHeight w:val="283"/>
          <w:jc w:val="center"/>
        </w:trPr>
        <w:tc>
          <w:tcPr>
            <w:tcW w:w="3777" w:type="dxa"/>
          </w:tcPr>
          <w:p w:rsidR="00023CC6" w:rsidRPr="00023CC6" w:rsidRDefault="00023CC6" w:rsidP="00023CC6">
            <w:pPr>
              <w:ind w:firstLine="0"/>
              <w:jc w:val="left"/>
              <w:rPr>
                <w:szCs w:val="22"/>
              </w:rPr>
            </w:pPr>
            <w:r w:rsidRPr="00023CC6">
              <w:rPr>
                <w:szCs w:val="22"/>
              </w:rPr>
              <w:t>Наименование документа, подтверждающего полномочия представителя</w:t>
            </w:r>
          </w:p>
        </w:tc>
        <w:tc>
          <w:tcPr>
            <w:tcW w:w="2170" w:type="dxa"/>
          </w:tcPr>
          <w:p w:rsidR="00023CC6" w:rsidRPr="00023CC6" w:rsidRDefault="00023CC6" w:rsidP="00023CC6">
            <w:pPr>
              <w:ind w:firstLine="0"/>
              <w:jc w:val="center"/>
              <w:rPr>
                <w:szCs w:val="22"/>
              </w:rPr>
            </w:pPr>
            <w:r w:rsidRPr="00023CC6">
              <w:rPr>
                <w:szCs w:val="22"/>
              </w:rPr>
              <w:t>НаимДок</w:t>
            </w:r>
          </w:p>
        </w:tc>
        <w:tc>
          <w:tcPr>
            <w:tcW w:w="1208" w:type="dxa"/>
          </w:tcPr>
          <w:p w:rsidR="00023CC6" w:rsidRPr="00023CC6" w:rsidRDefault="00023CC6" w:rsidP="00023CC6">
            <w:pPr>
              <w:ind w:firstLine="0"/>
              <w:jc w:val="center"/>
              <w:rPr>
                <w:szCs w:val="22"/>
              </w:rPr>
            </w:pPr>
            <w:r w:rsidRPr="00023CC6">
              <w:rPr>
                <w:szCs w:val="22"/>
              </w:rPr>
              <w:t>A</w:t>
            </w:r>
          </w:p>
        </w:tc>
        <w:tc>
          <w:tcPr>
            <w:tcW w:w="1208" w:type="dxa"/>
          </w:tcPr>
          <w:p w:rsidR="00023CC6" w:rsidRPr="00023CC6" w:rsidRDefault="00023CC6" w:rsidP="00023CC6">
            <w:pPr>
              <w:ind w:firstLine="0"/>
              <w:jc w:val="center"/>
              <w:rPr>
                <w:szCs w:val="22"/>
              </w:rPr>
            </w:pPr>
            <w:r w:rsidRPr="00023CC6">
              <w:rPr>
                <w:szCs w:val="22"/>
              </w:rPr>
              <w:t>T(1-120)</w:t>
            </w:r>
          </w:p>
        </w:tc>
        <w:tc>
          <w:tcPr>
            <w:tcW w:w="1910" w:type="dxa"/>
          </w:tcPr>
          <w:p w:rsidR="00023CC6" w:rsidRPr="00023CC6" w:rsidRDefault="00023CC6" w:rsidP="00023CC6">
            <w:pPr>
              <w:ind w:firstLine="0"/>
              <w:jc w:val="center"/>
              <w:rPr>
                <w:szCs w:val="22"/>
              </w:rPr>
            </w:pPr>
            <w:r w:rsidRPr="00023CC6">
              <w:rPr>
                <w:szCs w:val="22"/>
              </w:rPr>
              <w:t>О</w:t>
            </w:r>
          </w:p>
        </w:tc>
        <w:tc>
          <w:tcPr>
            <w:tcW w:w="4980" w:type="dxa"/>
          </w:tcPr>
          <w:p w:rsidR="00023CC6" w:rsidRPr="00023CC6" w:rsidRDefault="00023CC6" w:rsidP="00023CC6">
            <w:pPr>
              <w:ind w:firstLine="0"/>
              <w:jc w:val="left"/>
              <w:rPr>
                <w:szCs w:val="22"/>
              </w:rPr>
            </w:pPr>
            <w:r w:rsidRPr="00023CC6">
              <w:rPr>
                <w:szCs w:val="22"/>
              </w:rPr>
              <w:t> </w:t>
            </w:r>
          </w:p>
        </w:tc>
      </w:tr>
      <w:tr w:rsidR="00023CC6" w:rsidRPr="00023CC6" w:rsidTr="00023CC6">
        <w:trPr>
          <w:cantSplit/>
          <w:trHeight w:val="283"/>
          <w:jc w:val="center"/>
        </w:trPr>
        <w:tc>
          <w:tcPr>
            <w:tcW w:w="3777" w:type="dxa"/>
          </w:tcPr>
          <w:p w:rsidR="00023CC6" w:rsidRPr="00023CC6" w:rsidRDefault="00023CC6" w:rsidP="00023CC6">
            <w:pPr>
              <w:ind w:firstLine="0"/>
              <w:jc w:val="left"/>
              <w:rPr>
                <w:szCs w:val="22"/>
              </w:rPr>
            </w:pPr>
            <w:r w:rsidRPr="00023CC6">
              <w:rPr>
                <w:szCs w:val="22"/>
              </w:rPr>
              <w:t xml:space="preserve">Наименование организации - представителя налогоплательщика </w:t>
            </w:r>
          </w:p>
        </w:tc>
        <w:tc>
          <w:tcPr>
            <w:tcW w:w="2170" w:type="dxa"/>
          </w:tcPr>
          <w:p w:rsidR="00023CC6" w:rsidRPr="00023CC6" w:rsidRDefault="00023CC6" w:rsidP="00023CC6">
            <w:pPr>
              <w:ind w:firstLine="0"/>
              <w:jc w:val="center"/>
              <w:rPr>
                <w:szCs w:val="22"/>
              </w:rPr>
            </w:pPr>
            <w:r w:rsidRPr="00023CC6">
              <w:rPr>
                <w:szCs w:val="22"/>
              </w:rPr>
              <w:t>НаимОрг</w:t>
            </w:r>
          </w:p>
        </w:tc>
        <w:tc>
          <w:tcPr>
            <w:tcW w:w="1208" w:type="dxa"/>
          </w:tcPr>
          <w:p w:rsidR="00023CC6" w:rsidRPr="00023CC6" w:rsidRDefault="00023CC6" w:rsidP="00023CC6">
            <w:pPr>
              <w:ind w:firstLine="0"/>
              <w:jc w:val="center"/>
              <w:rPr>
                <w:szCs w:val="22"/>
              </w:rPr>
            </w:pPr>
            <w:r w:rsidRPr="00023CC6">
              <w:rPr>
                <w:szCs w:val="22"/>
              </w:rPr>
              <w:t>A</w:t>
            </w:r>
          </w:p>
        </w:tc>
        <w:tc>
          <w:tcPr>
            <w:tcW w:w="1208" w:type="dxa"/>
          </w:tcPr>
          <w:p w:rsidR="00023CC6" w:rsidRPr="00023CC6" w:rsidRDefault="00023CC6" w:rsidP="00023CC6">
            <w:pPr>
              <w:ind w:firstLine="0"/>
              <w:jc w:val="center"/>
              <w:rPr>
                <w:szCs w:val="22"/>
              </w:rPr>
            </w:pPr>
            <w:r w:rsidRPr="00023CC6">
              <w:rPr>
                <w:szCs w:val="22"/>
              </w:rPr>
              <w:t>T(1-1000)</w:t>
            </w:r>
          </w:p>
        </w:tc>
        <w:tc>
          <w:tcPr>
            <w:tcW w:w="1910" w:type="dxa"/>
          </w:tcPr>
          <w:p w:rsidR="00023CC6" w:rsidRPr="00023CC6" w:rsidRDefault="00023CC6" w:rsidP="00023CC6">
            <w:pPr>
              <w:ind w:firstLine="0"/>
              <w:jc w:val="center"/>
              <w:rPr>
                <w:szCs w:val="22"/>
              </w:rPr>
            </w:pPr>
            <w:r w:rsidRPr="00023CC6">
              <w:rPr>
                <w:szCs w:val="22"/>
              </w:rPr>
              <w:t>Н</w:t>
            </w:r>
          </w:p>
        </w:tc>
        <w:tc>
          <w:tcPr>
            <w:tcW w:w="4980" w:type="dxa"/>
          </w:tcPr>
          <w:p w:rsidR="00023CC6" w:rsidRPr="00023CC6" w:rsidRDefault="00023CC6" w:rsidP="00023CC6">
            <w:pPr>
              <w:ind w:firstLine="0"/>
              <w:jc w:val="left"/>
              <w:rPr>
                <w:szCs w:val="22"/>
              </w:rPr>
            </w:pPr>
            <w:r w:rsidRPr="00023CC6">
              <w:rPr>
                <w:szCs w:val="22"/>
              </w:rPr>
              <w:t> </w:t>
            </w:r>
          </w:p>
        </w:tc>
      </w:tr>
    </w:tbl>
    <w:p w:rsidR="001362BF" w:rsidRDefault="001362BF" w:rsidP="008E2296">
      <w:pPr>
        <w:spacing w:before="360" w:after="60"/>
        <w:ind w:right="283" w:firstLine="0"/>
        <w:jc w:val="right"/>
        <w:rPr>
          <w:szCs w:val="22"/>
        </w:rPr>
      </w:pPr>
    </w:p>
    <w:p w:rsidR="001362BF" w:rsidRDefault="001362BF" w:rsidP="008E2296">
      <w:pPr>
        <w:spacing w:before="360" w:after="60"/>
        <w:ind w:right="283" w:firstLine="0"/>
        <w:jc w:val="right"/>
        <w:rPr>
          <w:szCs w:val="22"/>
        </w:rPr>
      </w:pPr>
    </w:p>
    <w:p w:rsidR="008E2296" w:rsidRPr="00023CC6" w:rsidRDefault="008E2296" w:rsidP="008E2296">
      <w:pPr>
        <w:spacing w:before="360" w:after="60"/>
        <w:ind w:right="283" w:firstLine="0"/>
        <w:jc w:val="right"/>
        <w:rPr>
          <w:szCs w:val="22"/>
        </w:rPr>
      </w:pPr>
      <w:r w:rsidRPr="00023CC6">
        <w:rPr>
          <w:szCs w:val="22"/>
        </w:rPr>
        <w:lastRenderedPageBreak/>
        <w:t>Таблица 4.9</w:t>
      </w:r>
    </w:p>
    <w:p w:rsidR="008E2296" w:rsidRPr="00023CC6" w:rsidRDefault="008E2296" w:rsidP="008E2296">
      <w:pPr>
        <w:spacing w:after="60"/>
        <w:ind w:left="567" w:right="567" w:firstLine="0"/>
        <w:jc w:val="center"/>
        <w:rPr>
          <w:b/>
          <w:bCs/>
        </w:rPr>
      </w:pPr>
      <w:r w:rsidRPr="00023CC6">
        <w:rPr>
          <w:b/>
          <w:bCs/>
        </w:rPr>
        <w:t>Налоговая декларация по налогу, уплачиваемому в связи с применением упрощенной системы налогообложения (УСН)</w:t>
      </w:r>
    </w:p>
    <w:tbl>
      <w:tblPr>
        <w:tblW w:w="15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77"/>
        <w:gridCol w:w="2170"/>
        <w:gridCol w:w="1208"/>
        <w:gridCol w:w="1208"/>
        <w:gridCol w:w="1910"/>
        <w:gridCol w:w="4980"/>
      </w:tblGrid>
      <w:tr w:rsidR="00023CC6" w:rsidRPr="00023CC6" w:rsidTr="007B0EE5">
        <w:trPr>
          <w:cantSplit/>
          <w:trHeight w:val="283"/>
          <w:tblHeader/>
          <w:jc w:val="center"/>
        </w:trPr>
        <w:tc>
          <w:tcPr>
            <w:tcW w:w="3777" w:type="dxa"/>
            <w:shd w:val="clear" w:color="000000" w:fill="EAEAEA"/>
            <w:vAlign w:val="center"/>
          </w:tcPr>
          <w:p w:rsidR="00023CC6" w:rsidRPr="00023CC6" w:rsidRDefault="00023CC6" w:rsidP="00023CC6">
            <w:pPr>
              <w:ind w:firstLine="0"/>
              <w:jc w:val="center"/>
              <w:rPr>
                <w:b/>
                <w:bCs/>
              </w:rPr>
            </w:pPr>
            <w:r w:rsidRPr="00023CC6">
              <w:rPr>
                <w:b/>
                <w:bCs/>
              </w:rPr>
              <w:t>Наименование элемента</w:t>
            </w:r>
          </w:p>
        </w:tc>
        <w:tc>
          <w:tcPr>
            <w:tcW w:w="2170" w:type="dxa"/>
            <w:shd w:val="clear" w:color="000000" w:fill="EAEAEA"/>
            <w:vAlign w:val="center"/>
          </w:tcPr>
          <w:p w:rsidR="00023CC6" w:rsidRPr="00023CC6" w:rsidRDefault="00023CC6" w:rsidP="00023CC6">
            <w:pPr>
              <w:ind w:firstLine="0"/>
              <w:jc w:val="center"/>
              <w:rPr>
                <w:b/>
                <w:bCs/>
              </w:rPr>
            </w:pPr>
            <w:r w:rsidRPr="00023CC6">
              <w:rPr>
                <w:b/>
                <w:bCs/>
              </w:rPr>
              <w:t>Сокращенное наименование (код) элемента</w:t>
            </w:r>
          </w:p>
        </w:tc>
        <w:tc>
          <w:tcPr>
            <w:tcW w:w="1208" w:type="dxa"/>
            <w:shd w:val="clear" w:color="000000" w:fill="EAEAEA"/>
            <w:vAlign w:val="center"/>
          </w:tcPr>
          <w:p w:rsidR="00023CC6" w:rsidRPr="00023CC6" w:rsidRDefault="00023CC6" w:rsidP="00023CC6">
            <w:pPr>
              <w:ind w:firstLine="0"/>
              <w:jc w:val="center"/>
              <w:rPr>
                <w:b/>
                <w:bCs/>
              </w:rPr>
            </w:pPr>
            <w:r w:rsidRPr="00023CC6">
              <w:rPr>
                <w:b/>
                <w:bCs/>
              </w:rPr>
              <w:t>Признак типа элемента</w:t>
            </w:r>
          </w:p>
        </w:tc>
        <w:tc>
          <w:tcPr>
            <w:tcW w:w="1208" w:type="dxa"/>
            <w:shd w:val="clear" w:color="000000" w:fill="EAEAEA"/>
            <w:vAlign w:val="center"/>
          </w:tcPr>
          <w:p w:rsidR="00023CC6" w:rsidRPr="00023CC6" w:rsidRDefault="00023CC6" w:rsidP="00023CC6">
            <w:pPr>
              <w:ind w:firstLine="0"/>
              <w:jc w:val="center"/>
              <w:rPr>
                <w:b/>
                <w:bCs/>
              </w:rPr>
            </w:pPr>
            <w:r w:rsidRPr="00023CC6">
              <w:rPr>
                <w:b/>
                <w:bCs/>
              </w:rPr>
              <w:t>Формат элемента</w:t>
            </w:r>
          </w:p>
        </w:tc>
        <w:tc>
          <w:tcPr>
            <w:tcW w:w="1910" w:type="dxa"/>
            <w:shd w:val="clear" w:color="000000" w:fill="EAEAEA"/>
            <w:vAlign w:val="center"/>
          </w:tcPr>
          <w:p w:rsidR="00023CC6" w:rsidRPr="00023CC6" w:rsidRDefault="00023CC6" w:rsidP="00023CC6">
            <w:pPr>
              <w:ind w:firstLine="0"/>
              <w:jc w:val="center"/>
              <w:rPr>
                <w:b/>
                <w:bCs/>
              </w:rPr>
            </w:pPr>
            <w:r w:rsidRPr="00023CC6">
              <w:rPr>
                <w:b/>
                <w:bCs/>
              </w:rPr>
              <w:t>Признак обязательности элемента</w:t>
            </w:r>
          </w:p>
        </w:tc>
        <w:tc>
          <w:tcPr>
            <w:tcW w:w="4980" w:type="dxa"/>
            <w:shd w:val="clear" w:color="000000" w:fill="EAEAEA"/>
            <w:vAlign w:val="center"/>
          </w:tcPr>
          <w:p w:rsidR="00023CC6" w:rsidRPr="00023CC6" w:rsidRDefault="00023CC6" w:rsidP="00023CC6">
            <w:pPr>
              <w:ind w:firstLine="0"/>
              <w:jc w:val="center"/>
              <w:rPr>
                <w:b/>
                <w:bCs/>
              </w:rPr>
            </w:pPr>
            <w:r w:rsidRPr="00023CC6">
              <w:rPr>
                <w:b/>
                <w:bCs/>
              </w:rPr>
              <w:t>Дополнительная информация</w:t>
            </w:r>
          </w:p>
        </w:tc>
      </w:tr>
      <w:tr w:rsidR="004D5339" w:rsidRPr="00023CC6" w:rsidTr="00023CC6">
        <w:trPr>
          <w:cantSplit/>
          <w:trHeight w:val="283"/>
          <w:jc w:val="center"/>
        </w:trPr>
        <w:tc>
          <w:tcPr>
            <w:tcW w:w="3777" w:type="dxa"/>
          </w:tcPr>
          <w:p w:rsidR="004D5339" w:rsidRDefault="004D5339" w:rsidP="003277F1">
            <w:pPr>
              <w:ind w:firstLine="0"/>
              <w:jc w:val="left"/>
              <w:rPr>
                <w:szCs w:val="22"/>
              </w:rPr>
            </w:pPr>
            <w:r w:rsidRPr="009D234C">
              <w:rPr>
                <w:szCs w:val="22"/>
              </w:rPr>
              <w:t>Сумма налога (авансового платежа по налогу), уплачиваемого в связи с применением упрощенной  системы налогообложения (объект налогообложения - доходы), подлежащая уплате (уменьшению), по данным налогоплательщика</w:t>
            </w:r>
            <w:r>
              <w:rPr>
                <w:szCs w:val="22"/>
              </w:rPr>
              <w:t xml:space="preserve">   </w:t>
            </w:r>
            <w:r w:rsidRPr="00790FA2">
              <w:rPr>
                <w:szCs w:val="22"/>
              </w:rPr>
              <w:t>|</w:t>
            </w:r>
          </w:p>
          <w:p w:rsidR="004D5339" w:rsidRPr="009D234C" w:rsidRDefault="004D5339" w:rsidP="003277F1">
            <w:pPr>
              <w:spacing w:before="60"/>
              <w:ind w:firstLine="0"/>
              <w:jc w:val="left"/>
              <w:rPr>
                <w:szCs w:val="22"/>
              </w:rPr>
            </w:pPr>
            <w:r w:rsidRPr="009D234C">
              <w:rPr>
                <w:szCs w:val="22"/>
              </w:rPr>
              <w:t>Сумма налога (авансового платежа по налогу), уплачиваемого в связи с применением упрощенной системы налогообложения (объект налогообложения - доходы, уменьшенные на величину расходов), и минимального налога, подлежащая уплате (уменьшению), по данным налогоплательщика</w:t>
            </w:r>
          </w:p>
        </w:tc>
        <w:tc>
          <w:tcPr>
            <w:tcW w:w="2170" w:type="dxa"/>
          </w:tcPr>
          <w:p w:rsidR="004D5339" w:rsidRDefault="004D5339" w:rsidP="003277F1">
            <w:pPr>
              <w:ind w:firstLine="0"/>
              <w:jc w:val="center"/>
              <w:rPr>
                <w:szCs w:val="22"/>
              </w:rPr>
            </w:pPr>
            <w:r w:rsidRPr="009D234C">
              <w:rPr>
                <w:szCs w:val="22"/>
              </w:rPr>
              <w:t>СумНалПУ_НП</w:t>
            </w:r>
          </w:p>
          <w:p w:rsidR="004D5339" w:rsidRDefault="004D5339" w:rsidP="003277F1">
            <w:pPr>
              <w:ind w:firstLine="0"/>
              <w:jc w:val="center"/>
              <w:rPr>
                <w:szCs w:val="22"/>
              </w:rPr>
            </w:pPr>
          </w:p>
          <w:p w:rsidR="004D5339" w:rsidRDefault="004D5339" w:rsidP="003277F1">
            <w:pPr>
              <w:ind w:firstLine="0"/>
              <w:jc w:val="center"/>
              <w:rPr>
                <w:szCs w:val="22"/>
              </w:rPr>
            </w:pPr>
          </w:p>
          <w:p w:rsidR="004D5339" w:rsidRDefault="004D5339" w:rsidP="003277F1">
            <w:pPr>
              <w:ind w:firstLine="0"/>
              <w:jc w:val="center"/>
              <w:rPr>
                <w:szCs w:val="22"/>
              </w:rPr>
            </w:pPr>
          </w:p>
          <w:p w:rsidR="004D5339" w:rsidRDefault="004D5339" w:rsidP="003277F1">
            <w:pPr>
              <w:ind w:firstLine="0"/>
              <w:jc w:val="center"/>
              <w:rPr>
                <w:szCs w:val="22"/>
              </w:rPr>
            </w:pPr>
          </w:p>
          <w:p w:rsidR="004D5339" w:rsidRDefault="004D5339" w:rsidP="003277F1">
            <w:pPr>
              <w:ind w:firstLine="0"/>
              <w:jc w:val="center"/>
              <w:rPr>
                <w:szCs w:val="22"/>
              </w:rPr>
            </w:pPr>
          </w:p>
          <w:p w:rsidR="004D5339" w:rsidRDefault="004D5339" w:rsidP="003277F1">
            <w:pPr>
              <w:ind w:firstLine="0"/>
              <w:jc w:val="center"/>
              <w:rPr>
                <w:szCs w:val="22"/>
              </w:rPr>
            </w:pPr>
          </w:p>
          <w:p w:rsidR="004D5339" w:rsidRDefault="004D5339" w:rsidP="003277F1">
            <w:pPr>
              <w:ind w:firstLine="0"/>
              <w:jc w:val="center"/>
              <w:rPr>
                <w:szCs w:val="22"/>
              </w:rPr>
            </w:pPr>
          </w:p>
          <w:p w:rsidR="004D5339" w:rsidRDefault="004D5339" w:rsidP="003277F1">
            <w:pPr>
              <w:ind w:firstLine="0"/>
              <w:jc w:val="center"/>
              <w:rPr>
                <w:szCs w:val="22"/>
              </w:rPr>
            </w:pPr>
          </w:p>
          <w:p w:rsidR="004D5339" w:rsidRPr="009D234C" w:rsidRDefault="004D5339" w:rsidP="003277F1">
            <w:pPr>
              <w:spacing w:before="60"/>
              <w:ind w:firstLine="0"/>
              <w:jc w:val="center"/>
              <w:rPr>
                <w:szCs w:val="22"/>
              </w:rPr>
            </w:pPr>
            <w:r w:rsidRPr="009D234C">
              <w:rPr>
                <w:szCs w:val="22"/>
              </w:rPr>
              <w:t>СумНалПУ_СмНП</w:t>
            </w:r>
          </w:p>
        </w:tc>
        <w:tc>
          <w:tcPr>
            <w:tcW w:w="1208" w:type="dxa"/>
          </w:tcPr>
          <w:p w:rsidR="004D5339" w:rsidRDefault="004D5339" w:rsidP="003277F1">
            <w:pPr>
              <w:ind w:firstLine="0"/>
              <w:jc w:val="center"/>
              <w:rPr>
                <w:szCs w:val="22"/>
              </w:rPr>
            </w:pPr>
            <w:r w:rsidRPr="009D234C">
              <w:rPr>
                <w:szCs w:val="22"/>
              </w:rPr>
              <w:t>С</w:t>
            </w:r>
          </w:p>
          <w:p w:rsidR="004D5339" w:rsidRDefault="004D5339" w:rsidP="003277F1">
            <w:pPr>
              <w:ind w:firstLine="0"/>
              <w:jc w:val="center"/>
              <w:rPr>
                <w:szCs w:val="22"/>
              </w:rPr>
            </w:pPr>
          </w:p>
          <w:p w:rsidR="004D5339" w:rsidRDefault="004D5339" w:rsidP="003277F1">
            <w:pPr>
              <w:ind w:firstLine="0"/>
              <w:jc w:val="center"/>
              <w:rPr>
                <w:szCs w:val="22"/>
              </w:rPr>
            </w:pPr>
          </w:p>
          <w:p w:rsidR="004D5339" w:rsidRDefault="004D5339" w:rsidP="003277F1">
            <w:pPr>
              <w:ind w:firstLine="0"/>
              <w:jc w:val="center"/>
              <w:rPr>
                <w:szCs w:val="22"/>
              </w:rPr>
            </w:pPr>
          </w:p>
          <w:p w:rsidR="004D5339" w:rsidRDefault="004D5339" w:rsidP="003277F1">
            <w:pPr>
              <w:ind w:firstLine="0"/>
              <w:jc w:val="center"/>
              <w:rPr>
                <w:szCs w:val="22"/>
              </w:rPr>
            </w:pPr>
          </w:p>
          <w:p w:rsidR="004D5339" w:rsidRDefault="004D5339" w:rsidP="003277F1">
            <w:pPr>
              <w:ind w:firstLine="0"/>
              <w:jc w:val="center"/>
              <w:rPr>
                <w:szCs w:val="22"/>
              </w:rPr>
            </w:pPr>
          </w:p>
          <w:p w:rsidR="004D5339" w:rsidRDefault="004D5339" w:rsidP="003277F1">
            <w:pPr>
              <w:ind w:firstLine="0"/>
              <w:jc w:val="center"/>
              <w:rPr>
                <w:szCs w:val="22"/>
              </w:rPr>
            </w:pPr>
          </w:p>
          <w:p w:rsidR="004D5339" w:rsidRDefault="004D5339" w:rsidP="003277F1">
            <w:pPr>
              <w:ind w:firstLine="0"/>
              <w:jc w:val="center"/>
              <w:rPr>
                <w:szCs w:val="22"/>
              </w:rPr>
            </w:pPr>
          </w:p>
          <w:p w:rsidR="004D5339" w:rsidRDefault="004D5339" w:rsidP="003277F1">
            <w:pPr>
              <w:ind w:firstLine="0"/>
              <w:jc w:val="center"/>
              <w:rPr>
                <w:szCs w:val="22"/>
              </w:rPr>
            </w:pPr>
          </w:p>
          <w:p w:rsidR="004D5339" w:rsidRPr="009D234C" w:rsidRDefault="004D5339" w:rsidP="003277F1">
            <w:pPr>
              <w:spacing w:before="60"/>
              <w:ind w:firstLine="0"/>
              <w:jc w:val="center"/>
              <w:rPr>
                <w:szCs w:val="22"/>
              </w:rPr>
            </w:pPr>
            <w:r>
              <w:rPr>
                <w:szCs w:val="22"/>
              </w:rPr>
              <w:t>С</w:t>
            </w:r>
          </w:p>
        </w:tc>
        <w:tc>
          <w:tcPr>
            <w:tcW w:w="1208" w:type="dxa"/>
          </w:tcPr>
          <w:p w:rsidR="004D5339" w:rsidRPr="009D234C" w:rsidRDefault="004D5339" w:rsidP="003277F1">
            <w:pPr>
              <w:ind w:firstLine="0"/>
              <w:jc w:val="center"/>
              <w:rPr>
                <w:szCs w:val="22"/>
              </w:rPr>
            </w:pPr>
            <w:r w:rsidRPr="009D234C">
              <w:rPr>
                <w:szCs w:val="22"/>
              </w:rPr>
              <w:t> </w:t>
            </w:r>
          </w:p>
        </w:tc>
        <w:tc>
          <w:tcPr>
            <w:tcW w:w="1910" w:type="dxa"/>
          </w:tcPr>
          <w:p w:rsidR="004D5339" w:rsidRDefault="004D5339" w:rsidP="003277F1">
            <w:pPr>
              <w:ind w:firstLine="0"/>
              <w:jc w:val="center"/>
              <w:rPr>
                <w:szCs w:val="22"/>
              </w:rPr>
            </w:pPr>
            <w:r w:rsidRPr="009D234C">
              <w:rPr>
                <w:szCs w:val="22"/>
              </w:rPr>
              <w:t>О</w:t>
            </w:r>
          </w:p>
          <w:p w:rsidR="004D5339" w:rsidRDefault="004D5339" w:rsidP="003277F1">
            <w:pPr>
              <w:ind w:firstLine="0"/>
              <w:jc w:val="center"/>
              <w:rPr>
                <w:szCs w:val="22"/>
              </w:rPr>
            </w:pPr>
          </w:p>
          <w:p w:rsidR="004D5339" w:rsidRDefault="004D5339" w:rsidP="003277F1">
            <w:pPr>
              <w:ind w:firstLine="0"/>
              <w:jc w:val="center"/>
              <w:rPr>
                <w:szCs w:val="22"/>
              </w:rPr>
            </w:pPr>
          </w:p>
          <w:p w:rsidR="004D5339" w:rsidRDefault="004D5339" w:rsidP="003277F1">
            <w:pPr>
              <w:ind w:firstLine="0"/>
              <w:jc w:val="center"/>
              <w:rPr>
                <w:szCs w:val="22"/>
              </w:rPr>
            </w:pPr>
          </w:p>
          <w:p w:rsidR="004D5339" w:rsidRDefault="004D5339" w:rsidP="003277F1">
            <w:pPr>
              <w:ind w:firstLine="0"/>
              <w:jc w:val="center"/>
              <w:rPr>
                <w:szCs w:val="22"/>
              </w:rPr>
            </w:pPr>
          </w:p>
          <w:p w:rsidR="004D5339" w:rsidRDefault="004D5339" w:rsidP="003277F1">
            <w:pPr>
              <w:ind w:firstLine="0"/>
              <w:jc w:val="center"/>
              <w:rPr>
                <w:szCs w:val="22"/>
              </w:rPr>
            </w:pPr>
          </w:p>
          <w:p w:rsidR="004D5339" w:rsidRDefault="004D5339" w:rsidP="003277F1">
            <w:pPr>
              <w:ind w:firstLine="0"/>
              <w:jc w:val="center"/>
              <w:rPr>
                <w:szCs w:val="22"/>
              </w:rPr>
            </w:pPr>
          </w:p>
          <w:p w:rsidR="004D5339" w:rsidRDefault="004D5339" w:rsidP="003277F1">
            <w:pPr>
              <w:ind w:firstLine="0"/>
              <w:jc w:val="center"/>
              <w:rPr>
                <w:szCs w:val="22"/>
              </w:rPr>
            </w:pPr>
          </w:p>
          <w:p w:rsidR="004D5339" w:rsidRDefault="004D5339" w:rsidP="003277F1">
            <w:pPr>
              <w:ind w:firstLine="0"/>
              <w:jc w:val="center"/>
              <w:rPr>
                <w:szCs w:val="22"/>
              </w:rPr>
            </w:pPr>
          </w:p>
          <w:p w:rsidR="004D5339" w:rsidRPr="009D234C" w:rsidRDefault="004D5339" w:rsidP="003277F1">
            <w:pPr>
              <w:spacing w:before="60"/>
              <w:ind w:firstLine="0"/>
              <w:jc w:val="center"/>
              <w:rPr>
                <w:szCs w:val="22"/>
              </w:rPr>
            </w:pPr>
            <w:r>
              <w:rPr>
                <w:szCs w:val="22"/>
              </w:rPr>
              <w:t>О</w:t>
            </w:r>
          </w:p>
        </w:tc>
        <w:tc>
          <w:tcPr>
            <w:tcW w:w="4980" w:type="dxa"/>
          </w:tcPr>
          <w:p w:rsidR="004D5339" w:rsidRDefault="004D5339" w:rsidP="003277F1">
            <w:pPr>
              <w:ind w:firstLine="0"/>
              <w:jc w:val="left"/>
              <w:rPr>
                <w:szCs w:val="22"/>
              </w:rPr>
            </w:pPr>
            <w:r w:rsidRPr="009D234C">
              <w:rPr>
                <w:szCs w:val="22"/>
              </w:rPr>
              <w:t xml:space="preserve">Состав элемента представлен в </w:t>
            </w:r>
            <w:r>
              <w:rPr>
                <w:szCs w:val="22"/>
              </w:rPr>
              <w:t>таблице 4</w:t>
            </w:r>
            <w:r w:rsidRPr="009D234C">
              <w:rPr>
                <w:szCs w:val="22"/>
              </w:rPr>
              <w:t xml:space="preserve">.10 </w:t>
            </w:r>
          </w:p>
          <w:p w:rsidR="004D5339" w:rsidRDefault="004D5339" w:rsidP="003277F1">
            <w:pPr>
              <w:ind w:firstLine="0"/>
              <w:jc w:val="left"/>
              <w:rPr>
                <w:szCs w:val="22"/>
              </w:rPr>
            </w:pPr>
          </w:p>
          <w:p w:rsidR="004D5339" w:rsidRDefault="004D5339" w:rsidP="003277F1">
            <w:pPr>
              <w:ind w:firstLine="0"/>
              <w:jc w:val="left"/>
              <w:rPr>
                <w:szCs w:val="22"/>
              </w:rPr>
            </w:pPr>
          </w:p>
          <w:p w:rsidR="004D5339" w:rsidRDefault="004D5339" w:rsidP="003277F1">
            <w:pPr>
              <w:ind w:firstLine="0"/>
              <w:jc w:val="left"/>
              <w:rPr>
                <w:szCs w:val="22"/>
              </w:rPr>
            </w:pPr>
          </w:p>
          <w:p w:rsidR="004D5339" w:rsidRDefault="004D5339" w:rsidP="003277F1">
            <w:pPr>
              <w:ind w:firstLine="0"/>
              <w:jc w:val="left"/>
              <w:rPr>
                <w:szCs w:val="22"/>
              </w:rPr>
            </w:pPr>
          </w:p>
          <w:p w:rsidR="004D5339" w:rsidRDefault="004D5339" w:rsidP="003277F1">
            <w:pPr>
              <w:ind w:firstLine="0"/>
              <w:jc w:val="left"/>
              <w:rPr>
                <w:szCs w:val="22"/>
              </w:rPr>
            </w:pPr>
          </w:p>
          <w:p w:rsidR="004D5339" w:rsidRDefault="004D5339" w:rsidP="003277F1">
            <w:pPr>
              <w:ind w:firstLine="0"/>
              <w:jc w:val="left"/>
              <w:rPr>
                <w:szCs w:val="22"/>
              </w:rPr>
            </w:pPr>
          </w:p>
          <w:p w:rsidR="004D5339" w:rsidRDefault="004D5339" w:rsidP="003277F1">
            <w:pPr>
              <w:ind w:firstLine="0"/>
              <w:jc w:val="left"/>
              <w:rPr>
                <w:szCs w:val="22"/>
              </w:rPr>
            </w:pPr>
          </w:p>
          <w:p w:rsidR="004D5339" w:rsidRDefault="004D5339" w:rsidP="003277F1">
            <w:pPr>
              <w:ind w:firstLine="0"/>
              <w:jc w:val="left"/>
              <w:rPr>
                <w:szCs w:val="22"/>
              </w:rPr>
            </w:pPr>
          </w:p>
          <w:p w:rsidR="004D5339" w:rsidRPr="009D234C" w:rsidRDefault="004D5339" w:rsidP="003277F1">
            <w:pPr>
              <w:spacing w:before="60"/>
              <w:ind w:firstLine="0"/>
              <w:jc w:val="left"/>
              <w:rPr>
                <w:szCs w:val="22"/>
              </w:rPr>
            </w:pPr>
            <w:r w:rsidRPr="009D234C">
              <w:rPr>
                <w:szCs w:val="22"/>
              </w:rPr>
              <w:t xml:space="preserve">Состав элемента представлен в </w:t>
            </w:r>
            <w:r>
              <w:rPr>
                <w:szCs w:val="22"/>
              </w:rPr>
              <w:t>таблице 4.14</w:t>
            </w:r>
          </w:p>
        </w:tc>
      </w:tr>
      <w:tr w:rsidR="004D5339" w:rsidRPr="00023CC6" w:rsidTr="00023CC6">
        <w:trPr>
          <w:cantSplit/>
          <w:trHeight w:val="283"/>
          <w:jc w:val="center"/>
        </w:trPr>
        <w:tc>
          <w:tcPr>
            <w:tcW w:w="3777" w:type="dxa"/>
          </w:tcPr>
          <w:p w:rsidR="004D5339" w:rsidRPr="00023CC6" w:rsidRDefault="004D5339" w:rsidP="00023CC6">
            <w:pPr>
              <w:ind w:firstLine="0"/>
              <w:jc w:val="left"/>
              <w:rPr>
                <w:szCs w:val="22"/>
              </w:rPr>
            </w:pPr>
            <w:r w:rsidRPr="00023CC6">
              <w:rPr>
                <w:szCs w:val="22"/>
              </w:rPr>
              <w:t>Отчет о целевом использовании имущества (в том числе денежных средств), работ, услуг, полученных в рамках благотворительной деятельности, целевых поступлений, целевого финансирования</w:t>
            </w:r>
          </w:p>
        </w:tc>
        <w:tc>
          <w:tcPr>
            <w:tcW w:w="2170" w:type="dxa"/>
          </w:tcPr>
          <w:p w:rsidR="004D5339" w:rsidRPr="00023CC6" w:rsidRDefault="004D5339" w:rsidP="00023CC6">
            <w:pPr>
              <w:ind w:firstLine="0"/>
              <w:jc w:val="center"/>
              <w:rPr>
                <w:szCs w:val="22"/>
              </w:rPr>
            </w:pPr>
            <w:r w:rsidRPr="00023CC6">
              <w:rPr>
                <w:szCs w:val="22"/>
              </w:rPr>
              <w:t>ОтчетИсп</w:t>
            </w:r>
          </w:p>
        </w:tc>
        <w:tc>
          <w:tcPr>
            <w:tcW w:w="1208" w:type="dxa"/>
          </w:tcPr>
          <w:p w:rsidR="004D5339" w:rsidRPr="00023CC6" w:rsidRDefault="004D5339" w:rsidP="00023CC6">
            <w:pPr>
              <w:ind w:firstLine="0"/>
              <w:jc w:val="center"/>
              <w:rPr>
                <w:szCs w:val="22"/>
              </w:rPr>
            </w:pPr>
            <w:r w:rsidRPr="00023CC6">
              <w:rPr>
                <w:szCs w:val="22"/>
              </w:rPr>
              <w:t>С</w:t>
            </w:r>
          </w:p>
        </w:tc>
        <w:tc>
          <w:tcPr>
            <w:tcW w:w="1208" w:type="dxa"/>
          </w:tcPr>
          <w:p w:rsidR="004D5339" w:rsidRPr="00023CC6" w:rsidRDefault="004D5339" w:rsidP="00023CC6">
            <w:pPr>
              <w:ind w:firstLine="0"/>
              <w:jc w:val="center"/>
              <w:rPr>
                <w:szCs w:val="22"/>
              </w:rPr>
            </w:pPr>
            <w:r w:rsidRPr="00023CC6">
              <w:rPr>
                <w:szCs w:val="22"/>
              </w:rPr>
              <w:t> </w:t>
            </w:r>
          </w:p>
        </w:tc>
        <w:tc>
          <w:tcPr>
            <w:tcW w:w="1910" w:type="dxa"/>
          </w:tcPr>
          <w:p w:rsidR="004D5339" w:rsidRPr="00023CC6" w:rsidRDefault="004D5339" w:rsidP="00023CC6">
            <w:pPr>
              <w:ind w:firstLine="0"/>
              <w:jc w:val="center"/>
              <w:rPr>
                <w:szCs w:val="22"/>
              </w:rPr>
            </w:pPr>
            <w:r w:rsidRPr="00023CC6">
              <w:rPr>
                <w:szCs w:val="22"/>
              </w:rPr>
              <w:t>Н</w:t>
            </w:r>
          </w:p>
        </w:tc>
        <w:tc>
          <w:tcPr>
            <w:tcW w:w="4980" w:type="dxa"/>
          </w:tcPr>
          <w:p w:rsidR="004D5339" w:rsidRPr="00023CC6" w:rsidRDefault="004D5339" w:rsidP="00023CC6">
            <w:pPr>
              <w:ind w:firstLine="0"/>
              <w:jc w:val="left"/>
              <w:rPr>
                <w:szCs w:val="22"/>
              </w:rPr>
            </w:pPr>
            <w:r w:rsidRPr="00023CC6">
              <w:rPr>
                <w:szCs w:val="22"/>
              </w:rPr>
              <w:t xml:space="preserve">Состав элемента представлен в </w:t>
            </w:r>
            <w:r w:rsidR="00320115">
              <w:rPr>
                <w:szCs w:val="22"/>
              </w:rPr>
              <w:t>таблице 4</w:t>
            </w:r>
            <w:r w:rsidRPr="00023CC6">
              <w:rPr>
                <w:szCs w:val="22"/>
              </w:rPr>
              <w:t xml:space="preserve">.17 </w:t>
            </w:r>
          </w:p>
        </w:tc>
      </w:tr>
    </w:tbl>
    <w:p w:rsidR="008E2296" w:rsidRPr="00023CC6" w:rsidRDefault="008E2296" w:rsidP="008E2296">
      <w:pPr>
        <w:spacing w:before="360" w:after="60"/>
        <w:ind w:right="283" w:firstLine="0"/>
        <w:jc w:val="right"/>
        <w:rPr>
          <w:szCs w:val="22"/>
        </w:rPr>
      </w:pPr>
      <w:r w:rsidRPr="00023CC6">
        <w:rPr>
          <w:szCs w:val="22"/>
        </w:rPr>
        <w:lastRenderedPageBreak/>
        <w:t>Таблица 4.10</w:t>
      </w:r>
    </w:p>
    <w:p w:rsidR="008E2296" w:rsidRPr="00023CC6" w:rsidRDefault="008E2296" w:rsidP="008E2296">
      <w:pPr>
        <w:spacing w:after="60"/>
        <w:ind w:left="567" w:right="567" w:firstLine="0"/>
        <w:jc w:val="center"/>
        <w:rPr>
          <w:b/>
          <w:bCs/>
        </w:rPr>
      </w:pPr>
      <w:r w:rsidRPr="00023CC6">
        <w:rPr>
          <w:b/>
          <w:bCs/>
        </w:rPr>
        <w:t>Сумма налога (авансового платежа по налогу), уплачиваемого в связи с применением упрощенной  системы налогообложения (объект налогообложения - доходы), подлежащая уплате (уменьшению), по данным налогоплательщика (СумНалПУ_НП)</w:t>
      </w:r>
    </w:p>
    <w:tbl>
      <w:tblPr>
        <w:tblW w:w="15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77"/>
        <w:gridCol w:w="2170"/>
        <w:gridCol w:w="1208"/>
        <w:gridCol w:w="1208"/>
        <w:gridCol w:w="1910"/>
        <w:gridCol w:w="4980"/>
      </w:tblGrid>
      <w:tr w:rsidR="00023CC6" w:rsidRPr="00023CC6" w:rsidTr="007B0EE5">
        <w:trPr>
          <w:cantSplit/>
          <w:trHeight w:val="283"/>
          <w:tblHeader/>
          <w:jc w:val="center"/>
        </w:trPr>
        <w:tc>
          <w:tcPr>
            <w:tcW w:w="3777" w:type="dxa"/>
            <w:shd w:val="clear" w:color="000000" w:fill="EAEAEA"/>
            <w:vAlign w:val="center"/>
          </w:tcPr>
          <w:p w:rsidR="00023CC6" w:rsidRPr="00023CC6" w:rsidRDefault="00023CC6" w:rsidP="00023CC6">
            <w:pPr>
              <w:ind w:firstLine="0"/>
              <w:jc w:val="center"/>
              <w:rPr>
                <w:b/>
                <w:bCs/>
              </w:rPr>
            </w:pPr>
            <w:r w:rsidRPr="00023CC6">
              <w:rPr>
                <w:b/>
                <w:bCs/>
              </w:rPr>
              <w:t>Наименование элемента</w:t>
            </w:r>
          </w:p>
        </w:tc>
        <w:tc>
          <w:tcPr>
            <w:tcW w:w="2170" w:type="dxa"/>
            <w:shd w:val="clear" w:color="000000" w:fill="EAEAEA"/>
            <w:vAlign w:val="center"/>
          </w:tcPr>
          <w:p w:rsidR="00023CC6" w:rsidRPr="00023CC6" w:rsidRDefault="00023CC6" w:rsidP="00023CC6">
            <w:pPr>
              <w:ind w:firstLine="0"/>
              <w:jc w:val="center"/>
              <w:rPr>
                <w:b/>
                <w:bCs/>
              </w:rPr>
            </w:pPr>
            <w:r w:rsidRPr="00023CC6">
              <w:rPr>
                <w:b/>
                <w:bCs/>
              </w:rPr>
              <w:t>Сокращенное наименование (код) элемента</w:t>
            </w:r>
          </w:p>
        </w:tc>
        <w:tc>
          <w:tcPr>
            <w:tcW w:w="1208" w:type="dxa"/>
            <w:shd w:val="clear" w:color="000000" w:fill="EAEAEA"/>
            <w:vAlign w:val="center"/>
          </w:tcPr>
          <w:p w:rsidR="00023CC6" w:rsidRPr="00023CC6" w:rsidRDefault="00023CC6" w:rsidP="00023CC6">
            <w:pPr>
              <w:ind w:firstLine="0"/>
              <w:jc w:val="center"/>
              <w:rPr>
                <w:b/>
                <w:bCs/>
              </w:rPr>
            </w:pPr>
            <w:r w:rsidRPr="00023CC6">
              <w:rPr>
                <w:b/>
                <w:bCs/>
              </w:rPr>
              <w:t>Признак типа элемента</w:t>
            </w:r>
          </w:p>
        </w:tc>
        <w:tc>
          <w:tcPr>
            <w:tcW w:w="1208" w:type="dxa"/>
            <w:shd w:val="clear" w:color="000000" w:fill="EAEAEA"/>
            <w:vAlign w:val="center"/>
          </w:tcPr>
          <w:p w:rsidR="00023CC6" w:rsidRPr="00023CC6" w:rsidRDefault="00023CC6" w:rsidP="00023CC6">
            <w:pPr>
              <w:ind w:firstLine="0"/>
              <w:jc w:val="center"/>
              <w:rPr>
                <w:b/>
                <w:bCs/>
              </w:rPr>
            </w:pPr>
            <w:r w:rsidRPr="00023CC6">
              <w:rPr>
                <w:b/>
                <w:bCs/>
              </w:rPr>
              <w:t>Формат элемента</w:t>
            </w:r>
          </w:p>
        </w:tc>
        <w:tc>
          <w:tcPr>
            <w:tcW w:w="1910" w:type="dxa"/>
            <w:shd w:val="clear" w:color="000000" w:fill="EAEAEA"/>
            <w:vAlign w:val="center"/>
          </w:tcPr>
          <w:p w:rsidR="00023CC6" w:rsidRPr="00023CC6" w:rsidRDefault="00023CC6" w:rsidP="00023CC6">
            <w:pPr>
              <w:ind w:firstLine="0"/>
              <w:jc w:val="center"/>
              <w:rPr>
                <w:b/>
                <w:bCs/>
              </w:rPr>
            </w:pPr>
            <w:r w:rsidRPr="00023CC6">
              <w:rPr>
                <w:b/>
                <w:bCs/>
              </w:rPr>
              <w:t>Признак обязательности элемента</w:t>
            </w:r>
          </w:p>
        </w:tc>
        <w:tc>
          <w:tcPr>
            <w:tcW w:w="4980" w:type="dxa"/>
            <w:shd w:val="clear" w:color="000000" w:fill="EAEAEA"/>
            <w:vAlign w:val="center"/>
          </w:tcPr>
          <w:p w:rsidR="00023CC6" w:rsidRPr="00023CC6" w:rsidRDefault="00023CC6" w:rsidP="00023CC6">
            <w:pPr>
              <w:ind w:firstLine="0"/>
              <w:jc w:val="center"/>
              <w:rPr>
                <w:b/>
                <w:bCs/>
              </w:rPr>
            </w:pPr>
            <w:r w:rsidRPr="00023CC6">
              <w:rPr>
                <w:b/>
                <w:bCs/>
              </w:rPr>
              <w:t>Дополнительная информация</w:t>
            </w:r>
          </w:p>
        </w:tc>
      </w:tr>
      <w:tr w:rsidR="004D5339" w:rsidRPr="00023CC6" w:rsidTr="00023CC6">
        <w:trPr>
          <w:cantSplit/>
          <w:trHeight w:val="283"/>
          <w:jc w:val="center"/>
        </w:trPr>
        <w:tc>
          <w:tcPr>
            <w:tcW w:w="3777" w:type="dxa"/>
          </w:tcPr>
          <w:p w:rsidR="004D5339" w:rsidRPr="00023CC6" w:rsidRDefault="004D5339" w:rsidP="00023CC6">
            <w:pPr>
              <w:ind w:firstLine="0"/>
              <w:jc w:val="left"/>
              <w:rPr>
                <w:szCs w:val="22"/>
              </w:rPr>
            </w:pPr>
            <w:r w:rsidRPr="00023CC6">
              <w:rPr>
                <w:szCs w:val="22"/>
              </w:rPr>
              <w:t>Код по ОКТМО</w:t>
            </w:r>
          </w:p>
        </w:tc>
        <w:tc>
          <w:tcPr>
            <w:tcW w:w="2170" w:type="dxa"/>
          </w:tcPr>
          <w:p w:rsidR="004D5339" w:rsidRPr="00023CC6" w:rsidRDefault="004D5339" w:rsidP="00023CC6">
            <w:pPr>
              <w:ind w:firstLine="0"/>
              <w:jc w:val="center"/>
              <w:rPr>
                <w:szCs w:val="22"/>
              </w:rPr>
            </w:pPr>
            <w:r w:rsidRPr="00023CC6">
              <w:rPr>
                <w:szCs w:val="22"/>
              </w:rPr>
              <w:t>ОКТМО</w:t>
            </w:r>
          </w:p>
        </w:tc>
        <w:tc>
          <w:tcPr>
            <w:tcW w:w="1208" w:type="dxa"/>
          </w:tcPr>
          <w:p w:rsidR="004D5339" w:rsidRPr="00023CC6" w:rsidRDefault="004D5339" w:rsidP="00023CC6">
            <w:pPr>
              <w:ind w:firstLine="0"/>
              <w:jc w:val="center"/>
              <w:rPr>
                <w:szCs w:val="22"/>
              </w:rPr>
            </w:pPr>
            <w:r w:rsidRPr="00023CC6">
              <w:rPr>
                <w:szCs w:val="22"/>
              </w:rPr>
              <w:t>A</w:t>
            </w:r>
          </w:p>
        </w:tc>
        <w:tc>
          <w:tcPr>
            <w:tcW w:w="1208" w:type="dxa"/>
          </w:tcPr>
          <w:p w:rsidR="004D5339" w:rsidRPr="00500BCF" w:rsidRDefault="004D5339" w:rsidP="003277F1">
            <w:pPr>
              <w:ind w:firstLine="0"/>
              <w:jc w:val="center"/>
              <w:rPr>
                <w:szCs w:val="22"/>
              </w:rPr>
            </w:pPr>
            <w:r w:rsidRPr="00500BCF">
              <w:rPr>
                <w:szCs w:val="22"/>
              </w:rPr>
              <w:t>T(8)</w:t>
            </w:r>
            <w:r>
              <w:rPr>
                <w:szCs w:val="22"/>
              </w:rPr>
              <w:t xml:space="preserve"> </w:t>
            </w:r>
            <w:r>
              <w:rPr>
                <w:szCs w:val="22"/>
                <w:lang w:val="en-US"/>
              </w:rPr>
              <w:t>|</w:t>
            </w:r>
            <w:r>
              <w:rPr>
                <w:szCs w:val="22"/>
              </w:rPr>
              <w:t xml:space="preserve"> </w:t>
            </w:r>
            <w:r w:rsidRPr="00500BCF">
              <w:rPr>
                <w:szCs w:val="22"/>
              </w:rPr>
              <w:t>T(11)</w:t>
            </w:r>
          </w:p>
        </w:tc>
        <w:tc>
          <w:tcPr>
            <w:tcW w:w="1910" w:type="dxa"/>
          </w:tcPr>
          <w:p w:rsidR="004D5339" w:rsidRPr="00500BCF" w:rsidRDefault="004D5339" w:rsidP="003277F1">
            <w:pPr>
              <w:ind w:firstLine="0"/>
              <w:jc w:val="center"/>
              <w:rPr>
                <w:szCs w:val="22"/>
              </w:rPr>
            </w:pPr>
            <w:r w:rsidRPr="00500BCF">
              <w:rPr>
                <w:szCs w:val="22"/>
              </w:rPr>
              <w:t>О</w:t>
            </w:r>
            <w:r>
              <w:rPr>
                <w:szCs w:val="22"/>
              </w:rPr>
              <w:t>К</w:t>
            </w:r>
          </w:p>
        </w:tc>
        <w:tc>
          <w:tcPr>
            <w:tcW w:w="4980" w:type="dxa"/>
          </w:tcPr>
          <w:p w:rsidR="004D5339" w:rsidRPr="00467E2D" w:rsidRDefault="004D5339" w:rsidP="003277F1">
            <w:pPr>
              <w:ind w:firstLine="0"/>
              <w:jc w:val="left"/>
            </w:pPr>
            <w:r w:rsidRPr="00467E2D">
              <w:t>Типовой элемент &lt;ОК</w:t>
            </w:r>
            <w:r>
              <w:t>ТМО</w:t>
            </w:r>
            <w:r w:rsidRPr="00467E2D">
              <w:t>Тип&gt;</w:t>
            </w:r>
            <w:r>
              <w:t>.</w:t>
            </w:r>
            <w:r w:rsidRPr="00467E2D">
              <w:t xml:space="preserve">  </w:t>
            </w:r>
          </w:p>
          <w:p w:rsidR="004D5339" w:rsidRPr="00467E2D" w:rsidRDefault="004D5339" w:rsidP="003277F1">
            <w:pPr>
              <w:ind w:firstLine="0"/>
              <w:jc w:val="left"/>
            </w:pPr>
            <w:r w:rsidRPr="00467E2D">
              <w:t xml:space="preserve">Принимает значение в соответствии с Общероссийским классификатором </w:t>
            </w:r>
            <w:r w:rsidRPr="00107243">
              <w:t>территорий муниципальных образований</w:t>
            </w:r>
          </w:p>
        </w:tc>
      </w:tr>
      <w:tr w:rsidR="004D5339" w:rsidRPr="00023CC6" w:rsidTr="00023CC6">
        <w:trPr>
          <w:cantSplit/>
          <w:trHeight w:val="283"/>
          <w:jc w:val="center"/>
        </w:trPr>
        <w:tc>
          <w:tcPr>
            <w:tcW w:w="3777" w:type="dxa"/>
          </w:tcPr>
          <w:p w:rsidR="004D5339" w:rsidRPr="00023CC6" w:rsidRDefault="004D5339" w:rsidP="00023CC6">
            <w:pPr>
              <w:ind w:firstLine="0"/>
              <w:jc w:val="left"/>
              <w:rPr>
                <w:szCs w:val="22"/>
              </w:rPr>
            </w:pPr>
            <w:r w:rsidRPr="00023CC6">
              <w:rPr>
                <w:szCs w:val="22"/>
              </w:rPr>
              <w:t>Сумма авансового платежа к уплате по сроку не позднее двадцать пятого апреля отчетного года</w:t>
            </w:r>
          </w:p>
        </w:tc>
        <w:tc>
          <w:tcPr>
            <w:tcW w:w="2170" w:type="dxa"/>
          </w:tcPr>
          <w:p w:rsidR="004D5339" w:rsidRPr="00023CC6" w:rsidRDefault="004D5339" w:rsidP="00023CC6">
            <w:pPr>
              <w:ind w:firstLine="0"/>
              <w:jc w:val="center"/>
              <w:rPr>
                <w:szCs w:val="22"/>
              </w:rPr>
            </w:pPr>
            <w:r w:rsidRPr="00023CC6">
              <w:rPr>
                <w:szCs w:val="22"/>
              </w:rPr>
              <w:t>АвПУКв</w:t>
            </w:r>
          </w:p>
        </w:tc>
        <w:tc>
          <w:tcPr>
            <w:tcW w:w="1208" w:type="dxa"/>
          </w:tcPr>
          <w:p w:rsidR="004D5339" w:rsidRPr="00023CC6" w:rsidRDefault="004D5339" w:rsidP="00023CC6">
            <w:pPr>
              <w:ind w:firstLine="0"/>
              <w:jc w:val="center"/>
              <w:rPr>
                <w:szCs w:val="22"/>
              </w:rPr>
            </w:pPr>
            <w:r w:rsidRPr="00023CC6">
              <w:rPr>
                <w:szCs w:val="22"/>
              </w:rPr>
              <w:t>A</w:t>
            </w:r>
          </w:p>
        </w:tc>
        <w:tc>
          <w:tcPr>
            <w:tcW w:w="1208" w:type="dxa"/>
          </w:tcPr>
          <w:p w:rsidR="004D5339" w:rsidRPr="00023CC6" w:rsidRDefault="004D5339" w:rsidP="00023CC6">
            <w:pPr>
              <w:ind w:firstLine="0"/>
              <w:jc w:val="center"/>
              <w:rPr>
                <w:szCs w:val="22"/>
              </w:rPr>
            </w:pPr>
            <w:r w:rsidRPr="00023CC6">
              <w:rPr>
                <w:szCs w:val="22"/>
              </w:rPr>
              <w:t>N(12)</w:t>
            </w:r>
          </w:p>
        </w:tc>
        <w:tc>
          <w:tcPr>
            <w:tcW w:w="1910" w:type="dxa"/>
          </w:tcPr>
          <w:p w:rsidR="004D5339" w:rsidRPr="00023CC6" w:rsidRDefault="004D5339" w:rsidP="00023CC6">
            <w:pPr>
              <w:ind w:firstLine="0"/>
              <w:jc w:val="center"/>
              <w:rPr>
                <w:szCs w:val="22"/>
              </w:rPr>
            </w:pPr>
            <w:r w:rsidRPr="00023CC6">
              <w:rPr>
                <w:szCs w:val="22"/>
              </w:rPr>
              <w:t>Н</w:t>
            </w:r>
          </w:p>
        </w:tc>
        <w:tc>
          <w:tcPr>
            <w:tcW w:w="4980" w:type="dxa"/>
          </w:tcPr>
          <w:p w:rsidR="004D5339" w:rsidRPr="00023CC6" w:rsidRDefault="004D5339" w:rsidP="00023CC6">
            <w:pPr>
              <w:ind w:firstLine="0"/>
              <w:jc w:val="left"/>
              <w:rPr>
                <w:szCs w:val="22"/>
              </w:rPr>
            </w:pPr>
            <w:r w:rsidRPr="00023CC6">
              <w:rPr>
                <w:szCs w:val="22"/>
              </w:rPr>
              <w:t> </w:t>
            </w:r>
          </w:p>
        </w:tc>
      </w:tr>
      <w:tr w:rsidR="004D5339" w:rsidRPr="00023CC6" w:rsidTr="00023CC6">
        <w:trPr>
          <w:cantSplit/>
          <w:trHeight w:val="283"/>
          <w:jc w:val="center"/>
        </w:trPr>
        <w:tc>
          <w:tcPr>
            <w:tcW w:w="3777" w:type="dxa"/>
          </w:tcPr>
          <w:p w:rsidR="004D5339" w:rsidRPr="00023CC6" w:rsidRDefault="004D5339" w:rsidP="00023CC6">
            <w:pPr>
              <w:ind w:firstLine="0"/>
              <w:jc w:val="left"/>
              <w:rPr>
                <w:szCs w:val="22"/>
              </w:rPr>
            </w:pPr>
            <w:r w:rsidRPr="00023CC6">
              <w:rPr>
                <w:szCs w:val="22"/>
              </w:rPr>
              <w:t>Код по ОКТМО</w:t>
            </w:r>
          </w:p>
        </w:tc>
        <w:tc>
          <w:tcPr>
            <w:tcW w:w="2170" w:type="dxa"/>
          </w:tcPr>
          <w:p w:rsidR="004D5339" w:rsidRPr="00023CC6" w:rsidRDefault="004D5339" w:rsidP="00023CC6">
            <w:pPr>
              <w:ind w:firstLine="0"/>
              <w:jc w:val="center"/>
              <w:rPr>
                <w:szCs w:val="22"/>
              </w:rPr>
            </w:pPr>
            <w:r w:rsidRPr="00023CC6">
              <w:rPr>
                <w:szCs w:val="22"/>
              </w:rPr>
              <w:t>ОКТМО_Пг</w:t>
            </w:r>
          </w:p>
        </w:tc>
        <w:tc>
          <w:tcPr>
            <w:tcW w:w="1208" w:type="dxa"/>
          </w:tcPr>
          <w:p w:rsidR="004D5339" w:rsidRPr="00023CC6" w:rsidRDefault="004D5339" w:rsidP="00023CC6">
            <w:pPr>
              <w:ind w:firstLine="0"/>
              <w:jc w:val="center"/>
              <w:rPr>
                <w:szCs w:val="22"/>
              </w:rPr>
            </w:pPr>
            <w:r w:rsidRPr="00023CC6">
              <w:rPr>
                <w:szCs w:val="22"/>
              </w:rPr>
              <w:t>A</w:t>
            </w:r>
          </w:p>
        </w:tc>
        <w:tc>
          <w:tcPr>
            <w:tcW w:w="1208" w:type="dxa"/>
          </w:tcPr>
          <w:p w:rsidR="004D5339" w:rsidRPr="00500BCF" w:rsidRDefault="004D5339" w:rsidP="003277F1">
            <w:pPr>
              <w:ind w:firstLine="0"/>
              <w:jc w:val="center"/>
              <w:rPr>
                <w:szCs w:val="22"/>
              </w:rPr>
            </w:pPr>
            <w:r w:rsidRPr="00500BCF">
              <w:rPr>
                <w:szCs w:val="22"/>
              </w:rPr>
              <w:t>T(8)</w:t>
            </w:r>
            <w:r>
              <w:rPr>
                <w:szCs w:val="22"/>
              </w:rPr>
              <w:t xml:space="preserve"> </w:t>
            </w:r>
            <w:r>
              <w:rPr>
                <w:szCs w:val="22"/>
                <w:lang w:val="en-US"/>
              </w:rPr>
              <w:t>|</w:t>
            </w:r>
            <w:r>
              <w:rPr>
                <w:szCs w:val="22"/>
              </w:rPr>
              <w:t xml:space="preserve"> </w:t>
            </w:r>
            <w:r w:rsidRPr="00500BCF">
              <w:rPr>
                <w:szCs w:val="22"/>
              </w:rPr>
              <w:t>T(11)</w:t>
            </w:r>
          </w:p>
        </w:tc>
        <w:tc>
          <w:tcPr>
            <w:tcW w:w="1910" w:type="dxa"/>
          </w:tcPr>
          <w:p w:rsidR="004D5339" w:rsidRPr="00500BCF" w:rsidRDefault="004D5339" w:rsidP="003277F1">
            <w:pPr>
              <w:ind w:firstLine="0"/>
              <w:jc w:val="center"/>
              <w:rPr>
                <w:szCs w:val="22"/>
              </w:rPr>
            </w:pPr>
            <w:r w:rsidRPr="00500BCF">
              <w:rPr>
                <w:szCs w:val="22"/>
              </w:rPr>
              <w:t>О</w:t>
            </w:r>
            <w:r>
              <w:rPr>
                <w:szCs w:val="22"/>
              </w:rPr>
              <w:t>К</w:t>
            </w:r>
          </w:p>
        </w:tc>
        <w:tc>
          <w:tcPr>
            <w:tcW w:w="4980" w:type="dxa"/>
          </w:tcPr>
          <w:p w:rsidR="004D5339" w:rsidRPr="00467E2D" w:rsidRDefault="004D5339" w:rsidP="003277F1">
            <w:pPr>
              <w:ind w:firstLine="0"/>
              <w:jc w:val="left"/>
            </w:pPr>
            <w:r w:rsidRPr="00467E2D">
              <w:t>Типовой элемент &lt;ОК</w:t>
            </w:r>
            <w:r>
              <w:t>ТМО</w:t>
            </w:r>
            <w:r w:rsidRPr="00467E2D">
              <w:t>Тип&gt;</w:t>
            </w:r>
            <w:r>
              <w:t>.</w:t>
            </w:r>
            <w:r w:rsidRPr="00467E2D">
              <w:t xml:space="preserve">  </w:t>
            </w:r>
          </w:p>
          <w:p w:rsidR="004D5339" w:rsidRPr="00467E2D" w:rsidRDefault="004D5339" w:rsidP="003277F1">
            <w:pPr>
              <w:ind w:firstLine="0"/>
              <w:jc w:val="left"/>
            </w:pPr>
            <w:r w:rsidRPr="00467E2D">
              <w:t xml:space="preserve">Принимает значение в соответствии с Общероссийским классификатором </w:t>
            </w:r>
            <w:r w:rsidRPr="00107243">
              <w:t>территорий муниципальных образований</w:t>
            </w:r>
          </w:p>
        </w:tc>
      </w:tr>
      <w:tr w:rsidR="004D5339" w:rsidRPr="00023CC6" w:rsidTr="00023CC6">
        <w:trPr>
          <w:cantSplit/>
          <w:trHeight w:val="283"/>
          <w:jc w:val="center"/>
        </w:trPr>
        <w:tc>
          <w:tcPr>
            <w:tcW w:w="3777" w:type="dxa"/>
          </w:tcPr>
          <w:p w:rsidR="004D5339" w:rsidRPr="00023CC6" w:rsidRDefault="004D5339" w:rsidP="004D5339">
            <w:pPr>
              <w:ind w:firstLine="0"/>
              <w:jc w:val="left"/>
              <w:rPr>
                <w:szCs w:val="22"/>
              </w:rPr>
            </w:pPr>
            <w:r w:rsidRPr="00023CC6">
              <w:rPr>
                <w:szCs w:val="22"/>
              </w:rPr>
              <w:t>Сумма авансового платежа к уплате по сроку не позднее двадцать пятого июля отчетного года / Сумма авансового платежа к уменьшению по сроку не позднее двадцать пятого июля отчетного года</w:t>
            </w:r>
          </w:p>
        </w:tc>
        <w:tc>
          <w:tcPr>
            <w:tcW w:w="2170" w:type="dxa"/>
          </w:tcPr>
          <w:p w:rsidR="004D5339" w:rsidRPr="00023CC6" w:rsidRDefault="004D5339" w:rsidP="00023CC6">
            <w:pPr>
              <w:ind w:firstLine="0"/>
              <w:jc w:val="center"/>
              <w:rPr>
                <w:szCs w:val="22"/>
              </w:rPr>
            </w:pPr>
            <w:r w:rsidRPr="00023CC6">
              <w:rPr>
                <w:szCs w:val="22"/>
              </w:rPr>
              <w:t>АвПУУменПг</w:t>
            </w:r>
          </w:p>
        </w:tc>
        <w:tc>
          <w:tcPr>
            <w:tcW w:w="1208" w:type="dxa"/>
          </w:tcPr>
          <w:p w:rsidR="004D5339" w:rsidRPr="00023CC6" w:rsidRDefault="004D5339" w:rsidP="00023CC6">
            <w:pPr>
              <w:ind w:firstLine="0"/>
              <w:jc w:val="center"/>
              <w:rPr>
                <w:szCs w:val="22"/>
              </w:rPr>
            </w:pPr>
            <w:r w:rsidRPr="00023CC6">
              <w:rPr>
                <w:szCs w:val="22"/>
              </w:rPr>
              <w:t>A</w:t>
            </w:r>
          </w:p>
        </w:tc>
        <w:tc>
          <w:tcPr>
            <w:tcW w:w="1208" w:type="dxa"/>
          </w:tcPr>
          <w:p w:rsidR="004D5339" w:rsidRPr="00023CC6" w:rsidRDefault="004D5339" w:rsidP="00023CC6">
            <w:pPr>
              <w:ind w:firstLine="0"/>
              <w:jc w:val="center"/>
              <w:rPr>
                <w:szCs w:val="22"/>
              </w:rPr>
            </w:pPr>
            <w:r w:rsidRPr="00023CC6">
              <w:rPr>
                <w:szCs w:val="22"/>
              </w:rPr>
              <w:t>N(12)</w:t>
            </w:r>
          </w:p>
        </w:tc>
        <w:tc>
          <w:tcPr>
            <w:tcW w:w="1910" w:type="dxa"/>
          </w:tcPr>
          <w:p w:rsidR="004D5339" w:rsidRPr="00023CC6" w:rsidRDefault="004D5339" w:rsidP="00023CC6">
            <w:pPr>
              <w:ind w:firstLine="0"/>
              <w:jc w:val="center"/>
              <w:rPr>
                <w:szCs w:val="22"/>
              </w:rPr>
            </w:pPr>
            <w:r w:rsidRPr="00023CC6">
              <w:rPr>
                <w:szCs w:val="22"/>
              </w:rPr>
              <w:t>Н</w:t>
            </w:r>
          </w:p>
        </w:tc>
        <w:tc>
          <w:tcPr>
            <w:tcW w:w="4980" w:type="dxa"/>
          </w:tcPr>
          <w:p w:rsidR="004D5339" w:rsidRPr="008A659B" w:rsidRDefault="004D5339" w:rsidP="003277F1">
            <w:pPr>
              <w:ind w:firstLine="0"/>
              <w:jc w:val="left"/>
              <w:rPr>
                <w:szCs w:val="22"/>
              </w:rPr>
            </w:pPr>
            <w:r w:rsidRPr="008A659B">
              <w:rPr>
                <w:szCs w:val="22"/>
              </w:rPr>
              <w:t>Сумма авансового платежа к уменьшению по сроку не позднее двадцать пятого июля отчетного года</w:t>
            </w:r>
            <w:r w:rsidRPr="008A659B">
              <w:t xml:space="preserve"> указывается со знаком минус</w:t>
            </w:r>
          </w:p>
        </w:tc>
      </w:tr>
      <w:tr w:rsidR="004D5339" w:rsidRPr="00023CC6" w:rsidTr="00023CC6">
        <w:trPr>
          <w:cantSplit/>
          <w:trHeight w:val="283"/>
          <w:jc w:val="center"/>
        </w:trPr>
        <w:tc>
          <w:tcPr>
            <w:tcW w:w="3777" w:type="dxa"/>
          </w:tcPr>
          <w:p w:rsidR="004D5339" w:rsidRPr="00023CC6" w:rsidRDefault="004D5339" w:rsidP="00023CC6">
            <w:pPr>
              <w:ind w:firstLine="0"/>
              <w:jc w:val="left"/>
              <w:rPr>
                <w:szCs w:val="22"/>
              </w:rPr>
            </w:pPr>
            <w:r w:rsidRPr="00023CC6">
              <w:rPr>
                <w:szCs w:val="22"/>
              </w:rPr>
              <w:t>Код по ОКТМО</w:t>
            </w:r>
          </w:p>
        </w:tc>
        <w:tc>
          <w:tcPr>
            <w:tcW w:w="2170" w:type="dxa"/>
          </w:tcPr>
          <w:p w:rsidR="004D5339" w:rsidRPr="00023CC6" w:rsidRDefault="004D5339" w:rsidP="00023CC6">
            <w:pPr>
              <w:ind w:firstLine="0"/>
              <w:jc w:val="center"/>
              <w:rPr>
                <w:szCs w:val="22"/>
              </w:rPr>
            </w:pPr>
            <w:r w:rsidRPr="00023CC6">
              <w:rPr>
                <w:szCs w:val="22"/>
              </w:rPr>
              <w:t>ОКТМО_9м</w:t>
            </w:r>
          </w:p>
        </w:tc>
        <w:tc>
          <w:tcPr>
            <w:tcW w:w="1208" w:type="dxa"/>
          </w:tcPr>
          <w:p w:rsidR="004D5339" w:rsidRPr="00023CC6" w:rsidRDefault="004D5339" w:rsidP="00023CC6">
            <w:pPr>
              <w:ind w:firstLine="0"/>
              <w:jc w:val="center"/>
              <w:rPr>
                <w:szCs w:val="22"/>
              </w:rPr>
            </w:pPr>
            <w:r w:rsidRPr="00023CC6">
              <w:rPr>
                <w:szCs w:val="22"/>
              </w:rPr>
              <w:t>A</w:t>
            </w:r>
          </w:p>
        </w:tc>
        <w:tc>
          <w:tcPr>
            <w:tcW w:w="1208" w:type="dxa"/>
          </w:tcPr>
          <w:p w:rsidR="004D5339" w:rsidRPr="00500BCF" w:rsidRDefault="004D5339" w:rsidP="003277F1">
            <w:pPr>
              <w:ind w:firstLine="0"/>
              <w:jc w:val="center"/>
              <w:rPr>
                <w:szCs w:val="22"/>
              </w:rPr>
            </w:pPr>
            <w:r w:rsidRPr="00500BCF">
              <w:rPr>
                <w:szCs w:val="22"/>
              </w:rPr>
              <w:t>T(8)</w:t>
            </w:r>
            <w:r>
              <w:rPr>
                <w:szCs w:val="22"/>
              </w:rPr>
              <w:t xml:space="preserve"> </w:t>
            </w:r>
            <w:r>
              <w:rPr>
                <w:szCs w:val="22"/>
                <w:lang w:val="en-US"/>
              </w:rPr>
              <w:t>|</w:t>
            </w:r>
            <w:r>
              <w:rPr>
                <w:szCs w:val="22"/>
              </w:rPr>
              <w:t xml:space="preserve"> </w:t>
            </w:r>
            <w:r w:rsidRPr="00500BCF">
              <w:rPr>
                <w:szCs w:val="22"/>
              </w:rPr>
              <w:t>T(11)</w:t>
            </w:r>
          </w:p>
        </w:tc>
        <w:tc>
          <w:tcPr>
            <w:tcW w:w="1910" w:type="dxa"/>
          </w:tcPr>
          <w:p w:rsidR="004D5339" w:rsidRPr="00500BCF" w:rsidRDefault="004D5339" w:rsidP="003277F1">
            <w:pPr>
              <w:ind w:firstLine="0"/>
              <w:jc w:val="center"/>
              <w:rPr>
                <w:szCs w:val="22"/>
              </w:rPr>
            </w:pPr>
            <w:r w:rsidRPr="00500BCF">
              <w:rPr>
                <w:szCs w:val="22"/>
              </w:rPr>
              <w:t>О</w:t>
            </w:r>
            <w:r>
              <w:rPr>
                <w:szCs w:val="22"/>
              </w:rPr>
              <w:t>К</w:t>
            </w:r>
          </w:p>
        </w:tc>
        <w:tc>
          <w:tcPr>
            <w:tcW w:w="4980" w:type="dxa"/>
          </w:tcPr>
          <w:p w:rsidR="004D5339" w:rsidRPr="00467E2D" w:rsidRDefault="004D5339" w:rsidP="003277F1">
            <w:pPr>
              <w:ind w:firstLine="0"/>
              <w:jc w:val="left"/>
            </w:pPr>
            <w:r w:rsidRPr="00467E2D">
              <w:t>Типовой элемент &lt;ОК</w:t>
            </w:r>
            <w:r>
              <w:t>ТМО</w:t>
            </w:r>
            <w:r w:rsidRPr="00467E2D">
              <w:t>Тип&gt;</w:t>
            </w:r>
            <w:r>
              <w:t>.</w:t>
            </w:r>
            <w:r w:rsidRPr="00467E2D">
              <w:t xml:space="preserve">  </w:t>
            </w:r>
          </w:p>
          <w:p w:rsidR="004D5339" w:rsidRPr="00467E2D" w:rsidRDefault="004D5339" w:rsidP="003277F1">
            <w:pPr>
              <w:ind w:firstLine="0"/>
              <w:jc w:val="left"/>
            </w:pPr>
            <w:r w:rsidRPr="00467E2D">
              <w:t xml:space="preserve">Принимает значение в соответствии с Общероссийским классификатором </w:t>
            </w:r>
            <w:r w:rsidRPr="00107243">
              <w:t>территорий муниципальных образований</w:t>
            </w:r>
          </w:p>
        </w:tc>
      </w:tr>
      <w:tr w:rsidR="004D5339" w:rsidRPr="00023CC6" w:rsidTr="001362BF">
        <w:trPr>
          <w:trHeight w:val="283"/>
          <w:jc w:val="center"/>
        </w:trPr>
        <w:tc>
          <w:tcPr>
            <w:tcW w:w="3777" w:type="dxa"/>
          </w:tcPr>
          <w:p w:rsidR="004D5339" w:rsidRPr="00023CC6" w:rsidRDefault="004D5339" w:rsidP="004D5339">
            <w:pPr>
              <w:ind w:firstLine="0"/>
              <w:jc w:val="left"/>
              <w:rPr>
                <w:szCs w:val="22"/>
              </w:rPr>
            </w:pPr>
            <w:r w:rsidRPr="00023CC6">
              <w:rPr>
                <w:szCs w:val="22"/>
              </w:rPr>
              <w:t xml:space="preserve">Сумма авансового платежа к уплате по сроку не позднее двадцать пятого октября отчетного года / Сумма авансового платежа к </w:t>
            </w:r>
            <w:r w:rsidRPr="00023CC6">
              <w:rPr>
                <w:szCs w:val="22"/>
              </w:rPr>
              <w:lastRenderedPageBreak/>
              <w:t>уменьшению по сроку не позднее двадцать пятого октября отчетного года</w:t>
            </w:r>
          </w:p>
        </w:tc>
        <w:tc>
          <w:tcPr>
            <w:tcW w:w="2170" w:type="dxa"/>
          </w:tcPr>
          <w:p w:rsidR="004D5339" w:rsidRPr="00023CC6" w:rsidRDefault="004D5339" w:rsidP="00023CC6">
            <w:pPr>
              <w:ind w:firstLine="0"/>
              <w:jc w:val="center"/>
              <w:rPr>
                <w:szCs w:val="22"/>
              </w:rPr>
            </w:pPr>
            <w:r w:rsidRPr="00023CC6">
              <w:rPr>
                <w:szCs w:val="22"/>
              </w:rPr>
              <w:lastRenderedPageBreak/>
              <w:t>АвПУУмен9м</w:t>
            </w:r>
          </w:p>
        </w:tc>
        <w:tc>
          <w:tcPr>
            <w:tcW w:w="1208" w:type="dxa"/>
          </w:tcPr>
          <w:p w:rsidR="004D5339" w:rsidRPr="00023CC6" w:rsidRDefault="004D5339" w:rsidP="00023CC6">
            <w:pPr>
              <w:ind w:firstLine="0"/>
              <w:jc w:val="center"/>
              <w:rPr>
                <w:szCs w:val="22"/>
              </w:rPr>
            </w:pPr>
            <w:r w:rsidRPr="00023CC6">
              <w:rPr>
                <w:szCs w:val="22"/>
              </w:rPr>
              <w:t>A</w:t>
            </w:r>
          </w:p>
        </w:tc>
        <w:tc>
          <w:tcPr>
            <w:tcW w:w="1208" w:type="dxa"/>
          </w:tcPr>
          <w:p w:rsidR="004D5339" w:rsidRPr="00023CC6" w:rsidRDefault="004D5339" w:rsidP="00023CC6">
            <w:pPr>
              <w:ind w:firstLine="0"/>
              <w:jc w:val="center"/>
              <w:rPr>
                <w:szCs w:val="22"/>
              </w:rPr>
            </w:pPr>
            <w:r w:rsidRPr="00023CC6">
              <w:rPr>
                <w:szCs w:val="22"/>
              </w:rPr>
              <w:t>N(12)</w:t>
            </w:r>
          </w:p>
        </w:tc>
        <w:tc>
          <w:tcPr>
            <w:tcW w:w="1910" w:type="dxa"/>
          </w:tcPr>
          <w:p w:rsidR="004D5339" w:rsidRPr="00023CC6" w:rsidRDefault="004D5339" w:rsidP="00023CC6">
            <w:pPr>
              <w:ind w:firstLine="0"/>
              <w:jc w:val="center"/>
              <w:rPr>
                <w:szCs w:val="22"/>
              </w:rPr>
            </w:pPr>
            <w:r w:rsidRPr="00023CC6">
              <w:rPr>
                <w:szCs w:val="22"/>
              </w:rPr>
              <w:t>Н</w:t>
            </w:r>
          </w:p>
        </w:tc>
        <w:tc>
          <w:tcPr>
            <w:tcW w:w="4980" w:type="dxa"/>
          </w:tcPr>
          <w:p w:rsidR="004D5339" w:rsidRPr="008A659B" w:rsidRDefault="004D5339" w:rsidP="003277F1">
            <w:pPr>
              <w:ind w:firstLine="0"/>
              <w:jc w:val="left"/>
              <w:rPr>
                <w:szCs w:val="22"/>
              </w:rPr>
            </w:pPr>
            <w:r w:rsidRPr="008A659B">
              <w:rPr>
                <w:szCs w:val="22"/>
              </w:rPr>
              <w:t>Сумма авансового платежа к уменьшению по сроку не позднее двадцать пятого октября отчетного года</w:t>
            </w:r>
            <w:r w:rsidRPr="008A659B">
              <w:t xml:space="preserve"> указывается со знаком минус</w:t>
            </w:r>
          </w:p>
        </w:tc>
      </w:tr>
      <w:tr w:rsidR="004D5339" w:rsidRPr="00023CC6" w:rsidTr="00023CC6">
        <w:trPr>
          <w:cantSplit/>
          <w:trHeight w:val="283"/>
          <w:jc w:val="center"/>
        </w:trPr>
        <w:tc>
          <w:tcPr>
            <w:tcW w:w="3777" w:type="dxa"/>
          </w:tcPr>
          <w:p w:rsidR="004D5339" w:rsidRPr="00023CC6" w:rsidRDefault="004D5339" w:rsidP="00023CC6">
            <w:pPr>
              <w:ind w:firstLine="0"/>
              <w:jc w:val="left"/>
              <w:rPr>
                <w:szCs w:val="22"/>
              </w:rPr>
            </w:pPr>
            <w:r w:rsidRPr="00023CC6">
              <w:rPr>
                <w:szCs w:val="22"/>
              </w:rPr>
              <w:lastRenderedPageBreak/>
              <w:t>Код по ОКТМО</w:t>
            </w:r>
          </w:p>
        </w:tc>
        <w:tc>
          <w:tcPr>
            <w:tcW w:w="2170" w:type="dxa"/>
          </w:tcPr>
          <w:p w:rsidR="004D5339" w:rsidRPr="00023CC6" w:rsidRDefault="004D5339" w:rsidP="00023CC6">
            <w:pPr>
              <w:ind w:firstLine="0"/>
              <w:jc w:val="center"/>
              <w:rPr>
                <w:szCs w:val="22"/>
              </w:rPr>
            </w:pPr>
            <w:r w:rsidRPr="00023CC6">
              <w:rPr>
                <w:szCs w:val="22"/>
              </w:rPr>
              <w:t>ОКТМО_Пер</w:t>
            </w:r>
          </w:p>
        </w:tc>
        <w:tc>
          <w:tcPr>
            <w:tcW w:w="1208" w:type="dxa"/>
          </w:tcPr>
          <w:p w:rsidR="004D5339" w:rsidRPr="00023CC6" w:rsidRDefault="004D5339" w:rsidP="00023CC6">
            <w:pPr>
              <w:ind w:firstLine="0"/>
              <w:jc w:val="center"/>
              <w:rPr>
                <w:szCs w:val="22"/>
              </w:rPr>
            </w:pPr>
            <w:r w:rsidRPr="00023CC6">
              <w:rPr>
                <w:szCs w:val="22"/>
              </w:rPr>
              <w:t>A</w:t>
            </w:r>
          </w:p>
        </w:tc>
        <w:tc>
          <w:tcPr>
            <w:tcW w:w="1208" w:type="dxa"/>
          </w:tcPr>
          <w:p w:rsidR="004D5339" w:rsidRPr="00500BCF" w:rsidRDefault="004D5339" w:rsidP="003277F1">
            <w:pPr>
              <w:ind w:firstLine="0"/>
              <w:jc w:val="center"/>
              <w:rPr>
                <w:szCs w:val="22"/>
              </w:rPr>
            </w:pPr>
            <w:r w:rsidRPr="00500BCF">
              <w:rPr>
                <w:szCs w:val="22"/>
              </w:rPr>
              <w:t>T(8)</w:t>
            </w:r>
            <w:r>
              <w:rPr>
                <w:szCs w:val="22"/>
              </w:rPr>
              <w:t xml:space="preserve"> </w:t>
            </w:r>
            <w:r>
              <w:rPr>
                <w:szCs w:val="22"/>
                <w:lang w:val="en-US"/>
              </w:rPr>
              <w:t>|</w:t>
            </w:r>
            <w:r>
              <w:rPr>
                <w:szCs w:val="22"/>
              </w:rPr>
              <w:t xml:space="preserve"> </w:t>
            </w:r>
            <w:r w:rsidRPr="00500BCF">
              <w:rPr>
                <w:szCs w:val="22"/>
              </w:rPr>
              <w:t>T(11)</w:t>
            </w:r>
          </w:p>
        </w:tc>
        <w:tc>
          <w:tcPr>
            <w:tcW w:w="1910" w:type="dxa"/>
          </w:tcPr>
          <w:p w:rsidR="004D5339" w:rsidRPr="00500BCF" w:rsidRDefault="004D5339" w:rsidP="003277F1">
            <w:pPr>
              <w:ind w:firstLine="0"/>
              <w:jc w:val="center"/>
              <w:rPr>
                <w:szCs w:val="22"/>
              </w:rPr>
            </w:pPr>
            <w:r w:rsidRPr="00500BCF">
              <w:rPr>
                <w:szCs w:val="22"/>
              </w:rPr>
              <w:t>О</w:t>
            </w:r>
            <w:r>
              <w:rPr>
                <w:szCs w:val="22"/>
              </w:rPr>
              <w:t>К</w:t>
            </w:r>
          </w:p>
        </w:tc>
        <w:tc>
          <w:tcPr>
            <w:tcW w:w="4980" w:type="dxa"/>
          </w:tcPr>
          <w:p w:rsidR="004D5339" w:rsidRPr="00467E2D" w:rsidRDefault="004D5339" w:rsidP="003277F1">
            <w:pPr>
              <w:ind w:firstLine="0"/>
              <w:jc w:val="left"/>
            </w:pPr>
            <w:r w:rsidRPr="00467E2D">
              <w:t>Типовой элемент &lt;ОК</w:t>
            </w:r>
            <w:r>
              <w:t>ТМО</w:t>
            </w:r>
            <w:r w:rsidRPr="00467E2D">
              <w:t>Тип&gt;</w:t>
            </w:r>
            <w:r>
              <w:t>.</w:t>
            </w:r>
            <w:r w:rsidRPr="00467E2D">
              <w:t xml:space="preserve">  </w:t>
            </w:r>
          </w:p>
          <w:p w:rsidR="004D5339" w:rsidRPr="00467E2D" w:rsidRDefault="004D5339" w:rsidP="003277F1">
            <w:pPr>
              <w:ind w:firstLine="0"/>
              <w:jc w:val="left"/>
            </w:pPr>
            <w:r w:rsidRPr="00467E2D">
              <w:t xml:space="preserve">Принимает значение в соответствии с Общероссийским классификатором </w:t>
            </w:r>
            <w:r w:rsidRPr="00107243">
              <w:t>территорий муниципальных образований</w:t>
            </w:r>
          </w:p>
        </w:tc>
      </w:tr>
      <w:tr w:rsidR="004D5339" w:rsidRPr="00023CC6" w:rsidTr="00023CC6">
        <w:trPr>
          <w:cantSplit/>
          <w:trHeight w:val="283"/>
          <w:jc w:val="center"/>
        </w:trPr>
        <w:tc>
          <w:tcPr>
            <w:tcW w:w="3777" w:type="dxa"/>
          </w:tcPr>
          <w:p w:rsidR="004D5339" w:rsidRPr="00023CC6" w:rsidRDefault="004D5339" w:rsidP="004D5339">
            <w:pPr>
              <w:ind w:firstLine="0"/>
              <w:jc w:val="left"/>
              <w:rPr>
                <w:szCs w:val="22"/>
              </w:rPr>
            </w:pPr>
            <w:r w:rsidRPr="00023CC6">
              <w:rPr>
                <w:szCs w:val="22"/>
              </w:rPr>
              <w:t>Сумма налога, подлежащая доплате за налоговый период (календарный год) по сроку / Сумма налога к уменьшению за налоговый период (календарный год) по сроку</w:t>
            </w:r>
          </w:p>
        </w:tc>
        <w:tc>
          <w:tcPr>
            <w:tcW w:w="2170" w:type="dxa"/>
          </w:tcPr>
          <w:p w:rsidR="004D5339" w:rsidRPr="00023CC6" w:rsidRDefault="004D5339" w:rsidP="00023CC6">
            <w:pPr>
              <w:ind w:firstLine="0"/>
              <w:jc w:val="center"/>
              <w:rPr>
                <w:szCs w:val="22"/>
              </w:rPr>
            </w:pPr>
            <w:r w:rsidRPr="00023CC6">
              <w:rPr>
                <w:szCs w:val="22"/>
              </w:rPr>
              <w:t>НалПУУменПер</w:t>
            </w:r>
          </w:p>
        </w:tc>
        <w:tc>
          <w:tcPr>
            <w:tcW w:w="1208" w:type="dxa"/>
          </w:tcPr>
          <w:p w:rsidR="004D5339" w:rsidRPr="00023CC6" w:rsidRDefault="004D5339" w:rsidP="00023CC6">
            <w:pPr>
              <w:ind w:firstLine="0"/>
              <w:jc w:val="center"/>
              <w:rPr>
                <w:szCs w:val="22"/>
              </w:rPr>
            </w:pPr>
            <w:r w:rsidRPr="00023CC6">
              <w:rPr>
                <w:szCs w:val="22"/>
              </w:rPr>
              <w:t>A</w:t>
            </w:r>
          </w:p>
        </w:tc>
        <w:tc>
          <w:tcPr>
            <w:tcW w:w="1208" w:type="dxa"/>
          </w:tcPr>
          <w:p w:rsidR="004D5339" w:rsidRPr="00023CC6" w:rsidRDefault="004D5339" w:rsidP="00023CC6">
            <w:pPr>
              <w:ind w:firstLine="0"/>
              <w:jc w:val="center"/>
              <w:rPr>
                <w:szCs w:val="22"/>
              </w:rPr>
            </w:pPr>
            <w:r w:rsidRPr="00023CC6">
              <w:rPr>
                <w:szCs w:val="22"/>
              </w:rPr>
              <w:t>N(12)</w:t>
            </w:r>
          </w:p>
        </w:tc>
        <w:tc>
          <w:tcPr>
            <w:tcW w:w="1910" w:type="dxa"/>
          </w:tcPr>
          <w:p w:rsidR="004D5339" w:rsidRPr="00023CC6" w:rsidRDefault="004D5339" w:rsidP="00023CC6">
            <w:pPr>
              <w:ind w:firstLine="0"/>
              <w:jc w:val="center"/>
              <w:rPr>
                <w:szCs w:val="22"/>
              </w:rPr>
            </w:pPr>
            <w:r w:rsidRPr="00023CC6">
              <w:rPr>
                <w:szCs w:val="22"/>
              </w:rPr>
              <w:t>О</w:t>
            </w:r>
          </w:p>
        </w:tc>
        <w:tc>
          <w:tcPr>
            <w:tcW w:w="4980" w:type="dxa"/>
          </w:tcPr>
          <w:p w:rsidR="004D5339" w:rsidRPr="008A659B" w:rsidRDefault="004D5339" w:rsidP="003277F1">
            <w:pPr>
              <w:ind w:firstLine="0"/>
              <w:jc w:val="left"/>
              <w:rPr>
                <w:szCs w:val="22"/>
              </w:rPr>
            </w:pPr>
            <w:r w:rsidRPr="008A659B">
              <w:rPr>
                <w:szCs w:val="22"/>
              </w:rPr>
              <w:t xml:space="preserve">Сумма налога к уменьшению за налоговый период (календарный год) по сроку </w:t>
            </w:r>
            <w:r w:rsidRPr="008A659B">
              <w:t>указывается со знаком минус</w:t>
            </w:r>
          </w:p>
        </w:tc>
      </w:tr>
      <w:tr w:rsidR="004D5339" w:rsidRPr="00023CC6" w:rsidTr="00023CC6">
        <w:trPr>
          <w:cantSplit/>
          <w:trHeight w:val="283"/>
          <w:jc w:val="center"/>
        </w:trPr>
        <w:tc>
          <w:tcPr>
            <w:tcW w:w="3777" w:type="dxa"/>
          </w:tcPr>
          <w:p w:rsidR="004D5339" w:rsidRPr="00023CC6" w:rsidRDefault="004D5339" w:rsidP="00023CC6">
            <w:pPr>
              <w:ind w:firstLine="0"/>
              <w:jc w:val="left"/>
              <w:rPr>
                <w:szCs w:val="22"/>
              </w:rPr>
            </w:pPr>
            <w:r w:rsidRPr="00023CC6">
              <w:rPr>
                <w:szCs w:val="22"/>
              </w:rPr>
              <w:t>Расчет налога, уплачиваемого в связи с применением упрощенной системы налогообложения (объект налогообложения - доходы)</w:t>
            </w:r>
          </w:p>
        </w:tc>
        <w:tc>
          <w:tcPr>
            <w:tcW w:w="2170" w:type="dxa"/>
          </w:tcPr>
          <w:p w:rsidR="004D5339" w:rsidRPr="00023CC6" w:rsidRDefault="004D5339" w:rsidP="00023CC6">
            <w:pPr>
              <w:ind w:firstLine="0"/>
              <w:jc w:val="center"/>
              <w:rPr>
                <w:szCs w:val="22"/>
              </w:rPr>
            </w:pPr>
            <w:r w:rsidRPr="00023CC6">
              <w:rPr>
                <w:szCs w:val="22"/>
              </w:rPr>
              <w:t>РасчНал1</w:t>
            </w:r>
          </w:p>
        </w:tc>
        <w:tc>
          <w:tcPr>
            <w:tcW w:w="1208" w:type="dxa"/>
          </w:tcPr>
          <w:p w:rsidR="004D5339" w:rsidRPr="00023CC6" w:rsidRDefault="004D5339" w:rsidP="00023CC6">
            <w:pPr>
              <w:ind w:firstLine="0"/>
              <w:jc w:val="center"/>
              <w:rPr>
                <w:szCs w:val="22"/>
              </w:rPr>
            </w:pPr>
            <w:r w:rsidRPr="00023CC6">
              <w:rPr>
                <w:szCs w:val="22"/>
              </w:rPr>
              <w:t>С</w:t>
            </w:r>
          </w:p>
        </w:tc>
        <w:tc>
          <w:tcPr>
            <w:tcW w:w="1208" w:type="dxa"/>
          </w:tcPr>
          <w:p w:rsidR="004D5339" w:rsidRPr="00023CC6" w:rsidRDefault="004D5339" w:rsidP="00023CC6">
            <w:pPr>
              <w:ind w:firstLine="0"/>
              <w:jc w:val="center"/>
              <w:rPr>
                <w:szCs w:val="22"/>
              </w:rPr>
            </w:pPr>
            <w:r w:rsidRPr="00023CC6">
              <w:rPr>
                <w:szCs w:val="22"/>
              </w:rPr>
              <w:t> </w:t>
            </w:r>
          </w:p>
        </w:tc>
        <w:tc>
          <w:tcPr>
            <w:tcW w:w="1910" w:type="dxa"/>
          </w:tcPr>
          <w:p w:rsidR="004D5339" w:rsidRPr="00023CC6" w:rsidRDefault="004D5339" w:rsidP="00023CC6">
            <w:pPr>
              <w:ind w:firstLine="0"/>
              <w:jc w:val="center"/>
              <w:rPr>
                <w:szCs w:val="22"/>
              </w:rPr>
            </w:pPr>
            <w:r w:rsidRPr="00023CC6">
              <w:rPr>
                <w:szCs w:val="22"/>
              </w:rPr>
              <w:t>О</w:t>
            </w:r>
          </w:p>
        </w:tc>
        <w:tc>
          <w:tcPr>
            <w:tcW w:w="4980" w:type="dxa"/>
          </w:tcPr>
          <w:p w:rsidR="004D5339" w:rsidRPr="00023CC6" w:rsidRDefault="004D5339" w:rsidP="00023CC6">
            <w:pPr>
              <w:ind w:firstLine="0"/>
              <w:jc w:val="left"/>
              <w:rPr>
                <w:szCs w:val="22"/>
              </w:rPr>
            </w:pPr>
            <w:r w:rsidRPr="00023CC6">
              <w:rPr>
                <w:szCs w:val="22"/>
              </w:rPr>
              <w:t xml:space="preserve">Состав элемента представлен в </w:t>
            </w:r>
            <w:r w:rsidR="00320115">
              <w:rPr>
                <w:szCs w:val="22"/>
              </w:rPr>
              <w:t>таблице 4</w:t>
            </w:r>
            <w:r w:rsidRPr="00023CC6">
              <w:rPr>
                <w:szCs w:val="22"/>
              </w:rPr>
              <w:t xml:space="preserve">.11 </w:t>
            </w:r>
          </w:p>
        </w:tc>
      </w:tr>
    </w:tbl>
    <w:p w:rsidR="008E2296" w:rsidRPr="00023CC6" w:rsidRDefault="008E2296" w:rsidP="008E2296">
      <w:pPr>
        <w:spacing w:before="360" w:after="60"/>
        <w:ind w:right="283" w:firstLine="0"/>
        <w:jc w:val="right"/>
        <w:rPr>
          <w:szCs w:val="22"/>
        </w:rPr>
      </w:pPr>
      <w:r w:rsidRPr="00023CC6">
        <w:rPr>
          <w:szCs w:val="22"/>
        </w:rPr>
        <w:t>Таблица 4.11</w:t>
      </w:r>
    </w:p>
    <w:p w:rsidR="008E2296" w:rsidRPr="00023CC6" w:rsidRDefault="008E2296" w:rsidP="008E2296">
      <w:pPr>
        <w:spacing w:after="60"/>
        <w:ind w:left="567" w:right="567" w:firstLine="0"/>
        <w:jc w:val="center"/>
        <w:rPr>
          <w:b/>
          <w:bCs/>
        </w:rPr>
      </w:pPr>
      <w:r w:rsidRPr="00023CC6">
        <w:rPr>
          <w:b/>
          <w:bCs/>
        </w:rPr>
        <w:t>Расчет налога, уплачиваемого в связи с применением упрощенной системы налогообложения (объект налогообложения - доходы) (РасчНал1)</w:t>
      </w:r>
    </w:p>
    <w:tbl>
      <w:tblPr>
        <w:tblW w:w="15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77"/>
        <w:gridCol w:w="2170"/>
        <w:gridCol w:w="1208"/>
        <w:gridCol w:w="1208"/>
        <w:gridCol w:w="1910"/>
        <w:gridCol w:w="4980"/>
      </w:tblGrid>
      <w:tr w:rsidR="00023CC6" w:rsidRPr="00023CC6" w:rsidTr="007B0EE5">
        <w:trPr>
          <w:cantSplit/>
          <w:trHeight w:val="283"/>
          <w:tblHeader/>
          <w:jc w:val="center"/>
        </w:trPr>
        <w:tc>
          <w:tcPr>
            <w:tcW w:w="3777" w:type="dxa"/>
            <w:shd w:val="clear" w:color="000000" w:fill="EAEAEA"/>
            <w:vAlign w:val="center"/>
          </w:tcPr>
          <w:p w:rsidR="00023CC6" w:rsidRPr="00023CC6" w:rsidRDefault="00023CC6" w:rsidP="00023CC6">
            <w:pPr>
              <w:ind w:firstLine="0"/>
              <w:jc w:val="center"/>
              <w:rPr>
                <w:b/>
                <w:bCs/>
              </w:rPr>
            </w:pPr>
            <w:r w:rsidRPr="00023CC6">
              <w:rPr>
                <w:b/>
                <w:bCs/>
              </w:rPr>
              <w:t>Наименование элемента</w:t>
            </w:r>
          </w:p>
        </w:tc>
        <w:tc>
          <w:tcPr>
            <w:tcW w:w="2170" w:type="dxa"/>
            <w:shd w:val="clear" w:color="000000" w:fill="EAEAEA"/>
            <w:vAlign w:val="center"/>
          </w:tcPr>
          <w:p w:rsidR="00023CC6" w:rsidRPr="00023CC6" w:rsidRDefault="00023CC6" w:rsidP="00023CC6">
            <w:pPr>
              <w:ind w:firstLine="0"/>
              <w:jc w:val="center"/>
              <w:rPr>
                <w:b/>
                <w:bCs/>
              </w:rPr>
            </w:pPr>
            <w:r w:rsidRPr="00023CC6">
              <w:rPr>
                <w:b/>
                <w:bCs/>
              </w:rPr>
              <w:t>Сокращенное наименование (код) элемента</w:t>
            </w:r>
          </w:p>
        </w:tc>
        <w:tc>
          <w:tcPr>
            <w:tcW w:w="1208" w:type="dxa"/>
            <w:shd w:val="clear" w:color="000000" w:fill="EAEAEA"/>
            <w:vAlign w:val="center"/>
          </w:tcPr>
          <w:p w:rsidR="00023CC6" w:rsidRPr="00023CC6" w:rsidRDefault="00023CC6" w:rsidP="00023CC6">
            <w:pPr>
              <w:ind w:firstLine="0"/>
              <w:jc w:val="center"/>
              <w:rPr>
                <w:b/>
                <w:bCs/>
              </w:rPr>
            </w:pPr>
            <w:r w:rsidRPr="00023CC6">
              <w:rPr>
                <w:b/>
                <w:bCs/>
              </w:rPr>
              <w:t>Признак типа элемента</w:t>
            </w:r>
          </w:p>
        </w:tc>
        <w:tc>
          <w:tcPr>
            <w:tcW w:w="1208" w:type="dxa"/>
            <w:shd w:val="clear" w:color="000000" w:fill="EAEAEA"/>
            <w:vAlign w:val="center"/>
          </w:tcPr>
          <w:p w:rsidR="00023CC6" w:rsidRPr="00023CC6" w:rsidRDefault="00023CC6" w:rsidP="00023CC6">
            <w:pPr>
              <w:ind w:firstLine="0"/>
              <w:jc w:val="center"/>
              <w:rPr>
                <w:b/>
                <w:bCs/>
              </w:rPr>
            </w:pPr>
            <w:r w:rsidRPr="00023CC6">
              <w:rPr>
                <w:b/>
                <w:bCs/>
              </w:rPr>
              <w:t>Формат элемента</w:t>
            </w:r>
          </w:p>
        </w:tc>
        <w:tc>
          <w:tcPr>
            <w:tcW w:w="1910" w:type="dxa"/>
            <w:shd w:val="clear" w:color="000000" w:fill="EAEAEA"/>
            <w:vAlign w:val="center"/>
          </w:tcPr>
          <w:p w:rsidR="00023CC6" w:rsidRPr="00023CC6" w:rsidRDefault="00023CC6" w:rsidP="00023CC6">
            <w:pPr>
              <w:ind w:firstLine="0"/>
              <w:jc w:val="center"/>
              <w:rPr>
                <w:b/>
                <w:bCs/>
              </w:rPr>
            </w:pPr>
            <w:r w:rsidRPr="00023CC6">
              <w:rPr>
                <w:b/>
                <w:bCs/>
              </w:rPr>
              <w:t>Признак обязательности элемента</w:t>
            </w:r>
          </w:p>
        </w:tc>
        <w:tc>
          <w:tcPr>
            <w:tcW w:w="4980" w:type="dxa"/>
            <w:shd w:val="clear" w:color="000000" w:fill="EAEAEA"/>
            <w:vAlign w:val="center"/>
          </w:tcPr>
          <w:p w:rsidR="00023CC6" w:rsidRPr="00023CC6" w:rsidRDefault="00023CC6" w:rsidP="00023CC6">
            <w:pPr>
              <w:ind w:firstLine="0"/>
              <w:jc w:val="center"/>
              <w:rPr>
                <w:b/>
                <w:bCs/>
              </w:rPr>
            </w:pPr>
            <w:r w:rsidRPr="00023CC6">
              <w:rPr>
                <w:b/>
                <w:bCs/>
              </w:rPr>
              <w:t>Дополнительная информация</w:t>
            </w:r>
          </w:p>
        </w:tc>
      </w:tr>
      <w:tr w:rsidR="004D5339" w:rsidRPr="00023CC6" w:rsidTr="001362BF">
        <w:trPr>
          <w:trHeight w:val="283"/>
          <w:jc w:val="center"/>
        </w:trPr>
        <w:tc>
          <w:tcPr>
            <w:tcW w:w="3777" w:type="dxa"/>
          </w:tcPr>
          <w:p w:rsidR="004D5339" w:rsidRPr="00023CC6" w:rsidRDefault="004D5339" w:rsidP="00023CC6">
            <w:pPr>
              <w:ind w:firstLine="0"/>
              <w:jc w:val="left"/>
              <w:rPr>
                <w:szCs w:val="22"/>
              </w:rPr>
            </w:pPr>
            <w:r w:rsidRPr="00023CC6">
              <w:rPr>
                <w:szCs w:val="22"/>
              </w:rPr>
              <w:t xml:space="preserve">Признак налогоплательщика </w:t>
            </w:r>
          </w:p>
        </w:tc>
        <w:tc>
          <w:tcPr>
            <w:tcW w:w="2170" w:type="dxa"/>
          </w:tcPr>
          <w:p w:rsidR="004D5339" w:rsidRPr="00023CC6" w:rsidRDefault="004D5339" w:rsidP="00023CC6">
            <w:pPr>
              <w:ind w:firstLine="0"/>
              <w:jc w:val="center"/>
              <w:rPr>
                <w:szCs w:val="22"/>
              </w:rPr>
            </w:pPr>
            <w:r w:rsidRPr="00023CC6">
              <w:rPr>
                <w:szCs w:val="22"/>
              </w:rPr>
              <w:t>ПризНП</w:t>
            </w:r>
          </w:p>
        </w:tc>
        <w:tc>
          <w:tcPr>
            <w:tcW w:w="1208" w:type="dxa"/>
          </w:tcPr>
          <w:p w:rsidR="004D5339" w:rsidRPr="00023CC6" w:rsidRDefault="004D5339" w:rsidP="00023CC6">
            <w:pPr>
              <w:ind w:firstLine="0"/>
              <w:jc w:val="center"/>
              <w:rPr>
                <w:szCs w:val="22"/>
              </w:rPr>
            </w:pPr>
            <w:r w:rsidRPr="00023CC6">
              <w:rPr>
                <w:szCs w:val="22"/>
              </w:rPr>
              <w:t>A</w:t>
            </w:r>
          </w:p>
        </w:tc>
        <w:tc>
          <w:tcPr>
            <w:tcW w:w="1208" w:type="dxa"/>
          </w:tcPr>
          <w:p w:rsidR="004D5339" w:rsidRPr="00023CC6" w:rsidRDefault="004D5339" w:rsidP="00023CC6">
            <w:pPr>
              <w:ind w:firstLine="0"/>
              <w:jc w:val="center"/>
              <w:rPr>
                <w:szCs w:val="22"/>
              </w:rPr>
            </w:pPr>
            <w:r w:rsidRPr="00023CC6">
              <w:rPr>
                <w:szCs w:val="22"/>
              </w:rPr>
              <w:t>T(=1)</w:t>
            </w:r>
          </w:p>
        </w:tc>
        <w:tc>
          <w:tcPr>
            <w:tcW w:w="1910" w:type="dxa"/>
          </w:tcPr>
          <w:p w:rsidR="004D5339" w:rsidRPr="00023CC6" w:rsidRDefault="004D5339" w:rsidP="00023CC6">
            <w:pPr>
              <w:ind w:firstLine="0"/>
              <w:jc w:val="center"/>
              <w:rPr>
                <w:szCs w:val="22"/>
              </w:rPr>
            </w:pPr>
            <w:r w:rsidRPr="00023CC6">
              <w:rPr>
                <w:szCs w:val="22"/>
              </w:rPr>
              <w:t>О</w:t>
            </w:r>
            <w:r w:rsidR="00A23309">
              <w:rPr>
                <w:szCs w:val="22"/>
              </w:rPr>
              <w:t>К</w:t>
            </w:r>
          </w:p>
        </w:tc>
        <w:tc>
          <w:tcPr>
            <w:tcW w:w="4980" w:type="dxa"/>
          </w:tcPr>
          <w:p w:rsidR="004D5339" w:rsidRPr="00C92B65" w:rsidRDefault="004D5339" w:rsidP="003277F1">
            <w:pPr>
              <w:ind w:firstLine="0"/>
              <w:jc w:val="left"/>
              <w:rPr>
                <w:szCs w:val="22"/>
              </w:rPr>
            </w:pPr>
            <w:r w:rsidRPr="00C92B65">
              <w:rPr>
                <w:szCs w:val="22"/>
              </w:rPr>
              <w:t xml:space="preserve">Принимает значение: </w:t>
            </w:r>
          </w:p>
          <w:p w:rsidR="004D5339" w:rsidRPr="00C92B65" w:rsidRDefault="004D5339" w:rsidP="003277F1">
            <w:pPr>
              <w:ind w:left="323" w:hanging="323"/>
              <w:jc w:val="left"/>
              <w:rPr>
                <w:szCs w:val="22"/>
              </w:rPr>
            </w:pPr>
            <w:r w:rsidRPr="00C92B65">
              <w:rPr>
                <w:szCs w:val="22"/>
              </w:rPr>
              <w:t>1 – налогоплательщик, производящий выплаты и иные вознаграждения физическим лицам |</w:t>
            </w:r>
          </w:p>
          <w:p w:rsidR="004D5339" w:rsidRPr="00357DE5" w:rsidRDefault="004D5339" w:rsidP="003277F1">
            <w:pPr>
              <w:ind w:left="323" w:hanging="323"/>
              <w:jc w:val="left"/>
              <w:rPr>
                <w:szCs w:val="22"/>
              </w:rPr>
            </w:pPr>
            <w:r w:rsidRPr="00C92B65">
              <w:rPr>
                <w:szCs w:val="22"/>
              </w:rPr>
              <w:t>2 – индивидуальный предприниматель</w:t>
            </w:r>
            <w:r>
              <w:rPr>
                <w:szCs w:val="22"/>
              </w:rPr>
              <w:t>,</w:t>
            </w:r>
            <w:r w:rsidRPr="00C92B65">
              <w:rPr>
                <w:szCs w:val="22"/>
              </w:rPr>
              <w:t xml:space="preserve"> не </w:t>
            </w:r>
            <w:r w:rsidRPr="00C92B65">
              <w:rPr>
                <w:szCs w:val="22"/>
              </w:rPr>
              <w:lastRenderedPageBreak/>
              <w:t>производящий выплаты и иные вознаграждения физическим лицам</w:t>
            </w:r>
          </w:p>
        </w:tc>
      </w:tr>
      <w:tr w:rsidR="004D5339" w:rsidRPr="00023CC6" w:rsidTr="00023CC6">
        <w:trPr>
          <w:cantSplit/>
          <w:trHeight w:val="283"/>
          <w:jc w:val="center"/>
        </w:trPr>
        <w:tc>
          <w:tcPr>
            <w:tcW w:w="3777" w:type="dxa"/>
          </w:tcPr>
          <w:p w:rsidR="004D5339" w:rsidRPr="00023CC6" w:rsidRDefault="004D5339" w:rsidP="00023CC6">
            <w:pPr>
              <w:ind w:firstLine="0"/>
              <w:jc w:val="left"/>
              <w:rPr>
                <w:szCs w:val="22"/>
              </w:rPr>
            </w:pPr>
            <w:r w:rsidRPr="00023CC6">
              <w:rPr>
                <w:szCs w:val="22"/>
              </w:rPr>
              <w:lastRenderedPageBreak/>
              <w:t>Сумма полученных доходов (налоговая база для исчисления налога (авансового платежа по налогу)) нарастающим итогом</w:t>
            </w:r>
          </w:p>
        </w:tc>
        <w:tc>
          <w:tcPr>
            <w:tcW w:w="2170" w:type="dxa"/>
          </w:tcPr>
          <w:p w:rsidR="004D5339" w:rsidRPr="00023CC6" w:rsidRDefault="004D5339" w:rsidP="00023CC6">
            <w:pPr>
              <w:ind w:firstLine="0"/>
              <w:jc w:val="center"/>
              <w:rPr>
                <w:szCs w:val="22"/>
              </w:rPr>
            </w:pPr>
            <w:r w:rsidRPr="00023CC6">
              <w:rPr>
                <w:szCs w:val="22"/>
              </w:rPr>
              <w:t>Доход</w:t>
            </w:r>
          </w:p>
        </w:tc>
        <w:tc>
          <w:tcPr>
            <w:tcW w:w="1208" w:type="dxa"/>
          </w:tcPr>
          <w:p w:rsidR="004D5339" w:rsidRPr="00023CC6" w:rsidRDefault="004D5339" w:rsidP="00023CC6">
            <w:pPr>
              <w:ind w:firstLine="0"/>
              <w:jc w:val="center"/>
              <w:rPr>
                <w:szCs w:val="22"/>
              </w:rPr>
            </w:pPr>
            <w:r w:rsidRPr="00023CC6">
              <w:rPr>
                <w:szCs w:val="22"/>
              </w:rPr>
              <w:t>С</w:t>
            </w:r>
          </w:p>
        </w:tc>
        <w:tc>
          <w:tcPr>
            <w:tcW w:w="1208" w:type="dxa"/>
          </w:tcPr>
          <w:p w:rsidR="004D5339" w:rsidRPr="00023CC6" w:rsidRDefault="004D5339" w:rsidP="00023CC6">
            <w:pPr>
              <w:ind w:firstLine="0"/>
              <w:jc w:val="center"/>
              <w:rPr>
                <w:szCs w:val="22"/>
              </w:rPr>
            </w:pPr>
            <w:r w:rsidRPr="00023CC6">
              <w:rPr>
                <w:szCs w:val="22"/>
              </w:rPr>
              <w:t> </w:t>
            </w:r>
          </w:p>
        </w:tc>
        <w:tc>
          <w:tcPr>
            <w:tcW w:w="1910" w:type="dxa"/>
          </w:tcPr>
          <w:p w:rsidR="004D5339" w:rsidRPr="00023CC6" w:rsidRDefault="004D5339" w:rsidP="00023CC6">
            <w:pPr>
              <w:ind w:firstLine="0"/>
              <w:jc w:val="center"/>
              <w:rPr>
                <w:szCs w:val="22"/>
              </w:rPr>
            </w:pPr>
            <w:r w:rsidRPr="00023CC6">
              <w:rPr>
                <w:szCs w:val="22"/>
              </w:rPr>
              <w:t>О</w:t>
            </w:r>
          </w:p>
        </w:tc>
        <w:tc>
          <w:tcPr>
            <w:tcW w:w="4980" w:type="dxa"/>
          </w:tcPr>
          <w:p w:rsidR="004D5339" w:rsidRDefault="004D5339" w:rsidP="00023CC6">
            <w:pPr>
              <w:ind w:firstLine="0"/>
              <w:jc w:val="left"/>
              <w:rPr>
                <w:szCs w:val="22"/>
              </w:rPr>
            </w:pPr>
            <w:r w:rsidRPr="00023CC6">
              <w:rPr>
                <w:szCs w:val="22"/>
              </w:rPr>
              <w:t xml:space="preserve">Типовой элемент &lt;СумТип&gt;. </w:t>
            </w:r>
          </w:p>
          <w:p w:rsidR="004D5339" w:rsidRPr="00023CC6" w:rsidRDefault="004D5339" w:rsidP="00023CC6">
            <w:pPr>
              <w:ind w:firstLine="0"/>
              <w:jc w:val="left"/>
              <w:rPr>
                <w:szCs w:val="22"/>
              </w:rPr>
            </w:pPr>
            <w:r w:rsidRPr="00023CC6">
              <w:rPr>
                <w:szCs w:val="22"/>
              </w:rPr>
              <w:t xml:space="preserve">Состав элемента представлен в </w:t>
            </w:r>
            <w:r w:rsidR="00320115">
              <w:rPr>
                <w:szCs w:val="22"/>
              </w:rPr>
              <w:t>таблице 4</w:t>
            </w:r>
            <w:r w:rsidRPr="00023CC6">
              <w:rPr>
                <w:szCs w:val="22"/>
              </w:rPr>
              <w:t xml:space="preserve">.19 </w:t>
            </w:r>
          </w:p>
        </w:tc>
      </w:tr>
      <w:tr w:rsidR="004D5339" w:rsidRPr="00023CC6" w:rsidTr="00023CC6">
        <w:trPr>
          <w:cantSplit/>
          <w:trHeight w:val="283"/>
          <w:jc w:val="center"/>
        </w:trPr>
        <w:tc>
          <w:tcPr>
            <w:tcW w:w="3777" w:type="dxa"/>
          </w:tcPr>
          <w:p w:rsidR="004D5339" w:rsidRPr="00023CC6" w:rsidRDefault="004D5339" w:rsidP="00023CC6">
            <w:pPr>
              <w:ind w:firstLine="0"/>
              <w:jc w:val="left"/>
              <w:rPr>
                <w:szCs w:val="22"/>
              </w:rPr>
            </w:pPr>
            <w:r w:rsidRPr="00023CC6">
              <w:rPr>
                <w:szCs w:val="22"/>
              </w:rPr>
              <w:t>Ставка налога</w:t>
            </w:r>
          </w:p>
        </w:tc>
        <w:tc>
          <w:tcPr>
            <w:tcW w:w="2170" w:type="dxa"/>
          </w:tcPr>
          <w:p w:rsidR="004D5339" w:rsidRPr="00023CC6" w:rsidRDefault="004D5339" w:rsidP="00023CC6">
            <w:pPr>
              <w:ind w:firstLine="0"/>
              <w:jc w:val="center"/>
              <w:rPr>
                <w:szCs w:val="22"/>
              </w:rPr>
            </w:pPr>
            <w:r w:rsidRPr="00023CC6">
              <w:rPr>
                <w:szCs w:val="22"/>
              </w:rPr>
              <w:t>Ставка</w:t>
            </w:r>
          </w:p>
        </w:tc>
        <w:tc>
          <w:tcPr>
            <w:tcW w:w="1208" w:type="dxa"/>
          </w:tcPr>
          <w:p w:rsidR="004D5339" w:rsidRPr="00023CC6" w:rsidRDefault="004D5339" w:rsidP="00023CC6">
            <w:pPr>
              <w:ind w:firstLine="0"/>
              <w:jc w:val="center"/>
              <w:rPr>
                <w:szCs w:val="22"/>
              </w:rPr>
            </w:pPr>
            <w:r w:rsidRPr="00023CC6">
              <w:rPr>
                <w:szCs w:val="22"/>
              </w:rPr>
              <w:t>С</w:t>
            </w:r>
          </w:p>
        </w:tc>
        <w:tc>
          <w:tcPr>
            <w:tcW w:w="1208" w:type="dxa"/>
          </w:tcPr>
          <w:p w:rsidR="004D5339" w:rsidRPr="00023CC6" w:rsidRDefault="004D5339" w:rsidP="00023CC6">
            <w:pPr>
              <w:ind w:firstLine="0"/>
              <w:jc w:val="center"/>
              <w:rPr>
                <w:szCs w:val="22"/>
              </w:rPr>
            </w:pPr>
            <w:r w:rsidRPr="00023CC6">
              <w:rPr>
                <w:szCs w:val="22"/>
              </w:rPr>
              <w:t> </w:t>
            </w:r>
          </w:p>
        </w:tc>
        <w:tc>
          <w:tcPr>
            <w:tcW w:w="1910" w:type="dxa"/>
          </w:tcPr>
          <w:p w:rsidR="004D5339" w:rsidRPr="00023CC6" w:rsidRDefault="004D5339" w:rsidP="00023CC6">
            <w:pPr>
              <w:ind w:firstLine="0"/>
              <w:jc w:val="center"/>
              <w:rPr>
                <w:szCs w:val="22"/>
              </w:rPr>
            </w:pPr>
            <w:r w:rsidRPr="00023CC6">
              <w:rPr>
                <w:szCs w:val="22"/>
              </w:rPr>
              <w:t>О</w:t>
            </w:r>
          </w:p>
        </w:tc>
        <w:tc>
          <w:tcPr>
            <w:tcW w:w="4980" w:type="dxa"/>
          </w:tcPr>
          <w:p w:rsidR="004D5339" w:rsidRDefault="004D5339" w:rsidP="00023CC6">
            <w:pPr>
              <w:ind w:firstLine="0"/>
              <w:jc w:val="left"/>
              <w:rPr>
                <w:szCs w:val="22"/>
              </w:rPr>
            </w:pPr>
            <w:r w:rsidRPr="00023CC6">
              <w:rPr>
                <w:szCs w:val="22"/>
              </w:rPr>
              <w:t xml:space="preserve">Типовой элемент &lt;СтавкаТип&gt;. </w:t>
            </w:r>
          </w:p>
          <w:p w:rsidR="004D5339" w:rsidRPr="00023CC6" w:rsidRDefault="004D5339" w:rsidP="00023CC6">
            <w:pPr>
              <w:ind w:firstLine="0"/>
              <w:jc w:val="left"/>
              <w:rPr>
                <w:szCs w:val="22"/>
              </w:rPr>
            </w:pPr>
            <w:r w:rsidRPr="00023CC6">
              <w:rPr>
                <w:szCs w:val="22"/>
              </w:rPr>
              <w:t xml:space="preserve">Состав элемента представлен в </w:t>
            </w:r>
            <w:r w:rsidR="00320115">
              <w:rPr>
                <w:szCs w:val="22"/>
              </w:rPr>
              <w:t>таблице 4</w:t>
            </w:r>
            <w:r w:rsidRPr="00023CC6">
              <w:rPr>
                <w:szCs w:val="22"/>
              </w:rPr>
              <w:t xml:space="preserve">.20 </w:t>
            </w:r>
          </w:p>
        </w:tc>
      </w:tr>
      <w:tr w:rsidR="004D5339" w:rsidRPr="00023CC6" w:rsidTr="00023CC6">
        <w:trPr>
          <w:cantSplit/>
          <w:trHeight w:val="283"/>
          <w:jc w:val="center"/>
        </w:trPr>
        <w:tc>
          <w:tcPr>
            <w:tcW w:w="3777" w:type="dxa"/>
          </w:tcPr>
          <w:p w:rsidR="004D5339" w:rsidRPr="00023CC6" w:rsidRDefault="004D5339" w:rsidP="00023CC6">
            <w:pPr>
              <w:ind w:firstLine="0"/>
              <w:jc w:val="left"/>
              <w:rPr>
                <w:szCs w:val="22"/>
              </w:rPr>
            </w:pPr>
            <w:r w:rsidRPr="00023CC6">
              <w:rPr>
                <w:szCs w:val="22"/>
              </w:rPr>
              <w:t>Сумма исчисленного налога (авансового платежа по налогу)</w:t>
            </w:r>
          </w:p>
        </w:tc>
        <w:tc>
          <w:tcPr>
            <w:tcW w:w="2170" w:type="dxa"/>
          </w:tcPr>
          <w:p w:rsidR="004D5339" w:rsidRPr="00023CC6" w:rsidRDefault="004D5339" w:rsidP="00023CC6">
            <w:pPr>
              <w:ind w:firstLine="0"/>
              <w:jc w:val="center"/>
              <w:rPr>
                <w:szCs w:val="22"/>
              </w:rPr>
            </w:pPr>
            <w:r w:rsidRPr="00023CC6">
              <w:rPr>
                <w:szCs w:val="22"/>
              </w:rPr>
              <w:t>Исчисл</w:t>
            </w:r>
          </w:p>
        </w:tc>
        <w:tc>
          <w:tcPr>
            <w:tcW w:w="1208" w:type="dxa"/>
          </w:tcPr>
          <w:p w:rsidR="004D5339" w:rsidRPr="00023CC6" w:rsidRDefault="004D5339" w:rsidP="00023CC6">
            <w:pPr>
              <w:ind w:firstLine="0"/>
              <w:jc w:val="center"/>
              <w:rPr>
                <w:szCs w:val="22"/>
              </w:rPr>
            </w:pPr>
            <w:r w:rsidRPr="00023CC6">
              <w:rPr>
                <w:szCs w:val="22"/>
              </w:rPr>
              <w:t>С</w:t>
            </w:r>
          </w:p>
        </w:tc>
        <w:tc>
          <w:tcPr>
            <w:tcW w:w="1208" w:type="dxa"/>
          </w:tcPr>
          <w:p w:rsidR="004D5339" w:rsidRPr="00023CC6" w:rsidRDefault="004D5339" w:rsidP="00023CC6">
            <w:pPr>
              <w:ind w:firstLine="0"/>
              <w:jc w:val="center"/>
              <w:rPr>
                <w:szCs w:val="22"/>
              </w:rPr>
            </w:pPr>
            <w:r w:rsidRPr="00023CC6">
              <w:rPr>
                <w:szCs w:val="22"/>
              </w:rPr>
              <w:t> </w:t>
            </w:r>
          </w:p>
        </w:tc>
        <w:tc>
          <w:tcPr>
            <w:tcW w:w="1910" w:type="dxa"/>
          </w:tcPr>
          <w:p w:rsidR="004D5339" w:rsidRPr="00023CC6" w:rsidRDefault="004D5339" w:rsidP="00023CC6">
            <w:pPr>
              <w:ind w:firstLine="0"/>
              <w:jc w:val="center"/>
              <w:rPr>
                <w:szCs w:val="22"/>
              </w:rPr>
            </w:pPr>
            <w:r w:rsidRPr="00023CC6">
              <w:rPr>
                <w:szCs w:val="22"/>
              </w:rPr>
              <w:t>О</w:t>
            </w:r>
          </w:p>
        </w:tc>
        <w:tc>
          <w:tcPr>
            <w:tcW w:w="4980" w:type="dxa"/>
          </w:tcPr>
          <w:p w:rsidR="004D5339" w:rsidRDefault="004D5339" w:rsidP="00023CC6">
            <w:pPr>
              <w:ind w:firstLine="0"/>
              <w:jc w:val="left"/>
              <w:rPr>
                <w:szCs w:val="22"/>
              </w:rPr>
            </w:pPr>
            <w:r w:rsidRPr="00023CC6">
              <w:rPr>
                <w:szCs w:val="22"/>
              </w:rPr>
              <w:t xml:space="preserve">Типовой элемент &lt;СумТип&gt;. </w:t>
            </w:r>
          </w:p>
          <w:p w:rsidR="004D5339" w:rsidRPr="00023CC6" w:rsidRDefault="004D5339" w:rsidP="00023CC6">
            <w:pPr>
              <w:ind w:firstLine="0"/>
              <w:jc w:val="left"/>
              <w:rPr>
                <w:szCs w:val="22"/>
              </w:rPr>
            </w:pPr>
            <w:r w:rsidRPr="00023CC6">
              <w:rPr>
                <w:szCs w:val="22"/>
              </w:rPr>
              <w:t xml:space="preserve">Состав элемента представлен в </w:t>
            </w:r>
            <w:r w:rsidR="00320115">
              <w:rPr>
                <w:szCs w:val="22"/>
              </w:rPr>
              <w:t>таблице 4</w:t>
            </w:r>
            <w:r w:rsidRPr="00023CC6">
              <w:rPr>
                <w:szCs w:val="22"/>
              </w:rPr>
              <w:t xml:space="preserve">.19 </w:t>
            </w:r>
          </w:p>
        </w:tc>
      </w:tr>
      <w:tr w:rsidR="004D5339" w:rsidRPr="00023CC6" w:rsidTr="00023CC6">
        <w:trPr>
          <w:cantSplit/>
          <w:trHeight w:val="283"/>
          <w:jc w:val="center"/>
        </w:trPr>
        <w:tc>
          <w:tcPr>
            <w:tcW w:w="3777" w:type="dxa"/>
          </w:tcPr>
          <w:p w:rsidR="004D5339" w:rsidRPr="00023CC6" w:rsidRDefault="004D5339" w:rsidP="00023CC6">
            <w:pPr>
              <w:ind w:firstLine="0"/>
              <w:jc w:val="left"/>
              <w:rPr>
                <w:szCs w:val="22"/>
              </w:rPr>
            </w:pPr>
            <w:r w:rsidRPr="00023CC6">
              <w:rPr>
                <w:szCs w:val="22"/>
              </w:rPr>
              <w:t>Сумма страховых взносов, выплаченных работникам пособий по временной нетрудоспособности и платежей (взносов) по договорам добровольного личного страхования (нарастающим итогом), предусмотренных пунктом 3.1 статьи 346.21 Налогового кодекса Российской Федерации, уменьшающая сумму исчисленного за налоговый (отчетный) период налога (авансового платежа по налогу)</w:t>
            </w:r>
          </w:p>
        </w:tc>
        <w:tc>
          <w:tcPr>
            <w:tcW w:w="2170" w:type="dxa"/>
          </w:tcPr>
          <w:p w:rsidR="004D5339" w:rsidRPr="00023CC6" w:rsidRDefault="004D5339" w:rsidP="00023CC6">
            <w:pPr>
              <w:ind w:firstLine="0"/>
              <w:jc w:val="center"/>
              <w:rPr>
                <w:szCs w:val="22"/>
              </w:rPr>
            </w:pPr>
            <w:r w:rsidRPr="00023CC6">
              <w:rPr>
                <w:szCs w:val="22"/>
              </w:rPr>
              <w:t>УменНал</w:t>
            </w:r>
          </w:p>
        </w:tc>
        <w:tc>
          <w:tcPr>
            <w:tcW w:w="1208" w:type="dxa"/>
          </w:tcPr>
          <w:p w:rsidR="004D5339" w:rsidRPr="00023CC6" w:rsidRDefault="004D5339" w:rsidP="00023CC6">
            <w:pPr>
              <w:ind w:firstLine="0"/>
              <w:jc w:val="center"/>
              <w:rPr>
                <w:szCs w:val="22"/>
              </w:rPr>
            </w:pPr>
            <w:r w:rsidRPr="00023CC6">
              <w:rPr>
                <w:szCs w:val="22"/>
              </w:rPr>
              <w:t>С</w:t>
            </w:r>
          </w:p>
        </w:tc>
        <w:tc>
          <w:tcPr>
            <w:tcW w:w="1208" w:type="dxa"/>
          </w:tcPr>
          <w:p w:rsidR="004D5339" w:rsidRPr="00023CC6" w:rsidRDefault="004D5339" w:rsidP="00023CC6">
            <w:pPr>
              <w:ind w:firstLine="0"/>
              <w:jc w:val="center"/>
              <w:rPr>
                <w:szCs w:val="22"/>
              </w:rPr>
            </w:pPr>
            <w:r w:rsidRPr="00023CC6">
              <w:rPr>
                <w:szCs w:val="22"/>
              </w:rPr>
              <w:t> </w:t>
            </w:r>
          </w:p>
        </w:tc>
        <w:tc>
          <w:tcPr>
            <w:tcW w:w="1910" w:type="dxa"/>
          </w:tcPr>
          <w:p w:rsidR="004D5339" w:rsidRPr="00023CC6" w:rsidRDefault="004D5339" w:rsidP="00023CC6">
            <w:pPr>
              <w:ind w:firstLine="0"/>
              <w:jc w:val="center"/>
              <w:rPr>
                <w:szCs w:val="22"/>
              </w:rPr>
            </w:pPr>
            <w:r w:rsidRPr="00023CC6">
              <w:rPr>
                <w:szCs w:val="22"/>
              </w:rPr>
              <w:t>О</w:t>
            </w:r>
          </w:p>
        </w:tc>
        <w:tc>
          <w:tcPr>
            <w:tcW w:w="4980" w:type="dxa"/>
          </w:tcPr>
          <w:p w:rsidR="004D5339" w:rsidRDefault="004D5339" w:rsidP="00023CC6">
            <w:pPr>
              <w:ind w:firstLine="0"/>
              <w:jc w:val="left"/>
              <w:rPr>
                <w:szCs w:val="22"/>
              </w:rPr>
            </w:pPr>
            <w:r w:rsidRPr="00023CC6">
              <w:rPr>
                <w:szCs w:val="22"/>
              </w:rPr>
              <w:t xml:space="preserve">Типовой элемент &lt;СумТип&gt;. </w:t>
            </w:r>
          </w:p>
          <w:p w:rsidR="004D5339" w:rsidRPr="00023CC6" w:rsidRDefault="004D5339" w:rsidP="00023CC6">
            <w:pPr>
              <w:ind w:firstLine="0"/>
              <w:jc w:val="left"/>
              <w:rPr>
                <w:szCs w:val="22"/>
              </w:rPr>
            </w:pPr>
            <w:r w:rsidRPr="00023CC6">
              <w:rPr>
                <w:szCs w:val="22"/>
              </w:rPr>
              <w:t xml:space="preserve">Состав элемента представлен в </w:t>
            </w:r>
            <w:r w:rsidR="00320115">
              <w:rPr>
                <w:szCs w:val="22"/>
              </w:rPr>
              <w:t>таблице 4</w:t>
            </w:r>
            <w:r w:rsidRPr="00023CC6">
              <w:rPr>
                <w:szCs w:val="22"/>
              </w:rPr>
              <w:t xml:space="preserve">.19 </w:t>
            </w:r>
          </w:p>
        </w:tc>
      </w:tr>
      <w:tr w:rsidR="004D5339" w:rsidRPr="00023CC6" w:rsidTr="001362BF">
        <w:trPr>
          <w:trHeight w:val="283"/>
          <w:jc w:val="center"/>
        </w:trPr>
        <w:tc>
          <w:tcPr>
            <w:tcW w:w="3777" w:type="dxa"/>
          </w:tcPr>
          <w:p w:rsidR="004D5339" w:rsidRPr="00023CC6" w:rsidRDefault="004D5339" w:rsidP="00023CC6">
            <w:pPr>
              <w:ind w:firstLine="0"/>
              <w:jc w:val="left"/>
              <w:rPr>
                <w:szCs w:val="22"/>
              </w:rPr>
            </w:pPr>
            <w:r w:rsidRPr="00023CC6">
              <w:rPr>
                <w:szCs w:val="22"/>
              </w:rPr>
              <w:t xml:space="preserve">Расчет суммы торгового сбора, уменьшающей сумму налога (авансового платежа по налогу), уплачиваемого в связи с применением упрощенной системы налогообложения (объект налогообложения – </w:t>
            </w:r>
            <w:r w:rsidRPr="00023CC6">
              <w:rPr>
                <w:szCs w:val="22"/>
              </w:rPr>
              <w:lastRenderedPageBreak/>
              <w:t>доходы), исчисленного по итогам налогового (отчетного) периода по объекту налогообложения от вида предпринимательской деятельности, в отношении которого в соответствии с главой 33 Налогового кодекса Российской Федерации установлен торговый сбор</w:t>
            </w:r>
          </w:p>
        </w:tc>
        <w:tc>
          <w:tcPr>
            <w:tcW w:w="2170" w:type="dxa"/>
          </w:tcPr>
          <w:p w:rsidR="004D5339" w:rsidRPr="00023CC6" w:rsidRDefault="004D5339" w:rsidP="00023CC6">
            <w:pPr>
              <w:ind w:firstLine="0"/>
              <w:jc w:val="center"/>
              <w:rPr>
                <w:szCs w:val="22"/>
              </w:rPr>
            </w:pPr>
            <w:r w:rsidRPr="00023CC6">
              <w:rPr>
                <w:szCs w:val="22"/>
              </w:rPr>
              <w:lastRenderedPageBreak/>
              <w:t>РасчТоргСбор</w:t>
            </w:r>
          </w:p>
        </w:tc>
        <w:tc>
          <w:tcPr>
            <w:tcW w:w="1208" w:type="dxa"/>
          </w:tcPr>
          <w:p w:rsidR="004D5339" w:rsidRPr="00023CC6" w:rsidRDefault="004D5339" w:rsidP="00023CC6">
            <w:pPr>
              <w:ind w:firstLine="0"/>
              <w:jc w:val="center"/>
              <w:rPr>
                <w:szCs w:val="22"/>
              </w:rPr>
            </w:pPr>
            <w:r w:rsidRPr="00023CC6">
              <w:rPr>
                <w:szCs w:val="22"/>
              </w:rPr>
              <w:t>С</w:t>
            </w:r>
          </w:p>
        </w:tc>
        <w:tc>
          <w:tcPr>
            <w:tcW w:w="1208" w:type="dxa"/>
          </w:tcPr>
          <w:p w:rsidR="004D5339" w:rsidRPr="00023CC6" w:rsidRDefault="004D5339" w:rsidP="00023CC6">
            <w:pPr>
              <w:ind w:firstLine="0"/>
              <w:jc w:val="center"/>
              <w:rPr>
                <w:szCs w:val="22"/>
              </w:rPr>
            </w:pPr>
            <w:r w:rsidRPr="00023CC6">
              <w:rPr>
                <w:szCs w:val="22"/>
              </w:rPr>
              <w:t> </w:t>
            </w:r>
          </w:p>
        </w:tc>
        <w:tc>
          <w:tcPr>
            <w:tcW w:w="1910" w:type="dxa"/>
          </w:tcPr>
          <w:p w:rsidR="004D5339" w:rsidRPr="00023CC6" w:rsidRDefault="004D5339" w:rsidP="00023CC6">
            <w:pPr>
              <w:ind w:firstLine="0"/>
              <w:jc w:val="center"/>
              <w:rPr>
                <w:szCs w:val="22"/>
              </w:rPr>
            </w:pPr>
            <w:r w:rsidRPr="00023CC6">
              <w:rPr>
                <w:szCs w:val="22"/>
              </w:rPr>
              <w:t>Н</w:t>
            </w:r>
          </w:p>
        </w:tc>
        <w:tc>
          <w:tcPr>
            <w:tcW w:w="4980" w:type="dxa"/>
          </w:tcPr>
          <w:p w:rsidR="004D5339" w:rsidRPr="00023CC6" w:rsidRDefault="004D5339" w:rsidP="00023CC6">
            <w:pPr>
              <w:ind w:firstLine="0"/>
              <w:jc w:val="left"/>
              <w:rPr>
                <w:szCs w:val="22"/>
              </w:rPr>
            </w:pPr>
            <w:r w:rsidRPr="00023CC6">
              <w:rPr>
                <w:szCs w:val="22"/>
              </w:rPr>
              <w:t xml:space="preserve">Состав элемента представлен в </w:t>
            </w:r>
            <w:r w:rsidR="00320115">
              <w:rPr>
                <w:szCs w:val="22"/>
              </w:rPr>
              <w:t>таблице 4</w:t>
            </w:r>
            <w:r w:rsidRPr="00023CC6">
              <w:rPr>
                <w:szCs w:val="22"/>
              </w:rPr>
              <w:t xml:space="preserve">.12 </w:t>
            </w:r>
          </w:p>
        </w:tc>
      </w:tr>
    </w:tbl>
    <w:p w:rsidR="008E2296" w:rsidRPr="00023CC6" w:rsidRDefault="008E2296" w:rsidP="008E2296">
      <w:pPr>
        <w:spacing w:before="360" w:after="60"/>
        <w:ind w:right="283" w:firstLine="0"/>
        <w:jc w:val="right"/>
        <w:rPr>
          <w:szCs w:val="22"/>
        </w:rPr>
      </w:pPr>
      <w:r w:rsidRPr="00023CC6">
        <w:rPr>
          <w:szCs w:val="22"/>
        </w:rPr>
        <w:lastRenderedPageBreak/>
        <w:t>Таблица 4.12</w:t>
      </w:r>
    </w:p>
    <w:p w:rsidR="008E2296" w:rsidRPr="00023CC6" w:rsidRDefault="008E2296" w:rsidP="008E2296">
      <w:pPr>
        <w:spacing w:after="60"/>
        <w:ind w:left="567" w:right="567" w:firstLine="0"/>
        <w:jc w:val="center"/>
        <w:rPr>
          <w:b/>
          <w:bCs/>
        </w:rPr>
      </w:pPr>
      <w:r w:rsidRPr="00023CC6">
        <w:rPr>
          <w:b/>
          <w:bCs/>
        </w:rPr>
        <w:t>Расчет суммы торгового сбора, уменьшающей сумму налога (авансового платежа по налогу), уплачиваемого в связи с применением упрощенной системы налогообложения (объект налогообложения – доходы), исчисленного по итогам налогового (отчетного) периода по объекту налогообложения от вида предпринимательской деятельности, в отношении которого в соответствии с главой 33 Налогового кодекса Российской Федерации установлен торговый сбор (РасчТоргСбор)</w:t>
      </w:r>
    </w:p>
    <w:tbl>
      <w:tblPr>
        <w:tblW w:w="15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77"/>
        <w:gridCol w:w="2170"/>
        <w:gridCol w:w="1208"/>
        <w:gridCol w:w="1208"/>
        <w:gridCol w:w="1910"/>
        <w:gridCol w:w="4980"/>
      </w:tblGrid>
      <w:tr w:rsidR="00023CC6" w:rsidRPr="00023CC6" w:rsidTr="007B0EE5">
        <w:trPr>
          <w:cantSplit/>
          <w:trHeight w:val="283"/>
          <w:tblHeader/>
          <w:jc w:val="center"/>
        </w:trPr>
        <w:tc>
          <w:tcPr>
            <w:tcW w:w="3777" w:type="dxa"/>
            <w:shd w:val="clear" w:color="000000" w:fill="EAEAEA"/>
            <w:vAlign w:val="center"/>
          </w:tcPr>
          <w:p w:rsidR="00023CC6" w:rsidRPr="00023CC6" w:rsidRDefault="00023CC6" w:rsidP="00023CC6">
            <w:pPr>
              <w:ind w:firstLine="0"/>
              <w:jc w:val="center"/>
              <w:rPr>
                <w:b/>
                <w:bCs/>
              </w:rPr>
            </w:pPr>
            <w:r w:rsidRPr="00023CC6">
              <w:rPr>
                <w:b/>
                <w:bCs/>
              </w:rPr>
              <w:t>Наименование элемента</w:t>
            </w:r>
          </w:p>
        </w:tc>
        <w:tc>
          <w:tcPr>
            <w:tcW w:w="2170" w:type="dxa"/>
            <w:shd w:val="clear" w:color="000000" w:fill="EAEAEA"/>
            <w:vAlign w:val="center"/>
          </w:tcPr>
          <w:p w:rsidR="00023CC6" w:rsidRPr="00023CC6" w:rsidRDefault="00023CC6" w:rsidP="00023CC6">
            <w:pPr>
              <w:ind w:firstLine="0"/>
              <w:jc w:val="center"/>
              <w:rPr>
                <w:b/>
                <w:bCs/>
              </w:rPr>
            </w:pPr>
            <w:r w:rsidRPr="00023CC6">
              <w:rPr>
                <w:b/>
                <w:bCs/>
              </w:rPr>
              <w:t>Сокращенное наименование (код) элемента</w:t>
            </w:r>
          </w:p>
        </w:tc>
        <w:tc>
          <w:tcPr>
            <w:tcW w:w="1208" w:type="dxa"/>
            <w:shd w:val="clear" w:color="000000" w:fill="EAEAEA"/>
            <w:vAlign w:val="center"/>
          </w:tcPr>
          <w:p w:rsidR="00023CC6" w:rsidRPr="00023CC6" w:rsidRDefault="00023CC6" w:rsidP="00023CC6">
            <w:pPr>
              <w:ind w:firstLine="0"/>
              <w:jc w:val="center"/>
              <w:rPr>
                <w:b/>
                <w:bCs/>
              </w:rPr>
            </w:pPr>
            <w:r w:rsidRPr="00023CC6">
              <w:rPr>
                <w:b/>
                <w:bCs/>
              </w:rPr>
              <w:t>Признак типа элемента</w:t>
            </w:r>
          </w:p>
        </w:tc>
        <w:tc>
          <w:tcPr>
            <w:tcW w:w="1208" w:type="dxa"/>
            <w:shd w:val="clear" w:color="000000" w:fill="EAEAEA"/>
            <w:vAlign w:val="center"/>
          </w:tcPr>
          <w:p w:rsidR="00023CC6" w:rsidRPr="00023CC6" w:rsidRDefault="00023CC6" w:rsidP="00023CC6">
            <w:pPr>
              <w:ind w:firstLine="0"/>
              <w:jc w:val="center"/>
              <w:rPr>
                <w:b/>
                <w:bCs/>
              </w:rPr>
            </w:pPr>
            <w:r w:rsidRPr="00023CC6">
              <w:rPr>
                <w:b/>
                <w:bCs/>
              </w:rPr>
              <w:t>Формат элемента</w:t>
            </w:r>
          </w:p>
        </w:tc>
        <w:tc>
          <w:tcPr>
            <w:tcW w:w="1910" w:type="dxa"/>
            <w:shd w:val="clear" w:color="000000" w:fill="EAEAEA"/>
            <w:vAlign w:val="center"/>
          </w:tcPr>
          <w:p w:rsidR="00023CC6" w:rsidRPr="00023CC6" w:rsidRDefault="00023CC6" w:rsidP="00023CC6">
            <w:pPr>
              <w:ind w:firstLine="0"/>
              <w:jc w:val="center"/>
              <w:rPr>
                <w:b/>
                <w:bCs/>
              </w:rPr>
            </w:pPr>
            <w:r w:rsidRPr="00023CC6">
              <w:rPr>
                <w:b/>
                <w:bCs/>
              </w:rPr>
              <w:t>Признак обязательности элемента</w:t>
            </w:r>
          </w:p>
        </w:tc>
        <w:tc>
          <w:tcPr>
            <w:tcW w:w="4980" w:type="dxa"/>
            <w:shd w:val="clear" w:color="000000" w:fill="EAEAEA"/>
            <w:vAlign w:val="center"/>
          </w:tcPr>
          <w:p w:rsidR="00023CC6" w:rsidRPr="00023CC6" w:rsidRDefault="00023CC6" w:rsidP="00023CC6">
            <w:pPr>
              <w:ind w:firstLine="0"/>
              <w:jc w:val="center"/>
              <w:rPr>
                <w:b/>
                <w:bCs/>
              </w:rPr>
            </w:pPr>
            <w:r w:rsidRPr="00023CC6">
              <w:rPr>
                <w:b/>
                <w:bCs/>
              </w:rPr>
              <w:t>Дополнительная информация</w:t>
            </w:r>
          </w:p>
        </w:tc>
      </w:tr>
      <w:tr w:rsidR="00023CC6" w:rsidRPr="00023CC6" w:rsidTr="00023CC6">
        <w:trPr>
          <w:cantSplit/>
          <w:trHeight w:val="283"/>
          <w:jc w:val="center"/>
        </w:trPr>
        <w:tc>
          <w:tcPr>
            <w:tcW w:w="3777" w:type="dxa"/>
          </w:tcPr>
          <w:p w:rsidR="00023CC6" w:rsidRPr="00023CC6" w:rsidRDefault="00023CC6" w:rsidP="00023CC6">
            <w:pPr>
              <w:ind w:firstLine="0"/>
              <w:jc w:val="left"/>
              <w:rPr>
                <w:szCs w:val="22"/>
              </w:rPr>
            </w:pPr>
            <w:r w:rsidRPr="00023CC6">
              <w:rPr>
                <w:szCs w:val="22"/>
              </w:rPr>
              <w:t>Сумма полученных доходов (налоговая база для исчисления налога (авансового платежа по налогу)) нарастающим итогом</w:t>
            </w:r>
          </w:p>
        </w:tc>
        <w:tc>
          <w:tcPr>
            <w:tcW w:w="2170" w:type="dxa"/>
          </w:tcPr>
          <w:p w:rsidR="00023CC6" w:rsidRPr="00023CC6" w:rsidRDefault="00023CC6" w:rsidP="00023CC6">
            <w:pPr>
              <w:ind w:firstLine="0"/>
              <w:jc w:val="center"/>
              <w:rPr>
                <w:szCs w:val="22"/>
              </w:rPr>
            </w:pPr>
            <w:r w:rsidRPr="00023CC6">
              <w:rPr>
                <w:szCs w:val="22"/>
              </w:rPr>
              <w:t>Доход</w:t>
            </w:r>
          </w:p>
        </w:tc>
        <w:tc>
          <w:tcPr>
            <w:tcW w:w="1208" w:type="dxa"/>
          </w:tcPr>
          <w:p w:rsidR="00023CC6" w:rsidRPr="00023CC6" w:rsidRDefault="00023CC6" w:rsidP="00023CC6">
            <w:pPr>
              <w:ind w:firstLine="0"/>
              <w:jc w:val="center"/>
              <w:rPr>
                <w:szCs w:val="22"/>
              </w:rPr>
            </w:pPr>
            <w:r w:rsidRPr="00023CC6">
              <w:rPr>
                <w:szCs w:val="22"/>
              </w:rPr>
              <w:t>С</w:t>
            </w:r>
          </w:p>
        </w:tc>
        <w:tc>
          <w:tcPr>
            <w:tcW w:w="1208" w:type="dxa"/>
          </w:tcPr>
          <w:p w:rsidR="00023CC6" w:rsidRPr="00023CC6" w:rsidRDefault="00023CC6" w:rsidP="00023CC6">
            <w:pPr>
              <w:ind w:firstLine="0"/>
              <w:jc w:val="center"/>
              <w:rPr>
                <w:szCs w:val="22"/>
              </w:rPr>
            </w:pPr>
            <w:r w:rsidRPr="00023CC6">
              <w:rPr>
                <w:szCs w:val="22"/>
              </w:rPr>
              <w:t> </w:t>
            </w:r>
          </w:p>
        </w:tc>
        <w:tc>
          <w:tcPr>
            <w:tcW w:w="1910" w:type="dxa"/>
          </w:tcPr>
          <w:p w:rsidR="00023CC6" w:rsidRPr="00023CC6" w:rsidRDefault="00023CC6" w:rsidP="00023CC6">
            <w:pPr>
              <w:ind w:firstLine="0"/>
              <w:jc w:val="center"/>
              <w:rPr>
                <w:szCs w:val="22"/>
              </w:rPr>
            </w:pPr>
            <w:r w:rsidRPr="00023CC6">
              <w:rPr>
                <w:szCs w:val="22"/>
              </w:rPr>
              <w:t>О</w:t>
            </w:r>
          </w:p>
        </w:tc>
        <w:tc>
          <w:tcPr>
            <w:tcW w:w="4980" w:type="dxa"/>
          </w:tcPr>
          <w:p w:rsidR="009957FB" w:rsidRDefault="00023CC6" w:rsidP="00023CC6">
            <w:pPr>
              <w:ind w:firstLine="0"/>
              <w:jc w:val="left"/>
              <w:rPr>
                <w:szCs w:val="22"/>
              </w:rPr>
            </w:pPr>
            <w:r w:rsidRPr="00023CC6">
              <w:rPr>
                <w:szCs w:val="22"/>
              </w:rPr>
              <w:t xml:space="preserve">Типовой элемент &lt;СумТип&gt;. </w:t>
            </w:r>
          </w:p>
          <w:p w:rsidR="00023CC6" w:rsidRPr="00023CC6" w:rsidRDefault="00023CC6" w:rsidP="00023CC6">
            <w:pPr>
              <w:ind w:firstLine="0"/>
              <w:jc w:val="left"/>
              <w:rPr>
                <w:szCs w:val="22"/>
              </w:rPr>
            </w:pPr>
            <w:r w:rsidRPr="00023CC6">
              <w:rPr>
                <w:szCs w:val="22"/>
              </w:rPr>
              <w:t xml:space="preserve">Состав элемента представлен в </w:t>
            </w:r>
            <w:r w:rsidR="00320115">
              <w:rPr>
                <w:szCs w:val="22"/>
              </w:rPr>
              <w:t>таблице 4</w:t>
            </w:r>
            <w:r w:rsidRPr="00023CC6">
              <w:rPr>
                <w:szCs w:val="22"/>
              </w:rPr>
              <w:t xml:space="preserve">.19 </w:t>
            </w:r>
          </w:p>
        </w:tc>
      </w:tr>
      <w:tr w:rsidR="00023CC6" w:rsidRPr="00023CC6" w:rsidTr="00023CC6">
        <w:trPr>
          <w:cantSplit/>
          <w:trHeight w:val="283"/>
          <w:jc w:val="center"/>
        </w:trPr>
        <w:tc>
          <w:tcPr>
            <w:tcW w:w="3777" w:type="dxa"/>
          </w:tcPr>
          <w:p w:rsidR="00023CC6" w:rsidRPr="00023CC6" w:rsidRDefault="00023CC6" w:rsidP="00023CC6">
            <w:pPr>
              <w:ind w:firstLine="0"/>
              <w:jc w:val="left"/>
              <w:rPr>
                <w:szCs w:val="22"/>
              </w:rPr>
            </w:pPr>
            <w:r w:rsidRPr="00023CC6">
              <w:rPr>
                <w:szCs w:val="22"/>
              </w:rPr>
              <w:t>Ставка налога</w:t>
            </w:r>
          </w:p>
        </w:tc>
        <w:tc>
          <w:tcPr>
            <w:tcW w:w="2170" w:type="dxa"/>
          </w:tcPr>
          <w:p w:rsidR="00023CC6" w:rsidRPr="00023CC6" w:rsidRDefault="00023CC6" w:rsidP="00023CC6">
            <w:pPr>
              <w:ind w:firstLine="0"/>
              <w:jc w:val="center"/>
              <w:rPr>
                <w:szCs w:val="22"/>
              </w:rPr>
            </w:pPr>
            <w:r w:rsidRPr="00023CC6">
              <w:rPr>
                <w:szCs w:val="22"/>
              </w:rPr>
              <w:t>Ставка</w:t>
            </w:r>
          </w:p>
        </w:tc>
        <w:tc>
          <w:tcPr>
            <w:tcW w:w="1208" w:type="dxa"/>
          </w:tcPr>
          <w:p w:rsidR="00023CC6" w:rsidRPr="00023CC6" w:rsidRDefault="00023CC6" w:rsidP="00023CC6">
            <w:pPr>
              <w:ind w:firstLine="0"/>
              <w:jc w:val="center"/>
              <w:rPr>
                <w:szCs w:val="22"/>
              </w:rPr>
            </w:pPr>
            <w:r w:rsidRPr="00023CC6">
              <w:rPr>
                <w:szCs w:val="22"/>
              </w:rPr>
              <w:t>С</w:t>
            </w:r>
          </w:p>
        </w:tc>
        <w:tc>
          <w:tcPr>
            <w:tcW w:w="1208" w:type="dxa"/>
          </w:tcPr>
          <w:p w:rsidR="00023CC6" w:rsidRPr="00023CC6" w:rsidRDefault="00023CC6" w:rsidP="00023CC6">
            <w:pPr>
              <w:ind w:firstLine="0"/>
              <w:jc w:val="center"/>
              <w:rPr>
                <w:szCs w:val="22"/>
              </w:rPr>
            </w:pPr>
            <w:r w:rsidRPr="00023CC6">
              <w:rPr>
                <w:szCs w:val="22"/>
              </w:rPr>
              <w:t> </w:t>
            </w:r>
          </w:p>
        </w:tc>
        <w:tc>
          <w:tcPr>
            <w:tcW w:w="1910" w:type="dxa"/>
          </w:tcPr>
          <w:p w:rsidR="00023CC6" w:rsidRPr="00023CC6" w:rsidRDefault="00023CC6" w:rsidP="00023CC6">
            <w:pPr>
              <w:ind w:firstLine="0"/>
              <w:jc w:val="center"/>
              <w:rPr>
                <w:szCs w:val="22"/>
              </w:rPr>
            </w:pPr>
            <w:r w:rsidRPr="00023CC6">
              <w:rPr>
                <w:szCs w:val="22"/>
              </w:rPr>
              <w:t>О</w:t>
            </w:r>
          </w:p>
        </w:tc>
        <w:tc>
          <w:tcPr>
            <w:tcW w:w="4980" w:type="dxa"/>
          </w:tcPr>
          <w:p w:rsidR="009957FB" w:rsidRDefault="00023CC6" w:rsidP="00023CC6">
            <w:pPr>
              <w:ind w:firstLine="0"/>
              <w:jc w:val="left"/>
              <w:rPr>
                <w:szCs w:val="22"/>
              </w:rPr>
            </w:pPr>
            <w:r w:rsidRPr="00023CC6">
              <w:rPr>
                <w:szCs w:val="22"/>
              </w:rPr>
              <w:t xml:space="preserve">Типовой элемент &lt;СтавкаТип&gt;. </w:t>
            </w:r>
          </w:p>
          <w:p w:rsidR="00023CC6" w:rsidRPr="00023CC6" w:rsidRDefault="00023CC6" w:rsidP="00023CC6">
            <w:pPr>
              <w:ind w:firstLine="0"/>
              <w:jc w:val="left"/>
              <w:rPr>
                <w:szCs w:val="22"/>
              </w:rPr>
            </w:pPr>
            <w:r w:rsidRPr="00023CC6">
              <w:rPr>
                <w:szCs w:val="22"/>
              </w:rPr>
              <w:t xml:space="preserve">Состав элемента представлен в </w:t>
            </w:r>
            <w:r w:rsidR="00320115">
              <w:rPr>
                <w:szCs w:val="22"/>
              </w:rPr>
              <w:t>таблице 4</w:t>
            </w:r>
            <w:r w:rsidRPr="00023CC6">
              <w:rPr>
                <w:szCs w:val="22"/>
              </w:rPr>
              <w:t xml:space="preserve">.20 </w:t>
            </w:r>
          </w:p>
        </w:tc>
      </w:tr>
      <w:tr w:rsidR="00023CC6" w:rsidRPr="00023CC6" w:rsidTr="00023CC6">
        <w:trPr>
          <w:cantSplit/>
          <w:trHeight w:val="283"/>
          <w:jc w:val="center"/>
        </w:trPr>
        <w:tc>
          <w:tcPr>
            <w:tcW w:w="3777" w:type="dxa"/>
          </w:tcPr>
          <w:p w:rsidR="00023CC6" w:rsidRPr="00023CC6" w:rsidRDefault="00023CC6" w:rsidP="00023CC6">
            <w:pPr>
              <w:ind w:firstLine="0"/>
              <w:jc w:val="left"/>
              <w:rPr>
                <w:szCs w:val="22"/>
              </w:rPr>
            </w:pPr>
            <w:r w:rsidRPr="00023CC6">
              <w:rPr>
                <w:szCs w:val="22"/>
              </w:rPr>
              <w:t>Сумма исчисленного налога (авансового платежа по налогу)</w:t>
            </w:r>
          </w:p>
        </w:tc>
        <w:tc>
          <w:tcPr>
            <w:tcW w:w="2170" w:type="dxa"/>
          </w:tcPr>
          <w:p w:rsidR="00023CC6" w:rsidRPr="00023CC6" w:rsidRDefault="00023CC6" w:rsidP="00023CC6">
            <w:pPr>
              <w:ind w:firstLine="0"/>
              <w:jc w:val="center"/>
              <w:rPr>
                <w:szCs w:val="22"/>
              </w:rPr>
            </w:pPr>
            <w:r w:rsidRPr="00023CC6">
              <w:rPr>
                <w:szCs w:val="22"/>
              </w:rPr>
              <w:t>Исчисл</w:t>
            </w:r>
          </w:p>
        </w:tc>
        <w:tc>
          <w:tcPr>
            <w:tcW w:w="1208" w:type="dxa"/>
          </w:tcPr>
          <w:p w:rsidR="00023CC6" w:rsidRPr="00023CC6" w:rsidRDefault="00023CC6" w:rsidP="00023CC6">
            <w:pPr>
              <w:ind w:firstLine="0"/>
              <w:jc w:val="center"/>
              <w:rPr>
                <w:szCs w:val="22"/>
              </w:rPr>
            </w:pPr>
            <w:r w:rsidRPr="00023CC6">
              <w:rPr>
                <w:szCs w:val="22"/>
              </w:rPr>
              <w:t>С</w:t>
            </w:r>
          </w:p>
        </w:tc>
        <w:tc>
          <w:tcPr>
            <w:tcW w:w="1208" w:type="dxa"/>
          </w:tcPr>
          <w:p w:rsidR="00023CC6" w:rsidRPr="00023CC6" w:rsidRDefault="00023CC6" w:rsidP="00023CC6">
            <w:pPr>
              <w:ind w:firstLine="0"/>
              <w:jc w:val="center"/>
              <w:rPr>
                <w:szCs w:val="22"/>
              </w:rPr>
            </w:pPr>
            <w:r w:rsidRPr="00023CC6">
              <w:rPr>
                <w:szCs w:val="22"/>
              </w:rPr>
              <w:t> </w:t>
            </w:r>
          </w:p>
        </w:tc>
        <w:tc>
          <w:tcPr>
            <w:tcW w:w="1910" w:type="dxa"/>
          </w:tcPr>
          <w:p w:rsidR="00023CC6" w:rsidRPr="00023CC6" w:rsidRDefault="00023CC6" w:rsidP="00023CC6">
            <w:pPr>
              <w:ind w:firstLine="0"/>
              <w:jc w:val="center"/>
              <w:rPr>
                <w:szCs w:val="22"/>
              </w:rPr>
            </w:pPr>
            <w:r w:rsidRPr="00023CC6">
              <w:rPr>
                <w:szCs w:val="22"/>
              </w:rPr>
              <w:t>О</w:t>
            </w:r>
          </w:p>
        </w:tc>
        <w:tc>
          <w:tcPr>
            <w:tcW w:w="4980" w:type="dxa"/>
          </w:tcPr>
          <w:p w:rsidR="009957FB" w:rsidRDefault="00023CC6" w:rsidP="00023CC6">
            <w:pPr>
              <w:ind w:firstLine="0"/>
              <w:jc w:val="left"/>
              <w:rPr>
                <w:szCs w:val="22"/>
              </w:rPr>
            </w:pPr>
            <w:r w:rsidRPr="00023CC6">
              <w:rPr>
                <w:szCs w:val="22"/>
              </w:rPr>
              <w:t xml:space="preserve">Типовой элемент &lt;СумТип&gt;. </w:t>
            </w:r>
          </w:p>
          <w:p w:rsidR="00023CC6" w:rsidRPr="00023CC6" w:rsidRDefault="00023CC6" w:rsidP="00023CC6">
            <w:pPr>
              <w:ind w:firstLine="0"/>
              <w:jc w:val="left"/>
              <w:rPr>
                <w:szCs w:val="22"/>
              </w:rPr>
            </w:pPr>
            <w:r w:rsidRPr="00023CC6">
              <w:rPr>
                <w:szCs w:val="22"/>
              </w:rPr>
              <w:t xml:space="preserve">Состав элемента представлен в </w:t>
            </w:r>
            <w:r w:rsidR="00320115">
              <w:rPr>
                <w:szCs w:val="22"/>
              </w:rPr>
              <w:t>таблице 4</w:t>
            </w:r>
            <w:r w:rsidRPr="00023CC6">
              <w:rPr>
                <w:szCs w:val="22"/>
              </w:rPr>
              <w:t xml:space="preserve">.19 </w:t>
            </w:r>
          </w:p>
        </w:tc>
      </w:tr>
      <w:tr w:rsidR="00023CC6" w:rsidRPr="00023CC6" w:rsidTr="001362BF">
        <w:trPr>
          <w:trHeight w:val="283"/>
          <w:jc w:val="center"/>
        </w:trPr>
        <w:tc>
          <w:tcPr>
            <w:tcW w:w="3777" w:type="dxa"/>
          </w:tcPr>
          <w:p w:rsidR="00023CC6" w:rsidRPr="00023CC6" w:rsidRDefault="00023CC6" w:rsidP="00023CC6">
            <w:pPr>
              <w:ind w:firstLine="0"/>
              <w:jc w:val="left"/>
              <w:rPr>
                <w:szCs w:val="22"/>
              </w:rPr>
            </w:pPr>
            <w:r w:rsidRPr="00023CC6">
              <w:rPr>
                <w:szCs w:val="22"/>
              </w:rPr>
              <w:t xml:space="preserve">Сумма страховых взносов, выплаченных работникам пособий по временной нетрудоспособности и платежей </w:t>
            </w:r>
            <w:r w:rsidRPr="00023CC6">
              <w:rPr>
                <w:szCs w:val="22"/>
              </w:rPr>
              <w:lastRenderedPageBreak/>
              <w:t>(взносов) по договорам добровольного личного страхования (нарастающим итогом), предусмотренных пунктом 3.1 статьи 346.21 Налогового кодекса Российской Федерации, уменьшающая сумму исчисленного за налоговый (отчетный) период налога (авансового платежа по налогу)</w:t>
            </w:r>
          </w:p>
        </w:tc>
        <w:tc>
          <w:tcPr>
            <w:tcW w:w="2170" w:type="dxa"/>
          </w:tcPr>
          <w:p w:rsidR="00023CC6" w:rsidRPr="00023CC6" w:rsidRDefault="00023CC6" w:rsidP="00023CC6">
            <w:pPr>
              <w:ind w:firstLine="0"/>
              <w:jc w:val="center"/>
              <w:rPr>
                <w:szCs w:val="22"/>
              </w:rPr>
            </w:pPr>
            <w:r w:rsidRPr="00023CC6">
              <w:rPr>
                <w:szCs w:val="22"/>
              </w:rPr>
              <w:lastRenderedPageBreak/>
              <w:t>УменНал</w:t>
            </w:r>
          </w:p>
        </w:tc>
        <w:tc>
          <w:tcPr>
            <w:tcW w:w="1208" w:type="dxa"/>
          </w:tcPr>
          <w:p w:rsidR="00023CC6" w:rsidRPr="00023CC6" w:rsidRDefault="00023CC6" w:rsidP="00023CC6">
            <w:pPr>
              <w:ind w:firstLine="0"/>
              <w:jc w:val="center"/>
              <w:rPr>
                <w:szCs w:val="22"/>
              </w:rPr>
            </w:pPr>
            <w:r w:rsidRPr="00023CC6">
              <w:rPr>
                <w:szCs w:val="22"/>
              </w:rPr>
              <w:t>С</w:t>
            </w:r>
          </w:p>
        </w:tc>
        <w:tc>
          <w:tcPr>
            <w:tcW w:w="1208" w:type="dxa"/>
          </w:tcPr>
          <w:p w:rsidR="00023CC6" w:rsidRPr="00023CC6" w:rsidRDefault="00023CC6" w:rsidP="00023CC6">
            <w:pPr>
              <w:ind w:firstLine="0"/>
              <w:jc w:val="center"/>
              <w:rPr>
                <w:szCs w:val="22"/>
              </w:rPr>
            </w:pPr>
            <w:r w:rsidRPr="00023CC6">
              <w:rPr>
                <w:szCs w:val="22"/>
              </w:rPr>
              <w:t> </w:t>
            </w:r>
          </w:p>
        </w:tc>
        <w:tc>
          <w:tcPr>
            <w:tcW w:w="1910" w:type="dxa"/>
          </w:tcPr>
          <w:p w:rsidR="00023CC6" w:rsidRPr="00023CC6" w:rsidRDefault="00023CC6" w:rsidP="00023CC6">
            <w:pPr>
              <w:ind w:firstLine="0"/>
              <w:jc w:val="center"/>
              <w:rPr>
                <w:szCs w:val="22"/>
              </w:rPr>
            </w:pPr>
            <w:r w:rsidRPr="00023CC6">
              <w:rPr>
                <w:szCs w:val="22"/>
              </w:rPr>
              <w:t>О</w:t>
            </w:r>
          </w:p>
        </w:tc>
        <w:tc>
          <w:tcPr>
            <w:tcW w:w="4980" w:type="dxa"/>
          </w:tcPr>
          <w:p w:rsidR="009957FB" w:rsidRDefault="00023CC6" w:rsidP="00023CC6">
            <w:pPr>
              <w:ind w:firstLine="0"/>
              <w:jc w:val="left"/>
              <w:rPr>
                <w:szCs w:val="22"/>
              </w:rPr>
            </w:pPr>
            <w:r w:rsidRPr="00023CC6">
              <w:rPr>
                <w:szCs w:val="22"/>
              </w:rPr>
              <w:t xml:space="preserve">Типовой элемент &lt;СумТип&gt;. </w:t>
            </w:r>
          </w:p>
          <w:p w:rsidR="00023CC6" w:rsidRPr="00023CC6" w:rsidRDefault="00023CC6" w:rsidP="00023CC6">
            <w:pPr>
              <w:ind w:firstLine="0"/>
              <w:jc w:val="left"/>
              <w:rPr>
                <w:szCs w:val="22"/>
              </w:rPr>
            </w:pPr>
            <w:r w:rsidRPr="00023CC6">
              <w:rPr>
                <w:szCs w:val="22"/>
              </w:rPr>
              <w:t xml:space="preserve">Состав элемента представлен в </w:t>
            </w:r>
            <w:r w:rsidR="00320115">
              <w:rPr>
                <w:szCs w:val="22"/>
              </w:rPr>
              <w:t>таблице 4</w:t>
            </w:r>
            <w:r w:rsidRPr="00023CC6">
              <w:rPr>
                <w:szCs w:val="22"/>
              </w:rPr>
              <w:t xml:space="preserve">.19 </w:t>
            </w:r>
          </w:p>
        </w:tc>
      </w:tr>
      <w:tr w:rsidR="00023CC6" w:rsidRPr="00023CC6" w:rsidTr="00023CC6">
        <w:trPr>
          <w:cantSplit/>
          <w:trHeight w:val="283"/>
          <w:jc w:val="center"/>
        </w:trPr>
        <w:tc>
          <w:tcPr>
            <w:tcW w:w="3777" w:type="dxa"/>
          </w:tcPr>
          <w:p w:rsidR="00023CC6" w:rsidRPr="00023CC6" w:rsidRDefault="00023CC6" w:rsidP="00023CC6">
            <w:pPr>
              <w:ind w:firstLine="0"/>
              <w:jc w:val="left"/>
              <w:rPr>
                <w:szCs w:val="22"/>
              </w:rPr>
            </w:pPr>
            <w:r w:rsidRPr="00023CC6">
              <w:rPr>
                <w:szCs w:val="22"/>
              </w:rPr>
              <w:lastRenderedPageBreak/>
              <w:t>Сумма торгового сбора, фактически уплаченная в течение налогового (отчетного) периода (нарастающим итогом)</w:t>
            </w:r>
          </w:p>
        </w:tc>
        <w:tc>
          <w:tcPr>
            <w:tcW w:w="2170" w:type="dxa"/>
          </w:tcPr>
          <w:p w:rsidR="00023CC6" w:rsidRPr="00023CC6" w:rsidRDefault="00023CC6" w:rsidP="00023CC6">
            <w:pPr>
              <w:ind w:firstLine="0"/>
              <w:jc w:val="center"/>
              <w:rPr>
                <w:szCs w:val="22"/>
              </w:rPr>
            </w:pPr>
            <w:r w:rsidRPr="00023CC6">
              <w:rPr>
                <w:szCs w:val="22"/>
              </w:rPr>
              <w:t>ТоргСборФакт</w:t>
            </w:r>
          </w:p>
        </w:tc>
        <w:tc>
          <w:tcPr>
            <w:tcW w:w="1208" w:type="dxa"/>
          </w:tcPr>
          <w:p w:rsidR="00023CC6" w:rsidRPr="00023CC6" w:rsidRDefault="00023CC6" w:rsidP="00023CC6">
            <w:pPr>
              <w:ind w:firstLine="0"/>
              <w:jc w:val="center"/>
              <w:rPr>
                <w:szCs w:val="22"/>
              </w:rPr>
            </w:pPr>
            <w:r w:rsidRPr="00023CC6">
              <w:rPr>
                <w:szCs w:val="22"/>
              </w:rPr>
              <w:t>С</w:t>
            </w:r>
          </w:p>
        </w:tc>
        <w:tc>
          <w:tcPr>
            <w:tcW w:w="1208" w:type="dxa"/>
          </w:tcPr>
          <w:p w:rsidR="00023CC6" w:rsidRPr="00023CC6" w:rsidRDefault="00023CC6" w:rsidP="00023CC6">
            <w:pPr>
              <w:ind w:firstLine="0"/>
              <w:jc w:val="center"/>
              <w:rPr>
                <w:szCs w:val="22"/>
              </w:rPr>
            </w:pPr>
            <w:r w:rsidRPr="00023CC6">
              <w:rPr>
                <w:szCs w:val="22"/>
              </w:rPr>
              <w:t> </w:t>
            </w:r>
          </w:p>
        </w:tc>
        <w:tc>
          <w:tcPr>
            <w:tcW w:w="1910" w:type="dxa"/>
          </w:tcPr>
          <w:p w:rsidR="00023CC6" w:rsidRPr="00023CC6" w:rsidRDefault="00023CC6" w:rsidP="00023CC6">
            <w:pPr>
              <w:ind w:firstLine="0"/>
              <w:jc w:val="center"/>
              <w:rPr>
                <w:szCs w:val="22"/>
              </w:rPr>
            </w:pPr>
            <w:r w:rsidRPr="00023CC6">
              <w:rPr>
                <w:szCs w:val="22"/>
              </w:rPr>
              <w:t>О</w:t>
            </w:r>
          </w:p>
        </w:tc>
        <w:tc>
          <w:tcPr>
            <w:tcW w:w="4980" w:type="dxa"/>
          </w:tcPr>
          <w:p w:rsidR="00023CC6" w:rsidRPr="00023CC6" w:rsidRDefault="00023CC6" w:rsidP="00023CC6">
            <w:pPr>
              <w:ind w:firstLine="0"/>
              <w:jc w:val="left"/>
              <w:rPr>
                <w:szCs w:val="22"/>
              </w:rPr>
            </w:pPr>
            <w:r w:rsidRPr="00023CC6">
              <w:rPr>
                <w:szCs w:val="22"/>
              </w:rPr>
              <w:t xml:space="preserve">Состав элемента представлен в </w:t>
            </w:r>
            <w:r w:rsidR="00320115">
              <w:rPr>
                <w:szCs w:val="22"/>
              </w:rPr>
              <w:t>таблице 4</w:t>
            </w:r>
            <w:r w:rsidRPr="00023CC6">
              <w:rPr>
                <w:szCs w:val="22"/>
              </w:rPr>
              <w:t xml:space="preserve">.13 </w:t>
            </w:r>
          </w:p>
        </w:tc>
      </w:tr>
      <w:tr w:rsidR="004D5339" w:rsidRPr="00023CC6" w:rsidTr="00023CC6">
        <w:trPr>
          <w:cantSplit/>
          <w:trHeight w:val="283"/>
          <w:jc w:val="center"/>
        </w:trPr>
        <w:tc>
          <w:tcPr>
            <w:tcW w:w="3777" w:type="dxa"/>
          </w:tcPr>
          <w:p w:rsidR="004D5339" w:rsidRPr="00023CC6" w:rsidRDefault="004D5339" w:rsidP="00023CC6">
            <w:pPr>
              <w:ind w:firstLine="0"/>
              <w:jc w:val="left"/>
              <w:rPr>
                <w:szCs w:val="22"/>
              </w:rPr>
            </w:pPr>
            <w:r w:rsidRPr="00023CC6">
              <w:rPr>
                <w:szCs w:val="22"/>
              </w:rPr>
              <w:t>Сумма уплаченного торгового сбора, уменьшающая сумму исчисленного за налоговый (отчетный) период налога (авансового платежа по налогу)</w:t>
            </w:r>
          </w:p>
        </w:tc>
        <w:tc>
          <w:tcPr>
            <w:tcW w:w="2170" w:type="dxa"/>
          </w:tcPr>
          <w:p w:rsidR="004D5339" w:rsidRPr="00023CC6" w:rsidRDefault="004D5339" w:rsidP="00023CC6">
            <w:pPr>
              <w:ind w:firstLine="0"/>
              <w:jc w:val="center"/>
              <w:rPr>
                <w:szCs w:val="22"/>
              </w:rPr>
            </w:pPr>
            <w:r w:rsidRPr="00023CC6">
              <w:rPr>
                <w:szCs w:val="22"/>
              </w:rPr>
              <w:t>ТоргСборУмен</w:t>
            </w:r>
          </w:p>
        </w:tc>
        <w:tc>
          <w:tcPr>
            <w:tcW w:w="1208" w:type="dxa"/>
          </w:tcPr>
          <w:p w:rsidR="004D5339" w:rsidRPr="00023CC6" w:rsidRDefault="004D5339" w:rsidP="00023CC6">
            <w:pPr>
              <w:ind w:firstLine="0"/>
              <w:jc w:val="center"/>
              <w:rPr>
                <w:szCs w:val="22"/>
              </w:rPr>
            </w:pPr>
            <w:r w:rsidRPr="00023CC6">
              <w:rPr>
                <w:szCs w:val="22"/>
              </w:rPr>
              <w:t>С</w:t>
            </w:r>
          </w:p>
        </w:tc>
        <w:tc>
          <w:tcPr>
            <w:tcW w:w="1208" w:type="dxa"/>
          </w:tcPr>
          <w:p w:rsidR="004D5339" w:rsidRPr="00023CC6" w:rsidRDefault="004D5339" w:rsidP="00023CC6">
            <w:pPr>
              <w:ind w:firstLine="0"/>
              <w:jc w:val="center"/>
              <w:rPr>
                <w:szCs w:val="22"/>
              </w:rPr>
            </w:pPr>
            <w:r w:rsidRPr="00023CC6">
              <w:rPr>
                <w:szCs w:val="22"/>
              </w:rPr>
              <w:t> </w:t>
            </w:r>
          </w:p>
        </w:tc>
        <w:tc>
          <w:tcPr>
            <w:tcW w:w="1910" w:type="dxa"/>
          </w:tcPr>
          <w:p w:rsidR="004D5339" w:rsidRPr="009D234C" w:rsidRDefault="004D5339" w:rsidP="003277F1">
            <w:pPr>
              <w:ind w:firstLine="0"/>
              <w:jc w:val="center"/>
              <w:rPr>
                <w:szCs w:val="22"/>
              </w:rPr>
            </w:pPr>
            <w:r w:rsidRPr="009D234C">
              <w:rPr>
                <w:szCs w:val="22"/>
              </w:rPr>
              <w:t>О</w:t>
            </w:r>
            <w:r>
              <w:rPr>
                <w:szCs w:val="22"/>
              </w:rPr>
              <w:t>У</w:t>
            </w:r>
          </w:p>
        </w:tc>
        <w:tc>
          <w:tcPr>
            <w:tcW w:w="4980" w:type="dxa"/>
          </w:tcPr>
          <w:p w:rsidR="004D5339" w:rsidRDefault="004D5339" w:rsidP="003277F1">
            <w:pPr>
              <w:ind w:firstLine="0"/>
              <w:jc w:val="left"/>
              <w:rPr>
                <w:szCs w:val="22"/>
              </w:rPr>
            </w:pPr>
            <w:r w:rsidRPr="009D234C">
              <w:rPr>
                <w:szCs w:val="22"/>
              </w:rPr>
              <w:t xml:space="preserve">Типовой элемент &lt;СумТип&gt;. </w:t>
            </w:r>
          </w:p>
          <w:p w:rsidR="004D5339" w:rsidRDefault="004D5339" w:rsidP="003277F1">
            <w:pPr>
              <w:ind w:firstLine="0"/>
              <w:jc w:val="left"/>
              <w:rPr>
                <w:szCs w:val="22"/>
              </w:rPr>
            </w:pPr>
            <w:r w:rsidRPr="009D234C">
              <w:rPr>
                <w:szCs w:val="22"/>
              </w:rPr>
              <w:t xml:space="preserve">Состав элемента представлен в </w:t>
            </w:r>
            <w:r>
              <w:rPr>
                <w:szCs w:val="22"/>
              </w:rPr>
              <w:t>таблице 4</w:t>
            </w:r>
            <w:r w:rsidRPr="009D234C">
              <w:rPr>
                <w:szCs w:val="22"/>
              </w:rPr>
              <w:t>.1</w:t>
            </w:r>
            <w:r>
              <w:rPr>
                <w:szCs w:val="22"/>
              </w:rPr>
              <w:t>9.</w:t>
            </w:r>
          </w:p>
          <w:p w:rsidR="004D5339" w:rsidRPr="009D234C" w:rsidRDefault="004D5339" w:rsidP="003277F1">
            <w:pPr>
              <w:ind w:firstLine="0"/>
              <w:jc w:val="left"/>
              <w:rPr>
                <w:szCs w:val="22"/>
              </w:rPr>
            </w:pPr>
            <w:r>
              <w:rPr>
                <w:szCs w:val="22"/>
              </w:rPr>
              <w:t>Значение элемента</w:t>
            </w:r>
            <w:r w:rsidRPr="009D234C">
              <w:rPr>
                <w:szCs w:val="22"/>
              </w:rPr>
              <w:t xml:space="preserve"> </w:t>
            </w:r>
            <w:r w:rsidRPr="004D5339">
              <w:rPr>
                <w:szCs w:val="22"/>
              </w:rPr>
              <w:t>&lt;</w:t>
            </w:r>
            <w:r w:rsidRPr="009D234C">
              <w:rPr>
                <w:szCs w:val="22"/>
              </w:rPr>
              <w:t>ТоргСборУмен</w:t>
            </w:r>
            <w:r w:rsidRPr="004D5339">
              <w:rPr>
                <w:szCs w:val="22"/>
              </w:rPr>
              <w:t>&gt;</w:t>
            </w:r>
            <w:r>
              <w:rPr>
                <w:szCs w:val="22"/>
              </w:rPr>
              <w:t xml:space="preserve"> за первый квартал (з</w:t>
            </w:r>
            <w:r w:rsidRPr="009D234C">
              <w:rPr>
                <w:szCs w:val="22"/>
              </w:rPr>
              <w:t>а полугодие</w:t>
            </w:r>
            <w:r>
              <w:rPr>
                <w:szCs w:val="22"/>
              </w:rPr>
              <w:t>,</w:t>
            </w:r>
            <w:r w:rsidRPr="009D234C">
              <w:rPr>
                <w:szCs w:val="22"/>
              </w:rPr>
              <w:t xml:space="preserve"> </w:t>
            </w:r>
            <w:r>
              <w:rPr>
                <w:szCs w:val="22"/>
              </w:rPr>
              <w:t>з</w:t>
            </w:r>
            <w:r w:rsidRPr="009D234C">
              <w:rPr>
                <w:szCs w:val="22"/>
              </w:rPr>
              <w:t>а девять месяцев</w:t>
            </w:r>
            <w:r>
              <w:rPr>
                <w:szCs w:val="22"/>
              </w:rPr>
              <w:t>,</w:t>
            </w:r>
            <w:r w:rsidRPr="009D234C">
              <w:rPr>
                <w:szCs w:val="22"/>
              </w:rPr>
              <w:t xml:space="preserve"> </w:t>
            </w:r>
            <w:r>
              <w:rPr>
                <w:szCs w:val="22"/>
              </w:rPr>
              <w:t>з</w:t>
            </w:r>
            <w:r w:rsidRPr="009D234C">
              <w:rPr>
                <w:szCs w:val="22"/>
              </w:rPr>
              <w:t>а налоговый период</w:t>
            </w:r>
            <w:r>
              <w:rPr>
                <w:szCs w:val="22"/>
              </w:rPr>
              <w:t>)</w:t>
            </w:r>
            <w:r w:rsidRPr="009D234C">
              <w:rPr>
                <w:szCs w:val="22"/>
              </w:rPr>
              <w:t xml:space="preserve"> </w:t>
            </w:r>
            <w:r>
              <w:rPr>
                <w:szCs w:val="22"/>
              </w:rPr>
              <w:t xml:space="preserve">не должно превышать разности значений элементов </w:t>
            </w:r>
            <w:r w:rsidRPr="004D5339">
              <w:rPr>
                <w:szCs w:val="22"/>
              </w:rPr>
              <w:t>&lt;</w:t>
            </w:r>
            <w:r w:rsidRPr="009D234C">
              <w:rPr>
                <w:szCs w:val="22"/>
              </w:rPr>
              <w:t>Исчисл</w:t>
            </w:r>
            <w:r w:rsidRPr="004D5339">
              <w:rPr>
                <w:szCs w:val="22"/>
              </w:rPr>
              <w:t>&gt;</w:t>
            </w:r>
            <w:r>
              <w:rPr>
                <w:szCs w:val="22"/>
              </w:rPr>
              <w:t xml:space="preserve"> и </w:t>
            </w:r>
            <w:r w:rsidRPr="004D5339">
              <w:rPr>
                <w:szCs w:val="22"/>
              </w:rPr>
              <w:t>&lt;</w:t>
            </w:r>
            <w:r w:rsidRPr="009D234C">
              <w:rPr>
                <w:szCs w:val="22"/>
              </w:rPr>
              <w:t>УменНал</w:t>
            </w:r>
            <w:r w:rsidRPr="004D5339">
              <w:rPr>
                <w:szCs w:val="22"/>
              </w:rPr>
              <w:t>&gt;</w:t>
            </w:r>
            <w:r>
              <w:rPr>
                <w:szCs w:val="22"/>
              </w:rPr>
              <w:t xml:space="preserve"> за первый квартал (з</w:t>
            </w:r>
            <w:r w:rsidRPr="009D234C">
              <w:rPr>
                <w:szCs w:val="22"/>
              </w:rPr>
              <w:t>а полугодие</w:t>
            </w:r>
            <w:r>
              <w:rPr>
                <w:szCs w:val="22"/>
              </w:rPr>
              <w:t>,</w:t>
            </w:r>
            <w:r w:rsidRPr="009D234C">
              <w:rPr>
                <w:szCs w:val="22"/>
              </w:rPr>
              <w:t xml:space="preserve"> </w:t>
            </w:r>
            <w:r>
              <w:rPr>
                <w:szCs w:val="22"/>
              </w:rPr>
              <w:t>з</w:t>
            </w:r>
            <w:r w:rsidRPr="009D234C">
              <w:rPr>
                <w:szCs w:val="22"/>
              </w:rPr>
              <w:t>а девять месяцев</w:t>
            </w:r>
            <w:r>
              <w:rPr>
                <w:szCs w:val="22"/>
              </w:rPr>
              <w:t>,</w:t>
            </w:r>
            <w:r w:rsidRPr="009D234C">
              <w:rPr>
                <w:szCs w:val="22"/>
              </w:rPr>
              <w:t xml:space="preserve"> </w:t>
            </w:r>
            <w:r>
              <w:rPr>
                <w:szCs w:val="22"/>
              </w:rPr>
              <w:t>з</w:t>
            </w:r>
            <w:r w:rsidRPr="009D234C">
              <w:rPr>
                <w:szCs w:val="22"/>
              </w:rPr>
              <w:t>а налоговый период</w:t>
            </w:r>
            <w:r>
              <w:rPr>
                <w:szCs w:val="22"/>
              </w:rPr>
              <w:t>) соответственно</w:t>
            </w:r>
          </w:p>
        </w:tc>
      </w:tr>
    </w:tbl>
    <w:p w:rsidR="001362BF" w:rsidRDefault="001362BF" w:rsidP="008E2296">
      <w:pPr>
        <w:spacing w:before="360" w:after="60"/>
        <w:ind w:right="283" w:firstLine="0"/>
        <w:jc w:val="right"/>
        <w:rPr>
          <w:szCs w:val="22"/>
        </w:rPr>
      </w:pPr>
    </w:p>
    <w:p w:rsidR="001362BF" w:rsidRDefault="001362BF" w:rsidP="008E2296">
      <w:pPr>
        <w:spacing w:before="360" w:after="60"/>
        <w:ind w:right="283" w:firstLine="0"/>
        <w:jc w:val="right"/>
        <w:rPr>
          <w:szCs w:val="22"/>
        </w:rPr>
      </w:pPr>
    </w:p>
    <w:p w:rsidR="001362BF" w:rsidRDefault="001362BF" w:rsidP="008E2296">
      <w:pPr>
        <w:spacing w:before="360" w:after="60"/>
        <w:ind w:right="283" w:firstLine="0"/>
        <w:jc w:val="right"/>
        <w:rPr>
          <w:szCs w:val="22"/>
        </w:rPr>
      </w:pPr>
    </w:p>
    <w:p w:rsidR="008E2296" w:rsidRPr="00023CC6" w:rsidRDefault="008E2296" w:rsidP="008E2296">
      <w:pPr>
        <w:spacing w:before="360" w:after="60"/>
        <w:ind w:right="283" w:firstLine="0"/>
        <w:jc w:val="right"/>
        <w:rPr>
          <w:szCs w:val="22"/>
        </w:rPr>
      </w:pPr>
      <w:r w:rsidRPr="00023CC6">
        <w:rPr>
          <w:szCs w:val="22"/>
        </w:rPr>
        <w:lastRenderedPageBreak/>
        <w:t>Таблица 4.13</w:t>
      </w:r>
    </w:p>
    <w:p w:rsidR="008E2296" w:rsidRPr="00023CC6" w:rsidRDefault="008E2296" w:rsidP="008E2296">
      <w:pPr>
        <w:spacing w:after="60"/>
        <w:ind w:left="567" w:right="567" w:firstLine="0"/>
        <w:jc w:val="center"/>
        <w:rPr>
          <w:b/>
          <w:bCs/>
        </w:rPr>
      </w:pPr>
      <w:r w:rsidRPr="00023CC6">
        <w:rPr>
          <w:b/>
          <w:bCs/>
        </w:rPr>
        <w:t>Сумма торгового сбора, фактически уплаченная в течение налогового (отчетного) периода (нарастающим итогом) (ТоргСборФакт)</w:t>
      </w:r>
    </w:p>
    <w:tbl>
      <w:tblPr>
        <w:tblW w:w="15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77"/>
        <w:gridCol w:w="2170"/>
        <w:gridCol w:w="1208"/>
        <w:gridCol w:w="1208"/>
        <w:gridCol w:w="1910"/>
        <w:gridCol w:w="4980"/>
      </w:tblGrid>
      <w:tr w:rsidR="00023CC6" w:rsidRPr="00023CC6" w:rsidTr="007B0EE5">
        <w:trPr>
          <w:cantSplit/>
          <w:trHeight w:val="283"/>
          <w:tblHeader/>
          <w:jc w:val="center"/>
        </w:trPr>
        <w:tc>
          <w:tcPr>
            <w:tcW w:w="3777" w:type="dxa"/>
            <w:shd w:val="clear" w:color="000000" w:fill="EAEAEA"/>
            <w:vAlign w:val="center"/>
          </w:tcPr>
          <w:p w:rsidR="00023CC6" w:rsidRPr="00023CC6" w:rsidRDefault="00023CC6" w:rsidP="00023CC6">
            <w:pPr>
              <w:ind w:firstLine="0"/>
              <w:jc w:val="center"/>
              <w:rPr>
                <w:b/>
                <w:bCs/>
              </w:rPr>
            </w:pPr>
            <w:r w:rsidRPr="00023CC6">
              <w:rPr>
                <w:b/>
                <w:bCs/>
              </w:rPr>
              <w:t>Наименование элемента</w:t>
            </w:r>
          </w:p>
        </w:tc>
        <w:tc>
          <w:tcPr>
            <w:tcW w:w="2170" w:type="dxa"/>
            <w:shd w:val="clear" w:color="000000" w:fill="EAEAEA"/>
            <w:vAlign w:val="center"/>
          </w:tcPr>
          <w:p w:rsidR="00023CC6" w:rsidRPr="00023CC6" w:rsidRDefault="00023CC6" w:rsidP="00023CC6">
            <w:pPr>
              <w:ind w:firstLine="0"/>
              <w:jc w:val="center"/>
              <w:rPr>
                <w:b/>
                <w:bCs/>
              </w:rPr>
            </w:pPr>
            <w:r w:rsidRPr="00023CC6">
              <w:rPr>
                <w:b/>
                <w:bCs/>
              </w:rPr>
              <w:t>Сокращенное наименование (код) элемента</w:t>
            </w:r>
          </w:p>
        </w:tc>
        <w:tc>
          <w:tcPr>
            <w:tcW w:w="1208" w:type="dxa"/>
            <w:shd w:val="clear" w:color="000000" w:fill="EAEAEA"/>
            <w:vAlign w:val="center"/>
          </w:tcPr>
          <w:p w:rsidR="00023CC6" w:rsidRPr="00023CC6" w:rsidRDefault="00023CC6" w:rsidP="00023CC6">
            <w:pPr>
              <w:ind w:firstLine="0"/>
              <w:jc w:val="center"/>
              <w:rPr>
                <w:b/>
                <w:bCs/>
              </w:rPr>
            </w:pPr>
            <w:r w:rsidRPr="00023CC6">
              <w:rPr>
                <w:b/>
                <w:bCs/>
              </w:rPr>
              <w:t>Признак типа элемента</w:t>
            </w:r>
          </w:p>
        </w:tc>
        <w:tc>
          <w:tcPr>
            <w:tcW w:w="1208" w:type="dxa"/>
            <w:shd w:val="clear" w:color="000000" w:fill="EAEAEA"/>
            <w:vAlign w:val="center"/>
          </w:tcPr>
          <w:p w:rsidR="00023CC6" w:rsidRPr="00023CC6" w:rsidRDefault="00023CC6" w:rsidP="00023CC6">
            <w:pPr>
              <w:ind w:firstLine="0"/>
              <w:jc w:val="center"/>
              <w:rPr>
                <w:b/>
                <w:bCs/>
              </w:rPr>
            </w:pPr>
            <w:r w:rsidRPr="00023CC6">
              <w:rPr>
                <w:b/>
                <w:bCs/>
              </w:rPr>
              <w:t>Формат элемента</w:t>
            </w:r>
          </w:p>
        </w:tc>
        <w:tc>
          <w:tcPr>
            <w:tcW w:w="1910" w:type="dxa"/>
            <w:shd w:val="clear" w:color="000000" w:fill="EAEAEA"/>
            <w:vAlign w:val="center"/>
          </w:tcPr>
          <w:p w:rsidR="00023CC6" w:rsidRPr="00023CC6" w:rsidRDefault="00023CC6" w:rsidP="00023CC6">
            <w:pPr>
              <w:ind w:firstLine="0"/>
              <w:jc w:val="center"/>
              <w:rPr>
                <w:b/>
                <w:bCs/>
              </w:rPr>
            </w:pPr>
            <w:r w:rsidRPr="00023CC6">
              <w:rPr>
                <w:b/>
                <w:bCs/>
              </w:rPr>
              <w:t>Признак обязательности элемента</w:t>
            </w:r>
          </w:p>
        </w:tc>
        <w:tc>
          <w:tcPr>
            <w:tcW w:w="4980" w:type="dxa"/>
            <w:shd w:val="clear" w:color="000000" w:fill="EAEAEA"/>
            <w:vAlign w:val="center"/>
          </w:tcPr>
          <w:p w:rsidR="00023CC6" w:rsidRPr="00023CC6" w:rsidRDefault="00023CC6" w:rsidP="00023CC6">
            <w:pPr>
              <w:ind w:firstLine="0"/>
              <w:jc w:val="center"/>
              <w:rPr>
                <w:b/>
                <w:bCs/>
              </w:rPr>
            </w:pPr>
            <w:r w:rsidRPr="00023CC6">
              <w:rPr>
                <w:b/>
                <w:bCs/>
              </w:rPr>
              <w:t>Дополнительная информация</w:t>
            </w:r>
          </w:p>
        </w:tc>
      </w:tr>
      <w:tr w:rsidR="00023CC6" w:rsidRPr="00023CC6" w:rsidTr="00023CC6">
        <w:trPr>
          <w:cantSplit/>
          <w:trHeight w:val="283"/>
          <w:jc w:val="center"/>
        </w:trPr>
        <w:tc>
          <w:tcPr>
            <w:tcW w:w="3777" w:type="dxa"/>
          </w:tcPr>
          <w:p w:rsidR="00023CC6" w:rsidRPr="00023CC6" w:rsidRDefault="00023CC6" w:rsidP="00023CC6">
            <w:pPr>
              <w:ind w:firstLine="0"/>
              <w:jc w:val="left"/>
              <w:rPr>
                <w:szCs w:val="22"/>
              </w:rPr>
            </w:pPr>
            <w:r w:rsidRPr="00023CC6">
              <w:rPr>
                <w:szCs w:val="22"/>
              </w:rPr>
              <w:t>В течение первого квартала</w:t>
            </w:r>
          </w:p>
        </w:tc>
        <w:tc>
          <w:tcPr>
            <w:tcW w:w="2170" w:type="dxa"/>
          </w:tcPr>
          <w:p w:rsidR="00023CC6" w:rsidRPr="00023CC6" w:rsidRDefault="00023CC6" w:rsidP="00023CC6">
            <w:pPr>
              <w:ind w:firstLine="0"/>
              <w:jc w:val="center"/>
              <w:rPr>
                <w:szCs w:val="22"/>
              </w:rPr>
            </w:pPr>
            <w:r w:rsidRPr="00023CC6">
              <w:rPr>
                <w:szCs w:val="22"/>
              </w:rPr>
              <w:t>СумТечКв</w:t>
            </w:r>
          </w:p>
        </w:tc>
        <w:tc>
          <w:tcPr>
            <w:tcW w:w="1208" w:type="dxa"/>
          </w:tcPr>
          <w:p w:rsidR="00023CC6" w:rsidRPr="00023CC6" w:rsidRDefault="00023CC6" w:rsidP="00023CC6">
            <w:pPr>
              <w:ind w:firstLine="0"/>
              <w:jc w:val="center"/>
              <w:rPr>
                <w:szCs w:val="22"/>
              </w:rPr>
            </w:pPr>
            <w:r w:rsidRPr="00023CC6">
              <w:rPr>
                <w:szCs w:val="22"/>
              </w:rPr>
              <w:t>A</w:t>
            </w:r>
          </w:p>
        </w:tc>
        <w:tc>
          <w:tcPr>
            <w:tcW w:w="1208" w:type="dxa"/>
          </w:tcPr>
          <w:p w:rsidR="00023CC6" w:rsidRPr="00023CC6" w:rsidRDefault="00023CC6" w:rsidP="00023CC6">
            <w:pPr>
              <w:ind w:firstLine="0"/>
              <w:jc w:val="center"/>
              <w:rPr>
                <w:szCs w:val="22"/>
              </w:rPr>
            </w:pPr>
            <w:r w:rsidRPr="00023CC6">
              <w:rPr>
                <w:szCs w:val="22"/>
              </w:rPr>
              <w:t>N(12)</w:t>
            </w:r>
          </w:p>
        </w:tc>
        <w:tc>
          <w:tcPr>
            <w:tcW w:w="1910" w:type="dxa"/>
          </w:tcPr>
          <w:p w:rsidR="00023CC6" w:rsidRPr="00023CC6" w:rsidRDefault="00023CC6" w:rsidP="00023CC6">
            <w:pPr>
              <w:ind w:firstLine="0"/>
              <w:jc w:val="center"/>
              <w:rPr>
                <w:szCs w:val="22"/>
              </w:rPr>
            </w:pPr>
            <w:r w:rsidRPr="00023CC6">
              <w:rPr>
                <w:szCs w:val="22"/>
              </w:rPr>
              <w:t>Н</w:t>
            </w:r>
          </w:p>
        </w:tc>
        <w:tc>
          <w:tcPr>
            <w:tcW w:w="4980" w:type="dxa"/>
          </w:tcPr>
          <w:p w:rsidR="00023CC6" w:rsidRPr="00023CC6" w:rsidRDefault="00023CC6" w:rsidP="00023CC6">
            <w:pPr>
              <w:ind w:firstLine="0"/>
              <w:jc w:val="left"/>
              <w:rPr>
                <w:szCs w:val="22"/>
              </w:rPr>
            </w:pPr>
            <w:r w:rsidRPr="00023CC6">
              <w:rPr>
                <w:szCs w:val="22"/>
              </w:rPr>
              <w:t> </w:t>
            </w:r>
          </w:p>
        </w:tc>
      </w:tr>
      <w:tr w:rsidR="00023CC6" w:rsidRPr="00023CC6" w:rsidTr="00023CC6">
        <w:trPr>
          <w:cantSplit/>
          <w:trHeight w:val="283"/>
          <w:jc w:val="center"/>
        </w:trPr>
        <w:tc>
          <w:tcPr>
            <w:tcW w:w="3777" w:type="dxa"/>
          </w:tcPr>
          <w:p w:rsidR="00023CC6" w:rsidRPr="00023CC6" w:rsidRDefault="00023CC6" w:rsidP="00023CC6">
            <w:pPr>
              <w:ind w:firstLine="0"/>
              <w:jc w:val="left"/>
              <w:rPr>
                <w:szCs w:val="22"/>
              </w:rPr>
            </w:pPr>
            <w:r w:rsidRPr="00023CC6">
              <w:rPr>
                <w:szCs w:val="22"/>
              </w:rPr>
              <w:t>В течение полугодия</w:t>
            </w:r>
          </w:p>
        </w:tc>
        <w:tc>
          <w:tcPr>
            <w:tcW w:w="2170" w:type="dxa"/>
          </w:tcPr>
          <w:p w:rsidR="00023CC6" w:rsidRPr="00023CC6" w:rsidRDefault="00023CC6" w:rsidP="00023CC6">
            <w:pPr>
              <w:ind w:firstLine="0"/>
              <w:jc w:val="center"/>
              <w:rPr>
                <w:szCs w:val="22"/>
              </w:rPr>
            </w:pPr>
            <w:r w:rsidRPr="00023CC6">
              <w:rPr>
                <w:szCs w:val="22"/>
              </w:rPr>
              <w:t>СумТечПг</w:t>
            </w:r>
          </w:p>
        </w:tc>
        <w:tc>
          <w:tcPr>
            <w:tcW w:w="1208" w:type="dxa"/>
          </w:tcPr>
          <w:p w:rsidR="00023CC6" w:rsidRPr="00023CC6" w:rsidRDefault="00023CC6" w:rsidP="00023CC6">
            <w:pPr>
              <w:ind w:firstLine="0"/>
              <w:jc w:val="center"/>
              <w:rPr>
                <w:szCs w:val="22"/>
              </w:rPr>
            </w:pPr>
            <w:r w:rsidRPr="00023CC6">
              <w:rPr>
                <w:szCs w:val="22"/>
              </w:rPr>
              <w:t>A</w:t>
            </w:r>
          </w:p>
        </w:tc>
        <w:tc>
          <w:tcPr>
            <w:tcW w:w="1208" w:type="dxa"/>
          </w:tcPr>
          <w:p w:rsidR="00023CC6" w:rsidRPr="00023CC6" w:rsidRDefault="00023CC6" w:rsidP="00023CC6">
            <w:pPr>
              <w:ind w:firstLine="0"/>
              <w:jc w:val="center"/>
              <w:rPr>
                <w:szCs w:val="22"/>
              </w:rPr>
            </w:pPr>
            <w:r w:rsidRPr="00023CC6">
              <w:rPr>
                <w:szCs w:val="22"/>
              </w:rPr>
              <w:t>N(12)</w:t>
            </w:r>
          </w:p>
        </w:tc>
        <w:tc>
          <w:tcPr>
            <w:tcW w:w="1910" w:type="dxa"/>
          </w:tcPr>
          <w:p w:rsidR="00023CC6" w:rsidRPr="00023CC6" w:rsidRDefault="00023CC6" w:rsidP="00023CC6">
            <w:pPr>
              <w:ind w:firstLine="0"/>
              <w:jc w:val="center"/>
              <w:rPr>
                <w:szCs w:val="22"/>
              </w:rPr>
            </w:pPr>
            <w:r w:rsidRPr="00023CC6">
              <w:rPr>
                <w:szCs w:val="22"/>
              </w:rPr>
              <w:t>Н</w:t>
            </w:r>
          </w:p>
        </w:tc>
        <w:tc>
          <w:tcPr>
            <w:tcW w:w="4980" w:type="dxa"/>
          </w:tcPr>
          <w:p w:rsidR="00023CC6" w:rsidRPr="00023CC6" w:rsidRDefault="00023CC6" w:rsidP="00023CC6">
            <w:pPr>
              <w:ind w:firstLine="0"/>
              <w:jc w:val="left"/>
              <w:rPr>
                <w:szCs w:val="22"/>
              </w:rPr>
            </w:pPr>
            <w:r w:rsidRPr="00023CC6">
              <w:rPr>
                <w:szCs w:val="22"/>
              </w:rPr>
              <w:t> </w:t>
            </w:r>
          </w:p>
        </w:tc>
      </w:tr>
      <w:tr w:rsidR="00023CC6" w:rsidRPr="00023CC6" w:rsidTr="00023CC6">
        <w:trPr>
          <w:cantSplit/>
          <w:trHeight w:val="283"/>
          <w:jc w:val="center"/>
        </w:trPr>
        <w:tc>
          <w:tcPr>
            <w:tcW w:w="3777" w:type="dxa"/>
          </w:tcPr>
          <w:p w:rsidR="00023CC6" w:rsidRPr="00023CC6" w:rsidRDefault="00023CC6" w:rsidP="00023CC6">
            <w:pPr>
              <w:ind w:firstLine="0"/>
              <w:jc w:val="left"/>
              <w:rPr>
                <w:szCs w:val="22"/>
              </w:rPr>
            </w:pPr>
            <w:r w:rsidRPr="00023CC6">
              <w:rPr>
                <w:szCs w:val="22"/>
              </w:rPr>
              <w:t>В течение  девяти месяцев</w:t>
            </w:r>
          </w:p>
        </w:tc>
        <w:tc>
          <w:tcPr>
            <w:tcW w:w="2170" w:type="dxa"/>
          </w:tcPr>
          <w:p w:rsidR="00023CC6" w:rsidRPr="00023CC6" w:rsidRDefault="00023CC6" w:rsidP="00023CC6">
            <w:pPr>
              <w:ind w:firstLine="0"/>
              <w:jc w:val="center"/>
              <w:rPr>
                <w:szCs w:val="22"/>
              </w:rPr>
            </w:pPr>
            <w:r w:rsidRPr="00023CC6">
              <w:rPr>
                <w:szCs w:val="22"/>
              </w:rPr>
              <w:t>СумТеч9м</w:t>
            </w:r>
          </w:p>
        </w:tc>
        <w:tc>
          <w:tcPr>
            <w:tcW w:w="1208" w:type="dxa"/>
          </w:tcPr>
          <w:p w:rsidR="00023CC6" w:rsidRPr="00023CC6" w:rsidRDefault="00023CC6" w:rsidP="00023CC6">
            <w:pPr>
              <w:ind w:firstLine="0"/>
              <w:jc w:val="center"/>
              <w:rPr>
                <w:szCs w:val="22"/>
              </w:rPr>
            </w:pPr>
            <w:r w:rsidRPr="00023CC6">
              <w:rPr>
                <w:szCs w:val="22"/>
              </w:rPr>
              <w:t>A</w:t>
            </w:r>
          </w:p>
        </w:tc>
        <w:tc>
          <w:tcPr>
            <w:tcW w:w="1208" w:type="dxa"/>
          </w:tcPr>
          <w:p w:rsidR="00023CC6" w:rsidRPr="00023CC6" w:rsidRDefault="00023CC6" w:rsidP="00023CC6">
            <w:pPr>
              <w:ind w:firstLine="0"/>
              <w:jc w:val="center"/>
              <w:rPr>
                <w:szCs w:val="22"/>
              </w:rPr>
            </w:pPr>
            <w:r w:rsidRPr="00023CC6">
              <w:rPr>
                <w:szCs w:val="22"/>
              </w:rPr>
              <w:t>N(12)</w:t>
            </w:r>
          </w:p>
        </w:tc>
        <w:tc>
          <w:tcPr>
            <w:tcW w:w="1910" w:type="dxa"/>
          </w:tcPr>
          <w:p w:rsidR="00023CC6" w:rsidRPr="00023CC6" w:rsidRDefault="00023CC6" w:rsidP="00023CC6">
            <w:pPr>
              <w:ind w:firstLine="0"/>
              <w:jc w:val="center"/>
              <w:rPr>
                <w:szCs w:val="22"/>
              </w:rPr>
            </w:pPr>
            <w:r w:rsidRPr="00023CC6">
              <w:rPr>
                <w:szCs w:val="22"/>
              </w:rPr>
              <w:t>Н</w:t>
            </w:r>
          </w:p>
        </w:tc>
        <w:tc>
          <w:tcPr>
            <w:tcW w:w="4980" w:type="dxa"/>
          </w:tcPr>
          <w:p w:rsidR="00023CC6" w:rsidRPr="00023CC6" w:rsidRDefault="00023CC6" w:rsidP="00023CC6">
            <w:pPr>
              <w:ind w:firstLine="0"/>
              <w:jc w:val="left"/>
              <w:rPr>
                <w:szCs w:val="22"/>
              </w:rPr>
            </w:pPr>
            <w:r w:rsidRPr="00023CC6">
              <w:rPr>
                <w:szCs w:val="22"/>
              </w:rPr>
              <w:t> </w:t>
            </w:r>
          </w:p>
        </w:tc>
      </w:tr>
      <w:tr w:rsidR="00023CC6" w:rsidRPr="00023CC6" w:rsidTr="00023CC6">
        <w:trPr>
          <w:cantSplit/>
          <w:trHeight w:val="283"/>
          <w:jc w:val="center"/>
        </w:trPr>
        <w:tc>
          <w:tcPr>
            <w:tcW w:w="3777" w:type="dxa"/>
          </w:tcPr>
          <w:p w:rsidR="00023CC6" w:rsidRPr="00023CC6" w:rsidRDefault="00023CC6" w:rsidP="00023CC6">
            <w:pPr>
              <w:ind w:firstLine="0"/>
              <w:jc w:val="left"/>
              <w:rPr>
                <w:szCs w:val="22"/>
              </w:rPr>
            </w:pPr>
            <w:r w:rsidRPr="00023CC6">
              <w:rPr>
                <w:szCs w:val="22"/>
              </w:rPr>
              <w:t>В течение  налогового периода</w:t>
            </w:r>
          </w:p>
        </w:tc>
        <w:tc>
          <w:tcPr>
            <w:tcW w:w="2170" w:type="dxa"/>
          </w:tcPr>
          <w:p w:rsidR="00023CC6" w:rsidRPr="00023CC6" w:rsidRDefault="00023CC6" w:rsidP="00023CC6">
            <w:pPr>
              <w:ind w:firstLine="0"/>
              <w:jc w:val="center"/>
              <w:rPr>
                <w:szCs w:val="22"/>
              </w:rPr>
            </w:pPr>
            <w:r w:rsidRPr="00023CC6">
              <w:rPr>
                <w:szCs w:val="22"/>
              </w:rPr>
              <w:t>СумТечНалПер</w:t>
            </w:r>
          </w:p>
        </w:tc>
        <w:tc>
          <w:tcPr>
            <w:tcW w:w="1208" w:type="dxa"/>
          </w:tcPr>
          <w:p w:rsidR="00023CC6" w:rsidRPr="00023CC6" w:rsidRDefault="00023CC6" w:rsidP="00023CC6">
            <w:pPr>
              <w:ind w:firstLine="0"/>
              <w:jc w:val="center"/>
              <w:rPr>
                <w:szCs w:val="22"/>
              </w:rPr>
            </w:pPr>
            <w:r w:rsidRPr="00023CC6">
              <w:rPr>
                <w:szCs w:val="22"/>
              </w:rPr>
              <w:t>A</w:t>
            </w:r>
          </w:p>
        </w:tc>
        <w:tc>
          <w:tcPr>
            <w:tcW w:w="1208" w:type="dxa"/>
          </w:tcPr>
          <w:p w:rsidR="00023CC6" w:rsidRPr="00023CC6" w:rsidRDefault="00023CC6" w:rsidP="00023CC6">
            <w:pPr>
              <w:ind w:firstLine="0"/>
              <w:jc w:val="center"/>
              <w:rPr>
                <w:szCs w:val="22"/>
              </w:rPr>
            </w:pPr>
            <w:r w:rsidRPr="00023CC6">
              <w:rPr>
                <w:szCs w:val="22"/>
              </w:rPr>
              <w:t>N(12)</w:t>
            </w:r>
          </w:p>
        </w:tc>
        <w:tc>
          <w:tcPr>
            <w:tcW w:w="1910" w:type="dxa"/>
          </w:tcPr>
          <w:p w:rsidR="00023CC6" w:rsidRPr="00023CC6" w:rsidRDefault="00023CC6" w:rsidP="00023CC6">
            <w:pPr>
              <w:ind w:firstLine="0"/>
              <w:jc w:val="center"/>
              <w:rPr>
                <w:szCs w:val="22"/>
              </w:rPr>
            </w:pPr>
            <w:r w:rsidRPr="00023CC6">
              <w:rPr>
                <w:szCs w:val="22"/>
              </w:rPr>
              <w:t>О</w:t>
            </w:r>
          </w:p>
        </w:tc>
        <w:tc>
          <w:tcPr>
            <w:tcW w:w="4980" w:type="dxa"/>
          </w:tcPr>
          <w:p w:rsidR="00023CC6" w:rsidRPr="00023CC6" w:rsidRDefault="00023CC6" w:rsidP="00023CC6">
            <w:pPr>
              <w:ind w:firstLine="0"/>
              <w:jc w:val="left"/>
              <w:rPr>
                <w:szCs w:val="22"/>
              </w:rPr>
            </w:pPr>
            <w:r w:rsidRPr="00023CC6">
              <w:rPr>
                <w:szCs w:val="22"/>
              </w:rPr>
              <w:t> </w:t>
            </w:r>
          </w:p>
        </w:tc>
      </w:tr>
    </w:tbl>
    <w:p w:rsidR="008E2296" w:rsidRPr="00023CC6" w:rsidRDefault="008E2296" w:rsidP="008E2296">
      <w:pPr>
        <w:spacing w:before="360" w:after="60"/>
        <w:ind w:right="283" w:firstLine="0"/>
        <w:jc w:val="right"/>
        <w:rPr>
          <w:szCs w:val="22"/>
        </w:rPr>
      </w:pPr>
      <w:r w:rsidRPr="00023CC6">
        <w:rPr>
          <w:szCs w:val="22"/>
        </w:rPr>
        <w:t>Таблица 4.14</w:t>
      </w:r>
    </w:p>
    <w:p w:rsidR="008E2296" w:rsidRPr="00023CC6" w:rsidRDefault="008E2296" w:rsidP="008E2296">
      <w:pPr>
        <w:spacing w:after="60"/>
        <w:ind w:left="567" w:right="567" w:firstLine="0"/>
        <w:jc w:val="center"/>
        <w:rPr>
          <w:b/>
          <w:bCs/>
        </w:rPr>
      </w:pPr>
      <w:r w:rsidRPr="00023CC6">
        <w:rPr>
          <w:b/>
          <w:bCs/>
        </w:rPr>
        <w:t>Сумма налога (авансового платежа по налогу), уплачиваемого в связи с применением упрощенной системы налогообложения (объект налогообложения - доходы, уменьшенные на величину расходов), и минимального налога, подлежащая уплате (уменьшению), по данным налогоплательщика (СумНалПУ_СмНП)</w:t>
      </w:r>
    </w:p>
    <w:tbl>
      <w:tblPr>
        <w:tblW w:w="15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77"/>
        <w:gridCol w:w="2170"/>
        <w:gridCol w:w="1208"/>
        <w:gridCol w:w="1208"/>
        <w:gridCol w:w="1910"/>
        <w:gridCol w:w="4980"/>
      </w:tblGrid>
      <w:tr w:rsidR="00023CC6" w:rsidRPr="00023CC6" w:rsidTr="007B0EE5">
        <w:trPr>
          <w:cantSplit/>
          <w:trHeight w:val="283"/>
          <w:tblHeader/>
          <w:jc w:val="center"/>
        </w:trPr>
        <w:tc>
          <w:tcPr>
            <w:tcW w:w="3777" w:type="dxa"/>
            <w:shd w:val="clear" w:color="000000" w:fill="EAEAEA"/>
            <w:vAlign w:val="center"/>
          </w:tcPr>
          <w:p w:rsidR="00023CC6" w:rsidRPr="00023CC6" w:rsidRDefault="00023CC6" w:rsidP="00023CC6">
            <w:pPr>
              <w:ind w:firstLine="0"/>
              <w:jc w:val="center"/>
              <w:rPr>
                <w:b/>
                <w:bCs/>
              </w:rPr>
            </w:pPr>
            <w:r w:rsidRPr="00023CC6">
              <w:rPr>
                <w:b/>
                <w:bCs/>
              </w:rPr>
              <w:t>Наименование элемента</w:t>
            </w:r>
          </w:p>
        </w:tc>
        <w:tc>
          <w:tcPr>
            <w:tcW w:w="2170" w:type="dxa"/>
            <w:shd w:val="clear" w:color="000000" w:fill="EAEAEA"/>
            <w:vAlign w:val="center"/>
          </w:tcPr>
          <w:p w:rsidR="00023CC6" w:rsidRPr="00023CC6" w:rsidRDefault="00023CC6" w:rsidP="00023CC6">
            <w:pPr>
              <w:ind w:firstLine="0"/>
              <w:jc w:val="center"/>
              <w:rPr>
                <w:b/>
                <w:bCs/>
              </w:rPr>
            </w:pPr>
            <w:r w:rsidRPr="00023CC6">
              <w:rPr>
                <w:b/>
                <w:bCs/>
              </w:rPr>
              <w:t>Сокращенное наименование (код) элемента</w:t>
            </w:r>
          </w:p>
        </w:tc>
        <w:tc>
          <w:tcPr>
            <w:tcW w:w="1208" w:type="dxa"/>
            <w:shd w:val="clear" w:color="000000" w:fill="EAEAEA"/>
            <w:vAlign w:val="center"/>
          </w:tcPr>
          <w:p w:rsidR="00023CC6" w:rsidRPr="00023CC6" w:rsidRDefault="00023CC6" w:rsidP="00023CC6">
            <w:pPr>
              <w:ind w:firstLine="0"/>
              <w:jc w:val="center"/>
              <w:rPr>
                <w:b/>
                <w:bCs/>
              </w:rPr>
            </w:pPr>
            <w:r w:rsidRPr="00023CC6">
              <w:rPr>
                <w:b/>
                <w:bCs/>
              </w:rPr>
              <w:t>Признак типа элемента</w:t>
            </w:r>
          </w:p>
        </w:tc>
        <w:tc>
          <w:tcPr>
            <w:tcW w:w="1208" w:type="dxa"/>
            <w:shd w:val="clear" w:color="000000" w:fill="EAEAEA"/>
            <w:vAlign w:val="center"/>
          </w:tcPr>
          <w:p w:rsidR="00023CC6" w:rsidRPr="00023CC6" w:rsidRDefault="00023CC6" w:rsidP="00023CC6">
            <w:pPr>
              <w:ind w:firstLine="0"/>
              <w:jc w:val="center"/>
              <w:rPr>
                <w:b/>
                <w:bCs/>
              </w:rPr>
            </w:pPr>
            <w:r w:rsidRPr="00023CC6">
              <w:rPr>
                <w:b/>
                <w:bCs/>
              </w:rPr>
              <w:t>Формат элемента</w:t>
            </w:r>
          </w:p>
        </w:tc>
        <w:tc>
          <w:tcPr>
            <w:tcW w:w="1910" w:type="dxa"/>
            <w:shd w:val="clear" w:color="000000" w:fill="EAEAEA"/>
            <w:vAlign w:val="center"/>
          </w:tcPr>
          <w:p w:rsidR="00023CC6" w:rsidRPr="00023CC6" w:rsidRDefault="00023CC6" w:rsidP="00023CC6">
            <w:pPr>
              <w:ind w:firstLine="0"/>
              <w:jc w:val="center"/>
              <w:rPr>
                <w:b/>
                <w:bCs/>
              </w:rPr>
            </w:pPr>
            <w:r w:rsidRPr="00023CC6">
              <w:rPr>
                <w:b/>
                <w:bCs/>
              </w:rPr>
              <w:t>Признак обязательности элемента</w:t>
            </w:r>
          </w:p>
        </w:tc>
        <w:tc>
          <w:tcPr>
            <w:tcW w:w="4980" w:type="dxa"/>
            <w:shd w:val="clear" w:color="000000" w:fill="EAEAEA"/>
            <w:vAlign w:val="center"/>
          </w:tcPr>
          <w:p w:rsidR="00023CC6" w:rsidRPr="00023CC6" w:rsidRDefault="00023CC6" w:rsidP="00023CC6">
            <w:pPr>
              <w:ind w:firstLine="0"/>
              <w:jc w:val="center"/>
              <w:rPr>
                <w:b/>
                <w:bCs/>
              </w:rPr>
            </w:pPr>
            <w:r w:rsidRPr="00023CC6">
              <w:rPr>
                <w:b/>
                <w:bCs/>
              </w:rPr>
              <w:t>Дополнительная информация</w:t>
            </w:r>
          </w:p>
        </w:tc>
      </w:tr>
      <w:tr w:rsidR="004D5339" w:rsidRPr="00023CC6" w:rsidTr="00023CC6">
        <w:trPr>
          <w:cantSplit/>
          <w:trHeight w:val="283"/>
          <w:jc w:val="center"/>
        </w:trPr>
        <w:tc>
          <w:tcPr>
            <w:tcW w:w="3777" w:type="dxa"/>
          </w:tcPr>
          <w:p w:rsidR="004D5339" w:rsidRPr="00023CC6" w:rsidRDefault="004D5339" w:rsidP="00023CC6">
            <w:pPr>
              <w:ind w:firstLine="0"/>
              <w:jc w:val="left"/>
              <w:rPr>
                <w:szCs w:val="22"/>
              </w:rPr>
            </w:pPr>
            <w:r w:rsidRPr="00023CC6">
              <w:rPr>
                <w:szCs w:val="22"/>
              </w:rPr>
              <w:t>Код по ОКТМО</w:t>
            </w:r>
          </w:p>
        </w:tc>
        <w:tc>
          <w:tcPr>
            <w:tcW w:w="2170" w:type="dxa"/>
          </w:tcPr>
          <w:p w:rsidR="004D5339" w:rsidRPr="00023CC6" w:rsidRDefault="004D5339" w:rsidP="00023CC6">
            <w:pPr>
              <w:ind w:firstLine="0"/>
              <w:jc w:val="center"/>
              <w:rPr>
                <w:szCs w:val="22"/>
              </w:rPr>
            </w:pPr>
            <w:r w:rsidRPr="00023CC6">
              <w:rPr>
                <w:szCs w:val="22"/>
              </w:rPr>
              <w:t>ОКТМО</w:t>
            </w:r>
          </w:p>
        </w:tc>
        <w:tc>
          <w:tcPr>
            <w:tcW w:w="1208" w:type="dxa"/>
          </w:tcPr>
          <w:p w:rsidR="004D5339" w:rsidRPr="00023CC6" w:rsidRDefault="004D5339" w:rsidP="00023CC6">
            <w:pPr>
              <w:ind w:firstLine="0"/>
              <w:jc w:val="center"/>
              <w:rPr>
                <w:szCs w:val="22"/>
              </w:rPr>
            </w:pPr>
            <w:r w:rsidRPr="00023CC6">
              <w:rPr>
                <w:szCs w:val="22"/>
              </w:rPr>
              <w:t>A</w:t>
            </w:r>
          </w:p>
        </w:tc>
        <w:tc>
          <w:tcPr>
            <w:tcW w:w="1208" w:type="dxa"/>
          </w:tcPr>
          <w:p w:rsidR="004D5339" w:rsidRPr="00500BCF" w:rsidRDefault="004D5339" w:rsidP="003277F1">
            <w:pPr>
              <w:ind w:firstLine="0"/>
              <w:jc w:val="center"/>
              <w:rPr>
                <w:szCs w:val="22"/>
              </w:rPr>
            </w:pPr>
            <w:r w:rsidRPr="00500BCF">
              <w:rPr>
                <w:szCs w:val="22"/>
              </w:rPr>
              <w:t>T(8)</w:t>
            </w:r>
            <w:r>
              <w:rPr>
                <w:szCs w:val="22"/>
              </w:rPr>
              <w:t xml:space="preserve"> </w:t>
            </w:r>
            <w:r>
              <w:rPr>
                <w:szCs w:val="22"/>
                <w:lang w:val="en-US"/>
              </w:rPr>
              <w:t>|</w:t>
            </w:r>
            <w:r>
              <w:rPr>
                <w:szCs w:val="22"/>
              </w:rPr>
              <w:t xml:space="preserve"> </w:t>
            </w:r>
            <w:r w:rsidRPr="00500BCF">
              <w:rPr>
                <w:szCs w:val="22"/>
              </w:rPr>
              <w:t>T(11)</w:t>
            </w:r>
          </w:p>
        </w:tc>
        <w:tc>
          <w:tcPr>
            <w:tcW w:w="1910" w:type="dxa"/>
          </w:tcPr>
          <w:p w:rsidR="004D5339" w:rsidRPr="00500BCF" w:rsidRDefault="004D5339" w:rsidP="003277F1">
            <w:pPr>
              <w:ind w:firstLine="0"/>
              <w:jc w:val="center"/>
              <w:rPr>
                <w:szCs w:val="22"/>
              </w:rPr>
            </w:pPr>
            <w:r w:rsidRPr="00500BCF">
              <w:rPr>
                <w:szCs w:val="22"/>
              </w:rPr>
              <w:t>О</w:t>
            </w:r>
            <w:r>
              <w:rPr>
                <w:szCs w:val="22"/>
              </w:rPr>
              <w:t>К</w:t>
            </w:r>
          </w:p>
        </w:tc>
        <w:tc>
          <w:tcPr>
            <w:tcW w:w="4980" w:type="dxa"/>
          </w:tcPr>
          <w:p w:rsidR="004D5339" w:rsidRPr="00467E2D" w:rsidRDefault="004D5339" w:rsidP="003277F1">
            <w:pPr>
              <w:ind w:firstLine="0"/>
              <w:jc w:val="left"/>
            </w:pPr>
            <w:r w:rsidRPr="00467E2D">
              <w:t>Типовой элемент &lt;ОК</w:t>
            </w:r>
            <w:r>
              <w:t>ТМО</w:t>
            </w:r>
            <w:r w:rsidRPr="00467E2D">
              <w:t>Тип&gt;</w:t>
            </w:r>
            <w:r>
              <w:t>.</w:t>
            </w:r>
            <w:r w:rsidRPr="00467E2D">
              <w:t xml:space="preserve">  </w:t>
            </w:r>
          </w:p>
          <w:p w:rsidR="004D5339" w:rsidRPr="00467E2D" w:rsidRDefault="004D5339" w:rsidP="003277F1">
            <w:pPr>
              <w:ind w:firstLine="0"/>
              <w:jc w:val="left"/>
            </w:pPr>
            <w:r w:rsidRPr="00467E2D">
              <w:t xml:space="preserve">Принимает значение в соответствии с Общероссийским классификатором </w:t>
            </w:r>
            <w:r w:rsidRPr="00107243">
              <w:t>территорий муниципальных образований</w:t>
            </w:r>
          </w:p>
        </w:tc>
      </w:tr>
      <w:tr w:rsidR="004D5339" w:rsidRPr="00023CC6" w:rsidTr="00023CC6">
        <w:trPr>
          <w:cantSplit/>
          <w:trHeight w:val="283"/>
          <w:jc w:val="center"/>
        </w:trPr>
        <w:tc>
          <w:tcPr>
            <w:tcW w:w="3777" w:type="dxa"/>
          </w:tcPr>
          <w:p w:rsidR="004D5339" w:rsidRPr="00023CC6" w:rsidRDefault="004D5339" w:rsidP="00023CC6">
            <w:pPr>
              <w:ind w:firstLine="0"/>
              <w:jc w:val="left"/>
              <w:rPr>
                <w:szCs w:val="22"/>
              </w:rPr>
            </w:pPr>
            <w:r w:rsidRPr="00023CC6">
              <w:rPr>
                <w:szCs w:val="22"/>
              </w:rPr>
              <w:t>Сумма авансового платежа к уплате по сроку не позднее двадцать пятого апреля отчетного года</w:t>
            </w:r>
          </w:p>
        </w:tc>
        <w:tc>
          <w:tcPr>
            <w:tcW w:w="2170" w:type="dxa"/>
          </w:tcPr>
          <w:p w:rsidR="004D5339" w:rsidRPr="00023CC6" w:rsidRDefault="004D5339" w:rsidP="00023CC6">
            <w:pPr>
              <w:ind w:firstLine="0"/>
              <w:jc w:val="center"/>
              <w:rPr>
                <w:szCs w:val="22"/>
              </w:rPr>
            </w:pPr>
            <w:r w:rsidRPr="00023CC6">
              <w:rPr>
                <w:szCs w:val="22"/>
              </w:rPr>
              <w:t>АвПУКв</w:t>
            </w:r>
          </w:p>
        </w:tc>
        <w:tc>
          <w:tcPr>
            <w:tcW w:w="1208" w:type="dxa"/>
          </w:tcPr>
          <w:p w:rsidR="004D5339" w:rsidRPr="00023CC6" w:rsidRDefault="004D5339" w:rsidP="00023CC6">
            <w:pPr>
              <w:ind w:firstLine="0"/>
              <w:jc w:val="center"/>
              <w:rPr>
                <w:szCs w:val="22"/>
              </w:rPr>
            </w:pPr>
            <w:r w:rsidRPr="00023CC6">
              <w:rPr>
                <w:szCs w:val="22"/>
              </w:rPr>
              <w:t>A</w:t>
            </w:r>
          </w:p>
        </w:tc>
        <w:tc>
          <w:tcPr>
            <w:tcW w:w="1208" w:type="dxa"/>
          </w:tcPr>
          <w:p w:rsidR="004D5339" w:rsidRPr="00023CC6" w:rsidRDefault="004D5339" w:rsidP="00023CC6">
            <w:pPr>
              <w:ind w:firstLine="0"/>
              <w:jc w:val="center"/>
              <w:rPr>
                <w:szCs w:val="22"/>
              </w:rPr>
            </w:pPr>
            <w:r w:rsidRPr="00023CC6">
              <w:rPr>
                <w:szCs w:val="22"/>
              </w:rPr>
              <w:t>N(12)</w:t>
            </w:r>
          </w:p>
        </w:tc>
        <w:tc>
          <w:tcPr>
            <w:tcW w:w="1910" w:type="dxa"/>
          </w:tcPr>
          <w:p w:rsidR="004D5339" w:rsidRPr="00023CC6" w:rsidRDefault="004D5339" w:rsidP="00023CC6">
            <w:pPr>
              <w:ind w:firstLine="0"/>
              <w:jc w:val="center"/>
              <w:rPr>
                <w:szCs w:val="22"/>
              </w:rPr>
            </w:pPr>
            <w:r w:rsidRPr="00023CC6">
              <w:rPr>
                <w:szCs w:val="22"/>
              </w:rPr>
              <w:t>Н</w:t>
            </w:r>
          </w:p>
        </w:tc>
        <w:tc>
          <w:tcPr>
            <w:tcW w:w="4980" w:type="dxa"/>
          </w:tcPr>
          <w:p w:rsidR="004D5339" w:rsidRPr="00023CC6" w:rsidRDefault="004D5339" w:rsidP="00023CC6">
            <w:pPr>
              <w:ind w:firstLine="0"/>
              <w:jc w:val="left"/>
              <w:rPr>
                <w:szCs w:val="22"/>
              </w:rPr>
            </w:pPr>
            <w:r w:rsidRPr="00023CC6">
              <w:rPr>
                <w:szCs w:val="22"/>
              </w:rPr>
              <w:t> </w:t>
            </w:r>
          </w:p>
        </w:tc>
      </w:tr>
      <w:tr w:rsidR="004D5339" w:rsidRPr="00023CC6" w:rsidTr="00023CC6">
        <w:trPr>
          <w:cantSplit/>
          <w:trHeight w:val="283"/>
          <w:jc w:val="center"/>
        </w:trPr>
        <w:tc>
          <w:tcPr>
            <w:tcW w:w="3777" w:type="dxa"/>
          </w:tcPr>
          <w:p w:rsidR="004D5339" w:rsidRPr="00023CC6" w:rsidRDefault="004D5339" w:rsidP="00023CC6">
            <w:pPr>
              <w:ind w:firstLine="0"/>
              <w:jc w:val="left"/>
              <w:rPr>
                <w:szCs w:val="22"/>
              </w:rPr>
            </w:pPr>
            <w:r w:rsidRPr="00023CC6">
              <w:rPr>
                <w:szCs w:val="22"/>
              </w:rPr>
              <w:t>Код по ОКТМО</w:t>
            </w:r>
          </w:p>
        </w:tc>
        <w:tc>
          <w:tcPr>
            <w:tcW w:w="2170" w:type="dxa"/>
          </w:tcPr>
          <w:p w:rsidR="004D5339" w:rsidRPr="00023CC6" w:rsidRDefault="004D5339" w:rsidP="00023CC6">
            <w:pPr>
              <w:ind w:firstLine="0"/>
              <w:jc w:val="center"/>
              <w:rPr>
                <w:szCs w:val="22"/>
              </w:rPr>
            </w:pPr>
            <w:r w:rsidRPr="00023CC6">
              <w:rPr>
                <w:szCs w:val="22"/>
              </w:rPr>
              <w:t>ОКТМО_Пг</w:t>
            </w:r>
          </w:p>
        </w:tc>
        <w:tc>
          <w:tcPr>
            <w:tcW w:w="1208" w:type="dxa"/>
          </w:tcPr>
          <w:p w:rsidR="004D5339" w:rsidRPr="00023CC6" w:rsidRDefault="004D5339" w:rsidP="00023CC6">
            <w:pPr>
              <w:ind w:firstLine="0"/>
              <w:jc w:val="center"/>
              <w:rPr>
                <w:szCs w:val="22"/>
              </w:rPr>
            </w:pPr>
            <w:r w:rsidRPr="00023CC6">
              <w:rPr>
                <w:szCs w:val="22"/>
              </w:rPr>
              <w:t>A</w:t>
            </w:r>
          </w:p>
        </w:tc>
        <w:tc>
          <w:tcPr>
            <w:tcW w:w="1208" w:type="dxa"/>
          </w:tcPr>
          <w:p w:rsidR="004D5339" w:rsidRPr="00500BCF" w:rsidRDefault="004D5339" w:rsidP="003277F1">
            <w:pPr>
              <w:ind w:firstLine="0"/>
              <w:jc w:val="center"/>
              <w:rPr>
                <w:szCs w:val="22"/>
              </w:rPr>
            </w:pPr>
            <w:r w:rsidRPr="00500BCF">
              <w:rPr>
                <w:szCs w:val="22"/>
              </w:rPr>
              <w:t>T(8)</w:t>
            </w:r>
            <w:r>
              <w:rPr>
                <w:szCs w:val="22"/>
              </w:rPr>
              <w:t xml:space="preserve"> </w:t>
            </w:r>
            <w:r>
              <w:rPr>
                <w:szCs w:val="22"/>
                <w:lang w:val="en-US"/>
              </w:rPr>
              <w:t>|</w:t>
            </w:r>
            <w:r>
              <w:rPr>
                <w:szCs w:val="22"/>
              </w:rPr>
              <w:t xml:space="preserve"> </w:t>
            </w:r>
            <w:r w:rsidRPr="00500BCF">
              <w:rPr>
                <w:szCs w:val="22"/>
              </w:rPr>
              <w:t>T(11)</w:t>
            </w:r>
          </w:p>
        </w:tc>
        <w:tc>
          <w:tcPr>
            <w:tcW w:w="1910" w:type="dxa"/>
          </w:tcPr>
          <w:p w:rsidR="004D5339" w:rsidRPr="00500BCF" w:rsidRDefault="004D5339" w:rsidP="003277F1">
            <w:pPr>
              <w:ind w:firstLine="0"/>
              <w:jc w:val="center"/>
              <w:rPr>
                <w:szCs w:val="22"/>
              </w:rPr>
            </w:pPr>
            <w:r w:rsidRPr="00500BCF">
              <w:rPr>
                <w:szCs w:val="22"/>
              </w:rPr>
              <w:t>О</w:t>
            </w:r>
            <w:r>
              <w:rPr>
                <w:szCs w:val="22"/>
              </w:rPr>
              <w:t>К</w:t>
            </w:r>
          </w:p>
        </w:tc>
        <w:tc>
          <w:tcPr>
            <w:tcW w:w="4980" w:type="dxa"/>
          </w:tcPr>
          <w:p w:rsidR="004D5339" w:rsidRPr="00467E2D" w:rsidRDefault="004D5339" w:rsidP="003277F1">
            <w:pPr>
              <w:ind w:firstLine="0"/>
              <w:jc w:val="left"/>
            </w:pPr>
            <w:r w:rsidRPr="00467E2D">
              <w:t>Типовой элемент &lt;ОК</w:t>
            </w:r>
            <w:r>
              <w:t>ТМО</w:t>
            </w:r>
            <w:r w:rsidRPr="00467E2D">
              <w:t>Тип&gt;</w:t>
            </w:r>
            <w:r>
              <w:t>.</w:t>
            </w:r>
            <w:r w:rsidRPr="00467E2D">
              <w:t xml:space="preserve">  </w:t>
            </w:r>
          </w:p>
          <w:p w:rsidR="004D5339" w:rsidRPr="00467E2D" w:rsidRDefault="004D5339" w:rsidP="003277F1">
            <w:pPr>
              <w:ind w:firstLine="0"/>
              <w:jc w:val="left"/>
            </w:pPr>
            <w:r w:rsidRPr="00467E2D">
              <w:t xml:space="preserve">Принимает значение в соответствии с Общероссийским классификатором </w:t>
            </w:r>
            <w:r w:rsidRPr="00107243">
              <w:t>территорий муниципальных образований</w:t>
            </w:r>
          </w:p>
        </w:tc>
      </w:tr>
      <w:tr w:rsidR="004D5339" w:rsidRPr="00023CC6" w:rsidTr="00023CC6">
        <w:trPr>
          <w:cantSplit/>
          <w:trHeight w:val="283"/>
          <w:jc w:val="center"/>
        </w:trPr>
        <w:tc>
          <w:tcPr>
            <w:tcW w:w="3777" w:type="dxa"/>
          </w:tcPr>
          <w:p w:rsidR="004D5339" w:rsidRPr="00023CC6" w:rsidRDefault="004D5339" w:rsidP="004D5339">
            <w:pPr>
              <w:ind w:firstLine="0"/>
              <w:jc w:val="left"/>
              <w:rPr>
                <w:szCs w:val="22"/>
              </w:rPr>
            </w:pPr>
            <w:r w:rsidRPr="00023CC6">
              <w:rPr>
                <w:szCs w:val="22"/>
              </w:rPr>
              <w:lastRenderedPageBreak/>
              <w:t>Сумма авансового платежа к уплате по сроку не позднее двадцать пятого июля отчетного года / Сумма авансового платежа к уменьшению по сроку не позднее двадцать пятого июля отчетного года</w:t>
            </w:r>
          </w:p>
        </w:tc>
        <w:tc>
          <w:tcPr>
            <w:tcW w:w="2170" w:type="dxa"/>
          </w:tcPr>
          <w:p w:rsidR="004D5339" w:rsidRPr="00023CC6" w:rsidRDefault="004D5339" w:rsidP="00023CC6">
            <w:pPr>
              <w:ind w:firstLine="0"/>
              <w:jc w:val="center"/>
              <w:rPr>
                <w:szCs w:val="22"/>
              </w:rPr>
            </w:pPr>
            <w:r w:rsidRPr="00023CC6">
              <w:rPr>
                <w:szCs w:val="22"/>
              </w:rPr>
              <w:t>АвПУУменПг</w:t>
            </w:r>
          </w:p>
        </w:tc>
        <w:tc>
          <w:tcPr>
            <w:tcW w:w="1208" w:type="dxa"/>
          </w:tcPr>
          <w:p w:rsidR="004D5339" w:rsidRPr="00023CC6" w:rsidRDefault="004D5339" w:rsidP="00023CC6">
            <w:pPr>
              <w:ind w:firstLine="0"/>
              <w:jc w:val="center"/>
              <w:rPr>
                <w:szCs w:val="22"/>
              </w:rPr>
            </w:pPr>
            <w:r w:rsidRPr="00023CC6">
              <w:rPr>
                <w:szCs w:val="22"/>
              </w:rPr>
              <w:t>A</w:t>
            </w:r>
          </w:p>
        </w:tc>
        <w:tc>
          <w:tcPr>
            <w:tcW w:w="1208" w:type="dxa"/>
          </w:tcPr>
          <w:p w:rsidR="004D5339" w:rsidRPr="00023CC6" w:rsidRDefault="004D5339" w:rsidP="00023CC6">
            <w:pPr>
              <w:ind w:firstLine="0"/>
              <w:jc w:val="center"/>
              <w:rPr>
                <w:szCs w:val="22"/>
              </w:rPr>
            </w:pPr>
            <w:r w:rsidRPr="00023CC6">
              <w:rPr>
                <w:szCs w:val="22"/>
              </w:rPr>
              <w:t>N(12)</w:t>
            </w:r>
          </w:p>
        </w:tc>
        <w:tc>
          <w:tcPr>
            <w:tcW w:w="1910" w:type="dxa"/>
          </w:tcPr>
          <w:p w:rsidR="004D5339" w:rsidRPr="00023CC6" w:rsidRDefault="004D5339" w:rsidP="00023CC6">
            <w:pPr>
              <w:ind w:firstLine="0"/>
              <w:jc w:val="center"/>
              <w:rPr>
                <w:szCs w:val="22"/>
              </w:rPr>
            </w:pPr>
            <w:r w:rsidRPr="00023CC6">
              <w:rPr>
                <w:szCs w:val="22"/>
              </w:rPr>
              <w:t>Н</w:t>
            </w:r>
          </w:p>
        </w:tc>
        <w:tc>
          <w:tcPr>
            <w:tcW w:w="4980" w:type="dxa"/>
          </w:tcPr>
          <w:p w:rsidR="004D5339" w:rsidRPr="008A659B" w:rsidRDefault="004D5339" w:rsidP="003277F1">
            <w:pPr>
              <w:ind w:firstLine="0"/>
              <w:jc w:val="left"/>
              <w:rPr>
                <w:szCs w:val="22"/>
              </w:rPr>
            </w:pPr>
            <w:r w:rsidRPr="008A659B">
              <w:rPr>
                <w:szCs w:val="22"/>
              </w:rPr>
              <w:t>Сумма авансового платежа к уменьшению по сроку не позднее двадцать пятого июля отчетного года</w:t>
            </w:r>
            <w:r w:rsidRPr="008A659B">
              <w:t xml:space="preserve"> указывается со знаком минус</w:t>
            </w:r>
          </w:p>
        </w:tc>
      </w:tr>
      <w:tr w:rsidR="004D5339" w:rsidRPr="00023CC6" w:rsidTr="00023CC6">
        <w:trPr>
          <w:cantSplit/>
          <w:trHeight w:val="283"/>
          <w:jc w:val="center"/>
        </w:trPr>
        <w:tc>
          <w:tcPr>
            <w:tcW w:w="3777" w:type="dxa"/>
          </w:tcPr>
          <w:p w:rsidR="004D5339" w:rsidRPr="00023CC6" w:rsidRDefault="004D5339" w:rsidP="00023CC6">
            <w:pPr>
              <w:ind w:firstLine="0"/>
              <w:jc w:val="left"/>
              <w:rPr>
                <w:szCs w:val="22"/>
              </w:rPr>
            </w:pPr>
            <w:r w:rsidRPr="00023CC6">
              <w:rPr>
                <w:szCs w:val="22"/>
              </w:rPr>
              <w:t>Код по ОКТМО</w:t>
            </w:r>
          </w:p>
        </w:tc>
        <w:tc>
          <w:tcPr>
            <w:tcW w:w="2170" w:type="dxa"/>
          </w:tcPr>
          <w:p w:rsidR="004D5339" w:rsidRPr="00023CC6" w:rsidRDefault="004D5339" w:rsidP="00023CC6">
            <w:pPr>
              <w:ind w:firstLine="0"/>
              <w:jc w:val="center"/>
              <w:rPr>
                <w:szCs w:val="22"/>
              </w:rPr>
            </w:pPr>
            <w:r w:rsidRPr="00023CC6">
              <w:rPr>
                <w:szCs w:val="22"/>
              </w:rPr>
              <w:t>ОКТМО_9м</w:t>
            </w:r>
          </w:p>
        </w:tc>
        <w:tc>
          <w:tcPr>
            <w:tcW w:w="1208" w:type="dxa"/>
          </w:tcPr>
          <w:p w:rsidR="004D5339" w:rsidRPr="00023CC6" w:rsidRDefault="004D5339" w:rsidP="00023CC6">
            <w:pPr>
              <w:ind w:firstLine="0"/>
              <w:jc w:val="center"/>
              <w:rPr>
                <w:szCs w:val="22"/>
              </w:rPr>
            </w:pPr>
            <w:r w:rsidRPr="00023CC6">
              <w:rPr>
                <w:szCs w:val="22"/>
              </w:rPr>
              <w:t>A</w:t>
            </w:r>
          </w:p>
        </w:tc>
        <w:tc>
          <w:tcPr>
            <w:tcW w:w="1208" w:type="dxa"/>
          </w:tcPr>
          <w:p w:rsidR="004D5339" w:rsidRPr="00500BCF" w:rsidRDefault="004D5339" w:rsidP="003277F1">
            <w:pPr>
              <w:ind w:firstLine="0"/>
              <w:jc w:val="center"/>
              <w:rPr>
                <w:szCs w:val="22"/>
              </w:rPr>
            </w:pPr>
            <w:r w:rsidRPr="00500BCF">
              <w:rPr>
                <w:szCs w:val="22"/>
              </w:rPr>
              <w:t>T(8)</w:t>
            </w:r>
            <w:r>
              <w:rPr>
                <w:szCs w:val="22"/>
              </w:rPr>
              <w:t xml:space="preserve"> </w:t>
            </w:r>
            <w:r>
              <w:rPr>
                <w:szCs w:val="22"/>
                <w:lang w:val="en-US"/>
              </w:rPr>
              <w:t>|</w:t>
            </w:r>
            <w:r>
              <w:rPr>
                <w:szCs w:val="22"/>
              </w:rPr>
              <w:t xml:space="preserve"> </w:t>
            </w:r>
            <w:r w:rsidRPr="00500BCF">
              <w:rPr>
                <w:szCs w:val="22"/>
              </w:rPr>
              <w:t>T(11)</w:t>
            </w:r>
          </w:p>
        </w:tc>
        <w:tc>
          <w:tcPr>
            <w:tcW w:w="1910" w:type="dxa"/>
          </w:tcPr>
          <w:p w:rsidR="004D5339" w:rsidRPr="00500BCF" w:rsidRDefault="004D5339" w:rsidP="003277F1">
            <w:pPr>
              <w:ind w:firstLine="0"/>
              <w:jc w:val="center"/>
              <w:rPr>
                <w:szCs w:val="22"/>
              </w:rPr>
            </w:pPr>
            <w:r w:rsidRPr="00500BCF">
              <w:rPr>
                <w:szCs w:val="22"/>
              </w:rPr>
              <w:t>О</w:t>
            </w:r>
            <w:r>
              <w:rPr>
                <w:szCs w:val="22"/>
              </w:rPr>
              <w:t>К</w:t>
            </w:r>
          </w:p>
        </w:tc>
        <w:tc>
          <w:tcPr>
            <w:tcW w:w="4980" w:type="dxa"/>
          </w:tcPr>
          <w:p w:rsidR="004D5339" w:rsidRPr="00467E2D" w:rsidRDefault="004D5339" w:rsidP="003277F1">
            <w:pPr>
              <w:ind w:firstLine="0"/>
              <w:jc w:val="left"/>
            </w:pPr>
            <w:r w:rsidRPr="00467E2D">
              <w:t>Типовой элемент &lt;ОК</w:t>
            </w:r>
            <w:r>
              <w:t>ТМО</w:t>
            </w:r>
            <w:r w:rsidRPr="00467E2D">
              <w:t>Тип&gt;</w:t>
            </w:r>
            <w:r>
              <w:t>.</w:t>
            </w:r>
            <w:r w:rsidRPr="00467E2D">
              <w:t xml:space="preserve">  </w:t>
            </w:r>
          </w:p>
          <w:p w:rsidR="004D5339" w:rsidRPr="00467E2D" w:rsidRDefault="004D5339" w:rsidP="003277F1">
            <w:pPr>
              <w:ind w:firstLine="0"/>
              <w:jc w:val="left"/>
            </w:pPr>
            <w:r w:rsidRPr="00467E2D">
              <w:t xml:space="preserve">Принимает значение в соответствии с Общероссийским классификатором </w:t>
            </w:r>
            <w:r w:rsidRPr="00107243">
              <w:t>территорий муниципальных образований</w:t>
            </w:r>
          </w:p>
        </w:tc>
      </w:tr>
      <w:tr w:rsidR="004D5339" w:rsidRPr="00023CC6" w:rsidTr="00023CC6">
        <w:trPr>
          <w:cantSplit/>
          <w:trHeight w:val="283"/>
          <w:jc w:val="center"/>
        </w:trPr>
        <w:tc>
          <w:tcPr>
            <w:tcW w:w="3777" w:type="dxa"/>
          </w:tcPr>
          <w:p w:rsidR="004D5339" w:rsidRPr="00023CC6" w:rsidRDefault="004D5339" w:rsidP="004D5339">
            <w:pPr>
              <w:ind w:firstLine="0"/>
              <w:jc w:val="left"/>
              <w:rPr>
                <w:szCs w:val="22"/>
              </w:rPr>
            </w:pPr>
            <w:r w:rsidRPr="00023CC6">
              <w:rPr>
                <w:szCs w:val="22"/>
              </w:rPr>
              <w:t>Сумма авансового платежа к уплате по сроку не позднее двадцать пятого октября отчетного года / Сумма авансового платежа к уменьшению по сроку не позднее двадцать пятого октября отчетного года</w:t>
            </w:r>
          </w:p>
        </w:tc>
        <w:tc>
          <w:tcPr>
            <w:tcW w:w="2170" w:type="dxa"/>
          </w:tcPr>
          <w:p w:rsidR="004D5339" w:rsidRPr="00023CC6" w:rsidRDefault="004D5339" w:rsidP="00023CC6">
            <w:pPr>
              <w:ind w:firstLine="0"/>
              <w:jc w:val="center"/>
              <w:rPr>
                <w:szCs w:val="22"/>
              </w:rPr>
            </w:pPr>
            <w:r w:rsidRPr="00023CC6">
              <w:rPr>
                <w:szCs w:val="22"/>
              </w:rPr>
              <w:t>АвПУУмен9м</w:t>
            </w:r>
          </w:p>
        </w:tc>
        <w:tc>
          <w:tcPr>
            <w:tcW w:w="1208" w:type="dxa"/>
          </w:tcPr>
          <w:p w:rsidR="004D5339" w:rsidRPr="00023CC6" w:rsidRDefault="004D5339" w:rsidP="00023CC6">
            <w:pPr>
              <w:ind w:firstLine="0"/>
              <w:jc w:val="center"/>
              <w:rPr>
                <w:szCs w:val="22"/>
              </w:rPr>
            </w:pPr>
            <w:r w:rsidRPr="00023CC6">
              <w:rPr>
                <w:szCs w:val="22"/>
              </w:rPr>
              <w:t>A</w:t>
            </w:r>
          </w:p>
        </w:tc>
        <w:tc>
          <w:tcPr>
            <w:tcW w:w="1208" w:type="dxa"/>
          </w:tcPr>
          <w:p w:rsidR="004D5339" w:rsidRPr="00023CC6" w:rsidRDefault="004D5339" w:rsidP="00023CC6">
            <w:pPr>
              <w:ind w:firstLine="0"/>
              <w:jc w:val="center"/>
              <w:rPr>
                <w:szCs w:val="22"/>
              </w:rPr>
            </w:pPr>
            <w:r w:rsidRPr="00023CC6">
              <w:rPr>
                <w:szCs w:val="22"/>
              </w:rPr>
              <w:t>N(12)</w:t>
            </w:r>
          </w:p>
        </w:tc>
        <w:tc>
          <w:tcPr>
            <w:tcW w:w="1910" w:type="dxa"/>
          </w:tcPr>
          <w:p w:rsidR="004D5339" w:rsidRPr="00023CC6" w:rsidRDefault="004D5339" w:rsidP="00023CC6">
            <w:pPr>
              <w:ind w:firstLine="0"/>
              <w:jc w:val="center"/>
              <w:rPr>
                <w:szCs w:val="22"/>
              </w:rPr>
            </w:pPr>
            <w:r w:rsidRPr="00023CC6">
              <w:rPr>
                <w:szCs w:val="22"/>
              </w:rPr>
              <w:t>Н</w:t>
            </w:r>
          </w:p>
        </w:tc>
        <w:tc>
          <w:tcPr>
            <w:tcW w:w="4980" w:type="dxa"/>
          </w:tcPr>
          <w:p w:rsidR="004D5339" w:rsidRPr="008A659B" w:rsidRDefault="004D5339" w:rsidP="003277F1">
            <w:pPr>
              <w:ind w:firstLine="0"/>
              <w:jc w:val="left"/>
              <w:rPr>
                <w:szCs w:val="22"/>
              </w:rPr>
            </w:pPr>
            <w:r w:rsidRPr="008A659B">
              <w:rPr>
                <w:szCs w:val="22"/>
              </w:rPr>
              <w:t>Сумма авансового платежа к уменьшению по сроку не позднее двадцать пятого октября отчетного года</w:t>
            </w:r>
            <w:r w:rsidRPr="008A659B">
              <w:t xml:space="preserve"> указывается со знаком минус</w:t>
            </w:r>
          </w:p>
        </w:tc>
      </w:tr>
      <w:tr w:rsidR="004D5339" w:rsidRPr="00023CC6" w:rsidTr="00023CC6">
        <w:trPr>
          <w:cantSplit/>
          <w:trHeight w:val="283"/>
          <w:jc w:val="center"/>
        </w:trPr>
        <w:tc>
          <w:tcPr>
            <w:tcW w:w="3777" w:type="dxa"/>
          </w:tcPr>
          <w:p w:rsidR="004D5339" w:rsidRPr="00023CC6" w:rsidRDefault="004D5339" w:rsidP="00023CC6">
            <w:pPr>
              <w:ind w:firstLine="0"/>
              <w:jc w:val="left"/>
              <w:rPr>
                <w:szCs w:val="22"/>
              </w:rPr>
            </w:pPr>
            <w:r w:rsidRPr="00023CC6">
              <w:rPr>
                <w:szCs w:val="22"/>
              </w:rPr>
              <w:t>Код по ОКТМО</w:t>
            </w:r>
          </w:p>
        </w:tc>
        <w:tc>
          <w:tcPr>
            <w:tcW w:w="2170" w:type="dxa"/>
          </w:tcPr>
          <w:p w:rsidR="004D5339" w:rsidRPr="00023CC6" w:rsidRDefault="004D5339" w:rsidP="00023CC6">
            <w:pPr>
              <w:ind w:firstLine="0"/>
              <w:jc w:val="center"/>
              <w:rPr>
                <w:szCs w:val="22"/>
              </w:rPr>
            </w:pPr>
            <w:r w:rsidRPr="00023CC6">
              <w:rPr>
                <w:szCs w:val="22"/>
              </w:rPr>
              <w:t>ОКТМО_Пер</w:t>
            </w:r>
          </w:p>
        </w:tc>
        <w:tc>
          <w:tcPr>
            <w:tcW w:w="1208" w:type="dxa"/>
          </w:tcPr>
          <w:p w:rsidR="004D5339" w:rsidRPr="00023CC6" w:rsidRDefault="004D5339" w:rsidP="00023CC6">
            <w:pPr>
              <w:ind w:firstLine="0"/>
              <w:jc w:val="center"/>
              <w:rPr>
                <w:szCs w:val="22"/>
              </w:rPr>
            </w:pPr>
            <w:r w:rsidRPr="00023CC6">
              <w:rPr>
                <w:szCs w:val="22"/>
              </w:rPr>
              <w:t>A</w:t>
            </w:r>
          </w:p>
        </w:tc>
        <w:tc>
          <w:tcPr>
            <w:tcW w:w="1208" w:type="dxa"/>
          </w:tcPr>
          <w:p w:rsidR="004D5339" w:rsidRPr="00500BCF" w:rsidRDefault="004D5339" w:rsidP="003277F1">
            <w:pPr>
              <w:ind w:firstLine="0"/>
              <w:jc w:val="center"/>
              <w:rPr>
                <w:szCs w:val="22"/>
              </w:rPr>
            </w:pPr>
            <w:r w:rsidRPr="00500BCF">
              <w:rPr>
                <w:szCs w:val="22"/>
              </w:rPr>
              <w:t>T(8)</w:t>
            </w:r>
            <w:r>
              <w:rPr>
                <w:szCs w:val="22"/>
              </w:rPr>
              <w:t xml:space="preserve"> </w:t>
            </w:r>
            <w:r>
              <w:rPr>
                <w:szCs w:val="22"/>
                <w:lang w:val="en-US"/>
              </w:rPr>
              <w:t>|</w:t>
            </w:r>
            <w:r>
              <w:rPr>
                <w:szCs w:val="22"/>
              </w:rPr>
              <w:t xml:space="preserve"> </w:t>
            </w:r>
            <w:r w:rsidRPr="00500BCF">
              <w:rPr>
                <w:szCs w:val="22"/>
              </w:rPr>
              <w:t>T(11)</w:t>
            </w:r>
          </w:p>
        </w:tc>
        <w:tc>
          <w:tcPr>
            <w:tcW w:w="1910" w:type="dxa"/>
          </w:tcPr>
          <w:p w:rsidR="004D5339" w:rsidRPr="00500BCF" w:rsidRDefault="004D5339" w:rsidP="003277F1">
            <w:pPr>
              <w:ind w:firstLine="0"/>
              <w:jc w:val="center"/>
              <w:rPr>
                <w:szCs w:val="22"/>
              </w:rPr>
            </w:pPr>
            <w:r w:rsidRPr="00500BCF">
              <w:rPr>
                <w:szCs w:val="22"/>
              </w:rPr>
              <w:t>О</w:t>
            </w:r>
            <w:r>
              <w:rPr>
                <w:szCs w:val="22"/>
              </w:rPr>
              <w:t>К</w:t>
            </w:r>
          </w:p>
        </w:tc>
        <w:tc>
          <w:tcPr>
            <w:tcW w:w="4980" w:type="dxa"/>
          </w:tcPr>
          <w:p w:rsidR="004D5339" w:rsidRPr="00467E2D" w:rsidRDefault="004D5339" w:rsidP="003277F1">
            <w:pPr>
              <w:ind w:firstLine="0"/>
              <w:jc w:val="left"/>
            </w:pPr>
            <w:r w:rsidRPr="00467E2D">
              <w:t>Типовой элемент &lt;ОК</w:t>
            </w:r>
            <w:r>
              <w:t>ТМО</w:t>
            </w:r>
            <w:r w:rsidRPr="00467E2D">
              <w:t>Тип&gt;</w:t>
            </w:r>
            <w:r>
              <w:t>.</w:t>
            </w:r>
            <w:r w:rsidRPr="00467E2D">
              <w:t xml:space="preserve">  </w:t>
            </w:r>
          </w:p>
          <w:p w:rsidR="004D5339" w:rsidRPr="00467E2D" w:rsidRDefault="004D5339" w:rsidP="003277F1">
            <w:pPr>
              <w:ind w:firstLine="0"/>
              <w:jc w:val="left"/>
            </w:pPr>
            <w:r w:rsidRPr="00467E2D">
              <w:t xml:space="preserve">Принимает значение в соответствии с Общероссийским классификатором </w:t>
            </w:r>
            <w:r w:rsidRPr="00107243">
              <w:t>территорий муниципальных образований</w:t>
            </w:r>
          </w:p>
        </w:tc>
      </w:tr>
      <w:tr w:rsidR="004D5339" w:rsidRPr="00023CC6" w:rsidTr="00023CC6">
        <w:trPr>
          <w:cantSplit/>
          <w:trHeight w:val="283"/>
          <w:jc w:val="center"/>
        </w:trPr>
        <w:tc>
          <w:tcPr>
            <w:tcW w:w="3777" w:type="dxa"/>
          </w:tcPr>
          <w:p w:rsidR="004D5339" w:rsidRDefault="004D5339" w:rsidP="003277F1">
            <w:pPr>
              <w:ind w:firstLine="0"/>
              <w:jc w:val="left"/>
              <w:rPr>
                <w:szCs w:val="22"/>
              </w:rPr>
            </w:pPr>
            <w:r w:rsidRPr="009D234C">
              <w:rPr>
                <w:szCs w:val="22"/>
              </w:rPr>
              <w:t>Сумма налога, подлежащая доплате за налоговый период (календарный год) по сроку / Сумма налога к уменьшению</w:t>
            </w:r>
            <w:r>
              <w:rPr>
                <w:szCs w:val="22"/>
              </w:rPr>
              <w:t xml:space="preserve">   </w:t>
            </w:r>
            <w:r w:rsidRPr="004D5339">
              <w:rPr>
                <w:szCs w:val="22"/>
              </w:rPr>
              <w:t>|</w:t>
            </w:r>
          </w:p>
          <w:p w:rsidR="004D5339" w:rsidRPr="009D234C" w:rsidRDefault="004D5339" w:rsidP="003277F1">
            <w:pPr>
              <w:spacing w:before="60"/>
              <w:ind w:firstLine="0"/>
              <w:jc w:val="left"/>
              <w:rPr>
                <w:szCs w:val="22"/>
              </w:rPr>
            </w:pPr>
            <w:r w:rsidRPr="009D234C">
              <w:rPr>
                <w:szCs w:val="22"/>
              </w:rPr>
              <w:t>Сумма минимального налога, подлежащая уплате за налоговый период (календарный год) по сроку</w:t>
            </w:r>
          </w:p>
        </w:tc>
        <w:tc>
          <w:tcPr>
            <w:tcW w:w="2170" w:type="dxa"/>
          </w:tcPr>
          <w:p w:rsidR="004D5339" w:rsidRDefault="004D5339" w:rsidP="003277F1">
            <w:pPr>
              <w:ind w:firstLine="0"/>
              <w:jc w:val="center"/>
              <w:rPr>
                <w:szCs w:val="22"/>
              </w:rPr>
            </w:pPr>
            <w:r w:rsidRPr="009D234C">
              <w:rPr>
                <w:szCs w:val="22"/>
              </w:rPr>
              <w:t>НалПУУменПер</w:t>
            </w:r>
          </w:p>
          <w:p w:rsidR="004D5339" w:rsidRDefault="004D5339" w:rsidP="003277F1">
            <w:pPr>
              <w:ind w:firstLine="0"/>
              <w:jc w:val="center"/>
              <w:rPr>
                <w:szCs w:val="22"/>
              </w:rPr>
            </w:pPr>
          </w:p>
          <w:p w:rsidR="004D5339" w:rsidRDefault="004D5339" w:rsidP="003277F1">
            <w:pPr>
              <w:ind w:firstLine="0"/>
              <w:jc w:val="center"/>
              <w:rPr>
                <w:szCs w:val="22"/>
              </w:rPr>
            </w:pPr>
          </w:p>
          <w:p w:rsidR="004D5339" w:rsidRDefault="004D5339" w:rsidP="003277F1">
            <w:pPr>
              <w:ind w:firstLine="0"/>
              <w:jc w:val="center"/>
              <w:rPr>
                <w:szCs w:val="22"/>
              </w:rPr>
            </w:pPr>
          </w:p>
          <w:p w:rsidR="004D5339" w:rsidRPr="009D234C" w:rsidRDefault="004D5339" w:rsidP="003277F1">
            <w:pPr>
              <w:spacing w:before="60"/>
              <w:ind w:firstLine="0"/>
              <w:jc w:val="center"/>
              <w:rPr>
                <w:szCs w:val="22"/>
              </w:rPr>
            </w:pPr>
            <w:r w:rsidRPr="009D234C">
              <w:rPr>
                <w:szCs w:val="22"/>
              </w:rPr>
              <w:t>НалПУМин</w:t>
            </w:r>
          </w:p>
        </w:tc>
        <w:tc>
          <w:tcPr>
            <w:tcW w:w="1208" w:type="dxa"/>
          </w:tcPr>
          <w:p w:rsidR="004D5339" w:rsidRDefault="004D5339" w:rsidP="003277F1">
            <w:pPr>
              <w:ind w:firstLine="0"/>
              <w:jc w:val="center"/>
              <w:rPr>
                <w:szCs w:val="22"/>
              </w:rPr>
            </w:pPr>
            <w:r w:rsidRPr="009D234C">
              <w:rPr>
                <w:szCs w:val="22"/>
              </w:rPr>
              <w:t>П</w:t>
            </w:r>
          </w:p>
          <w:p w:rsidR="004D5339" w:rsidRDefault="004D5339" w:rsidP="003277F1">
            <w:pPr>
              <w:ind w:firstLine="0"/>
              <w:jc w:val="center"/>
              <w:rPr>
                <w:szCs w:val="22"/>
              </w:rPr>
            </w:pPr>
          </w:p>
          <w:p w:rsidR="004D5339" w:rsidRDefault="004D5339" w:rsidP="003277F1">
            <w:pPr>
              <w:ind w:firstLine="0"/>
              <w:jc w:val="center"/>
              <w:rPr>
                <w:szCs w:val="22"/>
              </w:rPr>
            </w:pPr>
          </w:p>
          <w:p w:rsidR="004D5339" w:rsidRDefault="004D5339" w:rsidP="003277F1">
            <w:pPr>
              <w:ind w:firstLine="0"/>
              <w:jc w:val="center"/>
              <w:rPr>
                <w:szCs w:val="22"/>
              </w:rPr>
            </w:pPr>
          </w:p>
          <w:p w:rsidR="004D5339" w:rsidRPr="009D234C" w:rsidRDefault="004D5339" w:rsidP="003277F1">
            <w:pPr>
              <w:spacing w:before="60"/>
              <w:ind w:firstLine="0"/>
              <w:jc w:val="center"/>
              <w:rPr>
                <w:szCs w:val="22"/>
              </w:rPr>
            </w:pPr>
            <w:r>
              <w:rPr>
                <w:szCs w:val="22"/>
              </w:rPr>
              <w:t>П</w:t>
            </w:r>
          </w:p>
        </w:tc>
        <w:tc>
          <w:tcPr>
            <w:tcW w:w="1208" w:type="dxa"/>
          </w:tcPr>
          <w:p w:rsidR="004D5339" w:rsidRDefault="004D5339" w:rsidP="003277F1">
            <w:pPr>
              <w:ind w:firstLine="0"/>
              <w:jc w:val="center"/>
              <w:rPr>
                <w:szCs w:val="22"/>
              </w:rPr>
            </w:pPr>
            <w:r w:rsidRPr="009D234C">
              <w:rPr>
                <w:szCs w:val="22"/>
              </w:rPr>
              <w:t>N(12)</w:t>
            </w:r>
          </w:p>
          <w:p w:rsidR="004D5339" w:rsidRDefault="004D5339" w:rsidP="003277F1">
            <w:pPr>
              <w:ind w:firstLine="0"/>
              <w:jc w:val="center"/>
              <w:rPr>
                <w:szCs w:val="22"/>
              </w:rPr>
            </w:pPr>
          </w:p>
          <w:p w:rsidR="004D5339" w:rsidRDefault="004D5339" w:rsidP="003277F1">
            <w:pPr>
              <w:ind w:firstLine="0"/>
              <w:jc w:val="center"/>
              <w:rPr>
                <w:szCs w:val="22"/>
              </w:rPr>
            </w:pPr>
          </w:p>
          <w:p w:rsidR="004D5339" w:rsidRDefault="004D5339" w:rsidP="003277F1">
            <w:pPr>
              <w:ind w:firstLine="0"/>
              <w:jc w:val="center"/>
              <w:rPr>
                <w:szCs w:val="22"/>
              </w:rPr>
            </w:pPr>
          </w:p>
          <w:p w:rsidR="004D5339" w:rsidRPr="009D234C" w:rsidRDefault="004D5339" w:rsidP="003277F1">
            <w:pPr>
              <w:spacing w:before="60"/>
              <w:ind w:firstLine="0"/>
              <w:jc w:val="center"/>
              <w:rPr>
                <w:szCs w:val="22"/>
              </w:rPr>
            </w:pPr>
            <w:r w:rsidRPr="009D234C">
              <w:rPr>
                <w:szCs w:val="22"/>
              </w:rPr>
              <w:t>N(12)</w:t>
            </w:r>
          </w:p>
        </w:tc>
        <w:tc>
          <w:tcPr>
            <w:tcW w:w="1910" w:type="dxa"/>
          </w:tcPr>
          <w:p w:rsidR="004D5339" w:rsidRDefault="004D5339" w:rsidP="003277F1">
            <w:pPr>
              <w:ind w:firstLine="0"/>
              <w:jc w:val="center"/>
              <w:rPr>
                <w:szCs w:val="22"/>
              </w:rPr>
            </w:pPr>
            <w:r w:rsidRPr="009D234C">
              <w:rPr>
                <w:szCs w:val="22"/>
              </w:rPr>
              <w:t>О</w:t>
            </w:r>
          </w:p>
          <w:p w:rsidR="004D5339" w:rsidRDefault="004D5339" w:rsidP="003277F1">
            <w:pPr>
              <w:ind w:firstLine="0"/>
              <w:jc w:val="center"/>
              <w:rPr>
                <w:szCs w:val="22"/>
              </w:rPr>
            </w:pPr>
          </w:p>
          <w:p w:rsidR="004D5339" w:rsidRDefault="004D5339" w:rsidP="003277F1">
            <w:pPr>
              <w:ind w:firstLine="0"/>
              <w:jc w:val="center"/>
              <w:rPr>
                <w:szCs w:val="22"/>
              </w:rPr>
            </w:pPr>
          </w:p>
          <w:p w:rsidR="004D5339" w:rsidRDefault="004D5339" w:rsidP="003277F1">
            <w:pPr>
              <w:ind w:firstLine="0"/>
              <w:jc w:val="center"/>
              <w:rPr>
                <w:szCs w:val="22"/>
              </w:rPr>
            </w:pPr>
          </w:p>
          <w:p w:rsidR="004D5339" w:rsidRPr="009D234C" w:rsidRDefault="004D5339" w:rsidP="003277F1">
            <w:pPr>
              <w:spacing w:before="60"/>
              <w:ind w:firstLine="0"/>
              <w:jc w:val="center"/>
              <w:rPr>
                <w:szCs w:val="22"/>
              </w:rPr>
            </w:pPr>
            <w:r>
              <w:rPr>
                <w:szCs w:val="22"/>
              </w:rPr>
              <w:t>О</w:t>
            </w:r>
          </w:p>
        </w:tc>
        <w:tc>
          <w:tcPr>
            <w:tcW w:w="4980" w:type="dxa"/>
          </w:tcPr>
          <w:p w:rsidR="004D5339" w:rsidRPr="009D234C" w:rsidRDefault="004D5339" w:rsidP="003277F1">
            <w:pPr>
              <w:ind w:firstLine="0"/>
              <w:jc w:val="left"/>
              <w:rPr>
                <w:szCs w:val="22"/>
              </w:rPr>
            </w:pPr>
            <w:r w:rsidRPr="008A659B">
              <w:rPr>
                <w:szCs w:val="22"/>
              </w:rPr>
              <w:t xml:space="preserve">Сумма налога к уменьшению за налоговый период (календарный год) по сроку </w:t>
            </w:r>
            <w:r w:rsidRPr="008A659B">
              <w:t>указывается со знаком минус</w:t>
            </w:r>
          </w:p>
        </w:tc>
      </w:tr>
      <w:tr w:rsidR="004D5339" w:rsidRPr="00023CC6" w:rsidTr="00023CC6">
        <w:trPr>
          <w:cantSplit/>
          <w:trHeight w:val="283"/>
          <w:jc w:val="center"/>
        </w:trPr>
        <w:tc>
          <w:tcPr>
            <w:tcW w:w="3777" w:type="dxa"/>
          </w:tcPr>
          <w:p w:rsidR="004D5339" w:rsidRPr="00023CC6" w:rsidRDefault="004D5339" w:rsidP="00023CC6">
            <w:pPr>
              <w:ind w:firstLine="0"/>
              <w:jc w:val="left"/>
              <w:rPr>
                <w:szCs w:val="22"/>
              </w:rPr>
            </w:pPr>
            <w:r w:rsidRPr="00023CC6">
              <w:rPr>
                <w:szCs w:val="22"/>
              </w:rPr>
              <w:lastRenderedPageBreak/>
              <w:t>Расчет налога, уплачиваемого в связи с применением упрощенной системы налогообложения, и минимального налога (объект налогообложения - доходы, уменьшенные на величину расходов)</w:t>
            </w:r>
          </w:p>
        </w:tc>
        <w:tc>
          <w:tcPr>
            <w:tcW w:w="2170" w:type="dxa"/>
          </w:tcPr>
          <w:p w:rsidR="004D5339" w:rsidRPr="00023CC6" w:rsidRDefault="004D5339" w:rsidP="00023CC6">
            <w:pPr>
              <w:ind w:firstLine="0"/>
              <w:jc w:val="center"/>
              <w:rPr>
                <w:szCs w:val="22"/>
              </w:rPr>
            </w:pPr>
            <w:r w:rsidRPr="00023CC6">
              <w:rPr>
                <w:szCs w:val="22"/>
              </w:rPr>
              <w:t>РасчНал2</w:t>
            </w:r>
          </w:p>
        </w:tc>
        <w:tc>
          <w:tcPr>
            <w:tcW w:w="1208" w:type="dxa"/>
          </w:tcPr>
          <w:p w:rsidR="004D5339" w:rsidRPr="00023CC6" w:rsidRDefault="004D5339" w:rsidP="00023CC6">
            <w:pPr>
              <w:ind w:firstLine="0"/>
              <w:jc w:val="center"/>
              <w:rPr>
                <w:szCs w:val="22"/>
              </w:rPr>
            </w:pPr>
            <w:r w:rsidRPr="00023CC6">
              <w:rPr>
                <w:szCs w:val="22"/>
              </w:rPr>
              <w:t>С</w:t>
            </w:r>
          </w:p>
        </w:tc>
        <w:tc>
          <w:tcPr>
            <w:tcW w:w="1208" w:type="dxa"/>
          </w:tcPr>
          <w:p w:rsidR="004D5339" w:rsidRPr="00023CC6" w:rsidRDefault="004D5339" w:rsidP="00023CC6">
            <w:pPr>
              <w:ind w:firstLine="0"/>
              <w:jc w:val="center"/>
              <w:rPr>
                <w:szCs w:val="22"/>
              </w:rPr>
            </w:pPr>
            <w:r w:rsidRPr="00023CC6">
              <w:rPr>
                <w:szCs w:val="22"/>
              </w:rPr>
              <w:t> </w:t>
            </w:r>
          </w:p>
        </w:tc>
        <w:tc>
          <w:tcPr>
            <w:tcW w:w="1910" w:type="dxa"/>
          </w:tcPr>
          <w:p w:rsidR="004D5339" w:rsidRPr="00023CC6" w:rsidRDefault="004D5339" w:rsidP="00023CC6">
            <w:pPr>
              <w:ind w:firstLine="0"/>
              <w:jc w:val="center"/>
              <w:rPr>
                <w:szCs w:val="22"/>
              </w:rPr>
            </w:pPr>
            <w:r w:rsidRPr="00023CC6">
              <w:rPr>
                <w:szCs w:val="22"/>
              </w:rPr>
              <w:t>О</w:t>
            </w:r>
          </w:p>
        </w:tc>
        <w:tc>
          <w:tcPr>
            <w:tcW w:w="4980" w:type="dxa"/>
          </w:tcPr>
          <w:p w:rsidR="004D5339" w:rsidRPr="00023CC6" w:rsidRDefault="004D5339" w:rsidP="00023CC6">
            <w:pPr>
              <w:ind w:firstLine="0"/>
              <w:jc w:val="left"/>
              <w:rPr>
                <w:szCs w:val="22"/>
              </w:rPr>
            </w:pPr>
            <w:r w:rsidRPr="00023CC6">
              <w:rPr>
                <w:szCs w:val="22"/>
              </w:rPr>
              <w:t xml:space="preserve">Состав элемента представлен в </w:t>
            </w:r>
            <w:r w:rsidR="00320115">
              <w:rPr>
                <w:szCs w:val="22"/>
              </w:rPr>
              <w:t>таблице 4</w:t>
            </w:r>
            <w:r w:rsidRPr="00023CC6">
              <w:rPr>
                <w:szCs w:val="22"/>
              </w:rPr>
              <w:t xml:space="preserve">.15 </w:t>
            </w:r>
          </w:p>
        </w:tc>
      </w:tr>
    </w:tbl>
    <w:p w:rsidR="008E2296" w:rsidRPr="00023CC6" w:rsidRDefault="008E2296" w:rsidP="008E2296">
      <w:pPr>
        <w:spacing w:before="360" w:after="60"/>
        <w:ind w:right="283" w:firstLine="0"/>
        <w:jc w:val="right"/>
        <w:rPr>
          <w:szCs w:val="22"/>
        </w:rPr>
      </w:pPr>
      <w:r w:rsidRPr="00023CC6">
        <w:rPr>
          <w:szCs w:val="22"/>
        </w:rPr>
        <w:t>Таблица 4.15</w:t>
      </w:r>
    </w:p>
    <w:p w:rsidR="008E2296" w:rsidRPr="00023CC6" w:rsidRDefault="008E2296" w:rsidP="008E2296">
      <w:pPr>
        <w:spacing w:after="60"/>
        <w:ind w:left="567" w:right="567" w:firstLine="0"/>
        <w:jc w:val="center"/>
        <w:rPr>
          <w:b/>
          <w:bCs/>
        </w:rPr>
      </w:pPr>
      <w:r w:rsidRPr="00023CC6">
        <w:rPr>
          <w:b/>
          <w:bCs/>
        </w:rPr>
        <w:t>Расчет налога, уплачиваемого в связи с применением упрощенной системы налогообложения, и минимального налога (объект налогообложения - доходы, уменьшенные на величину расходов) (РасчНал2)</w:t>
      </w:r>
    </w:p>
    <w:tbl>
      <w:tblPr>
        <w:tblW w:w="15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77"/>
        <w:gridCol w:w="2170"/>
        <w:gridCol w:w="1208"/>
        <w:gridCol w:w="1208"/>
        <w:gridCol w:w="1910"/>
        <w:gridCol w:w="4980"/>
      </w:tblGrid>
      <w:tr w:rsidR="00023CC6" w:rsidRPr="00023CC6" w:rsidTr="007B0EE5">
        <w:trPr>
          <w:cantSplit/>
          <w:trHeight w:val="283"/>
          <w:tblHeader/>
          <w:jc w:val="center"/>
        </w:trPr>
        <w:tc>
          <w:tcPr>
            <w:tcW w:w="3777" w:type="dxa"/>
            <w:shd w:val="clear" w:color="000000" w:fill="EAEAEA"/>
            <w:vAlign w:val="center"/>
          </w:tcPr>
          <w:p w:rsidR="00023CC6" w:rsidRPr="00023CC6" w:rsidRDefault="00023CC6" w:rsidP="00023CC6">
            <w:pPr>
              <w:ind w:firstLine="0"/>
              <w:jc w:val="center"/>
              <w:rPr>
                <w:b/>
                <w:bCs/>
              </w:rPr>
            </w:pPr>
            <w:r w:rsidRPr="00023CC6">
              <w:rPr>
                <w:b/>
                <w:bCs/>
              </w:rPr>
              <w:t>Наименование элемента</w:t>
            </w:r>
          </w:p>
        </w:tc>
        <w:tc>
          <w:tcPr>
            <w:tcW w:w="2170" w:type="dxa"/>
            <w:shd w:val="clear" w:color="000000" w:fill="EAEAEA"/>
            <w:vAlign w:val="center"/>
          </w:tcPr>
          <w:p w:rsidR="00023CC6" w:rsidRPr="00023CC6" w:rsidRDefault="00023CC6" w:rsidP="00023CC6">
            <w:pPr>
              <w:ind w:firstLine="0"/>
              <w:jc w:val="center"/>
              <w:rPr>
                <w:b/>
                <w:bCs/>
              </w:rPr>
            </w:pPr>
            <w:r w:rsidRPr="00023CC6">
              <w:rPr>
                <w:b/>
                <w:bCs/>
              </w:rPr>
              <w:t>Сокращенное наименование (код) элемента</w:t>
            </w:r>
          </w:p>
        </w:tc>
        <w:tc>
          <w:tcPr>
            <w:tcW w:w="1208" w:type="dxa"/>
            <w:shd w:val="clear" w:color="000000" w:fill="EAEAEA"/>
            <w:vAlign w:val="center"/>
          </w:tcPr>
          <w:p w:rsidR="00023CC6" w:rsidRPr="00023CC6" w:rsidRDefault="00023CC6" w:rsidP="00023CC6">
            <w:pPr>
              <w:ind w:firstLine="0"/>
              <w:jc w:val="center"/>
              <w:rPr>
                <w:b/>
                <w:bCs/>
              </w:rPr>
            </w:pPr>
            <w:r w:rsidRPr="00023CC6">
              <w:rPr>
                <w:b/>
                <w:bCs/>
              </w:rPr>
              <w:t>Признак типа элемента</w:t>
            </w:r>
          </w:p>
        </w:tc>
        <w:tc>
          <w:tcPr>
            <w:tcW w:w="1208" w:type="dxa"/>
            <w:shd w:val="clear" w:color="000000" w:fill="EAEAEA"/>
            <w:vAlign w:val="center"/>
          </w:tcPr>
          <w:p w:rsidR="00023CC6" w:rsidRPr="00023CC6" w:rsidRDefault="00023CC6" w:rsidP="00023CC6">
            <w:pPr>
              <w:ind w:firstLine="0"/>
              <w:jc w:val="center"/>
              <w:rPr>
                <w:b/>
                <w:bCs/>
              </w:rPr>
            </w:pPr>
            <w:r w:rsidRPr="00023CC6">
              <w:rPr>
                <w:b/>
                <w:bCs/>
              </w:rPr>
              <w:t>Формат элемента</w:t>
            </w:r>
          </w:p>
        </w:tc>
        <w:tc>
          <w:tcPr>
            <w:tcW w:w="1910" w:type="dxa"/>
            <w:shd w:val="clear" w:color="000000" w:fill="EAEAEA"/>
            <w:vAlign w:val="center"/>
          </w:tcPr>
          <w:p w:rsidR="00023CC6" w:rsidRPr="00023CC6" w:rsidRDefault="00023CC6" w:rsidP="00023CC6">
            <w:pPr>
              <w:ind w:firstLine="0"/>
              <w:jc w:val="center"/>
              <w:rPr>
                <w:b/>
                <w:bCs/>
              </w:rPr>
            </w:pPr>
            <w:r w:rsidRPr="00023CC6">
              <w:rPr>
                <w:b/>
                <w:bCs/>
              </w:rPr>
              <w:t>Признак обязательности элемента</w:t>
            </w:r>
          </w:p>
        </w:tc>
        <w:tc>
          <w:tcPr>
            <w:tcW w:w="4980" w:type="dxa"/>
            <w:shd w:val="clear" w:color="000000" w:fill="EAEAEA"/>
            <w:vAlign w:val="center"/>
          </w:tcPr>
          <w:p w:rsidR="00023CC6" w:rsidRPr="00023CC6" w:rsidRDefault="00023CC6" w:rsidP="00023CC6">
            <w:pPr>
              <w:ind w:firstLine="0"/>
              <w:jc w:val="center"/>
              <w:rPr>
                <w:b/>
                <w:bCs/>
              </w:rPr>
            </w:pPr>
            <w:r w:rsidRPr="00023CC6">
              <w:rPr>
                <w:b/>
                <w:bCs/>
              </w:rPr>
              <w:t>Дополнительная информация</w:t>
            </w:r>
          </w:p>
        </w:tc>
      </w:tr>
      <w:tr w:rsidR="00023CC6" w:rsidRPr="00023CC6" w:rsidTr="00023CC6">
        <w:trPr>
          <w:cantSplit/>
          <w:trHeight w:val="283"/>
          <w:jc w:val="center"/>
        </w:trPr>
        <w:tc>
          <w:tcPr>
            <w:tcW w:w="3777" w:type="dxa"/>
          </w:tcPr>
          <w:p w:rsidR="00023CC6" w:rsidRPr="00023CC6" w:rsidRDefault="00023CC6" w:rsidP="00023CC6">
            <w:pPr>
              <w:ind w:firstLine="0"/>
              <w:jc w:val="left"/>
              <w:rPr>
                <w:szCs w:val="22"/>
              </w:rPr>
            </w:pPr>
            <w:r w:rsidRPr="00023CC6">
              <w:rPr>
                <w:szCs w:val="22"/>
              </w:rPr>
              <w:t>Сумма убытка, полученного в предыдущем (предыдущих) налоговом (налоговых) периоде (периодах), уменьшающая налоговую базу за налоговый период</w:t>
            </w:r>
          </w:p>
        </w:tc>
        <w:tc>
          <w:tcPr>
            <w:tcW w:w="2170" w:type="dxa"/>
          </w:tcPr>
          <w:p w:rsidR="00023CC6" w:rsidRPr="00023CC6" w:rsidRDefault="00023CC6" w:rsidP="00023CC6">
            <w:pPr>
              <w:ind w:firstLine="0"/>
              <w:jc w:val="center"/>
              <w:rPr>
                <w:szCs w:val="22"/>
              </w:rPr>
            </w:pPr>
            <w:r w:rsidRPr="00023CC6">
              <w:rPr>
                <w:szCs w:val="22"/>
              </w:rPr>
              <w:t>УбытПред</w:t>
            </w:r>
          </w:p>
        </w:tc>
        <w:tc>
          <w:tcPr>
            <w:tcW w:w="1208" w:type="dxa"/>
          </w:tcPr>
          <w:p w:rsidR="00023CC6" w:rsidRPr="00023CC6" w:rsidRDefault="00023CC6" w:rsidP="00023CC6">
            <w:pPr>
              <w:ind w:firstLine="0"/>
              <w:jc w:val="center"/>
              <w:rPr>
                <w:szCs w:val="22"/>
              </w:rPr>
            </w:pPr>
            <w:r w:rsidRPr="00023CC6">
              <w:rPr>
                <w:szCs w:val="22"/>
              </w:rPr>
              <w:t>A</w:t>
            </w:r>
          </w:p>
        </w:tc>
        <w:tc>
          <w:tcPr>
            <w:tcW w:w="1208" w:type="dxa"/>
          </w:tcPr>
          <w:p w:rsidR="00023CC6" w:rsidRPr="00023CC6" w:rsidRDefault="00023CC6" w:rsidP="00023CC6">
            <w:pPr>
              <w:ind w:firstLine="0"/>
              <w:jc w:val="center"/>
              <w:rPr>
                <w:szCs w:val="22"/>
              </w:rPr>
            </w:pPr>
            <w:r w:rsidRPr="00023CC6">
              <w:rPr>
                <w:szCs w:val="22"/>
              </w:rPr>
              <w:t>N(12)</w:t>
            </w:r>
          </w:p>
        </w:tc>
        <w:tc>
          <w:tcPr>
            <w:tcW w:w="1910" w:type="dxa"/>
          </w:tcPr>
          <w:p w:rsidR="00023CC6" w:rsidRPr="00023CC6" w:rsidRDefault="00023CC6" w:rsidP="00023CC6">
            <w:pPr>
              <w:ind w:firstLine="0"/>
              <w:jc w:val="center"/>
              <w:rPr>
                <w:szCs w:val="22"/>
              </w:rPr>
            </w:pPr>
            <w:r w:rsidRPr="00023CC6">
              <w:rPr>
                <w:szCs w:val="22"/>
              </w:rPr>
              <w:t>Н</w:t>
            </w:r>
          </w:p>
        </w:tc>
        <w:tc>
          <w:tcPr>
            <w:tcW w:w="4980" w:type="dxa"/>
          </w:tcPr>
          <w:p w:rsidR="00023CC6" w:rsidRPr="00023CC6" w:rsidRDefault="00023CC6" w:rsidP="00023CC6">
            <w:pPr>
              <w:ind w:firstLine="0"/>
              <w:jc w:val="left"/>
              <w:rPr>
                <w:szCs w:val="22"/>
              </w:rPr>
            </w:pPr>
            <w:r w:rsidRPr="00023CC6">
              <w:rPr>
                <w:szCs w:val="22"/>
              </w:rPr>
              <w:t> </w:t>
            </w:r>
          </w:p>
        </w:tc>
      </w:tr>
      <w:tr w:rsidR="00023CC6" w:rsidRPr="00023CC6" w:rsidTr="00023CC6">
        <w:trPr>
          <w:cantSplit/>
          <w:trHeight w:val="283"/>
          <w:jc w:val="center"/>
        </w:trPr>
        <w:tc>
          <w:tcPr>
            <w:tcW w:w="3777" w:type="dxa"/>
          </w:tcPr>
          <w:p w:rsidR="00023CC6" w:rsidRPr="00023CC6" w:rsidRDefault="00023CC6" w:rsidP="00023CC6">
            <w:pPr>
              <w:ind w:firstLine="0"/>
              <w:jc w:val="left"/>
              <w:rPr>
                <w:szCs w:val="22"/>
              </w:rPr>
            </w:pPr>
            <w:r w:rsidRPr="00023CC6">
              <w:rPr>
                <w:szCs w:val="22"/>
              </w:rPr>
              <w:t xml:space="preserve">Сумма исчисленного минимального налога за налоговый период (ставка налога 1%) </w:t>
            </w:r>
          </w:p>
        </w:tc>
        <w:tc>
          <w:tcPr>
            <w:tcW w:w="2170" w:type="dxa"/>
          </w:tcPr>
          <w:p w:rsidR="00023CC6" w:rsidRPr="00023CC6" w:rsidRDefault="00023CC6" w:rsidP="00023CC6">
            <w:pPr>
              <w:ind w:firstLine="0"/>
              <w:jc w:val="center"/>
              <w:rPr>
                <w:szCs w:val="22"/>
              </w:rPr>
            </w:pPr>
            <w:r w:rsidRPr="00023CC6">
              <w:rPr>
                <w:szCs w:val="22"/>
              </w:rPr>
              <w:t>ИсчислМин</w:t>
            </w:r>
          </w:p>
        </w:tc>
        <w:tc>
          <w:tcPr>
            <w:tcW w:w="1208" w:type="dxa"/>
          </w:tcPr>
          <w:p w:rsidR="00023CC6" w:rsidRPr="00023CC6" w:rsidRDefault="00023CC6" w:rsidP="00023CC6">
            <w:pPr>
              <w:ind w:firstLine="0"/>
              <w:jc w:val="center"/>
              <w:rPr>
                <w:szCs w:val="22"/>
              </w:rPr>
            </w:pPr>
            <w:r w:rsidRPr="00023CC6">
              <w:rPr>
                <w:szCs w:val="22"/>
              </w:rPr>
              <w:t>A</w:t>
            </w:r>
          </w:p>
        </w:tc>
        <w:tc>
          <w:tcPr>
            <w:tcW w:w="1208" w:type="dxa"/>
          </w:tcPr>
          <w:p w:rsidR="00023CC6" w:rsidRPr="00023CC6" w:rsidRDefault="00023CC6" w:rsidP="00023CC6">
            <w:pPr>
              <w:ind w:firstLine="0"/>
              <w:jc w:val="center"/>
              <w:rPr>
                <w:szCs w:val="22"/>
              </w:rPr>
            </w:pPr>
            <w:r w:rsidRPr="00023CC6">
              <w:rPr>
                <w:szCs w:val="22"/>
              </w:rPr>
              <w:t>N(12)</w:t>
            </w:r>
          </w:p>
        </w:tc>
        <w:tc>
          <w:tcPr>
            <w:tcW w:w="1910" w:type="dxa"/>
          </w:tcPr>
          <w:p w:rsidR="00023CC6" w:rsidRPr="00023CC6" w:rsidRDefault="00023CC6" w:rsidP="00023CC6">
            <w:pPr>
              <w:ind w:firstLine="0"/>
              <w:jc w:val="center"/>
              <w:rPr>
                <w:szCs w:val="22"/>
              </w:rPr>
            </w:pPr>
            <w:r w:rsidRPr="00023CC6">
              <w:rPr>
                <w:szCs w:val="22"/>
              </w:rPr>
              <w:t>О</w:t>
            </w:r>
          </w:p>
        </w:tc>
        <w:tc>
          <w:tcPr>
            <w:tcW w:w="4980" w:type="dxa"/>
          </w:tcPr>
          <w:p w:rsidR="00023CC6" w:rsidRPr="00023CC6" w:rsidRDefault="00023CC6" w:rsidP="00023CC6">
            <w:pPr>
              <w:ind w:firstLine="0"/>
              <w:jc w:val="left"/>
              <w:rPr>
                <w:szCs w:val="22"/>
              </w:rPr>
            </w:pPr>
            <w:r w:rsidRPr="00023CC6">
              <w:rPr>
                <w:szCs w:val="22"/>
              </w:rPr>
              <w:t> </w:t>
            </w:r>
          </w:p>
        </w:tc>
      </w:tr>
      <w:tr w:rsidR="00023CC6" w:rsidRPr="00023CC6" w:rsidTr="00023CC6">
        <w:trPr>
          <w:cantSplit/>
          <w:trHeight w:val="283"/>
          <w:jc w:val="center"/>
        </w:trPr>
        <w:tc>
          <w:tcPr>
            <w:tcW w:w="3777" w:type="dxa"/>
          </w:tcPr>
          <w:p w:rsidR="00023CC6" w:rsidRPr="00023CC6" w:rsidRDefault="00023CC6" w:rsidP="00023CC6">
            <w:pPr>
              <w:ind w:firstLine="0"/>
              <w:jc w:val="left"/>
              <w:rPr>
                <w:szCs w:val="22"/>
              </w:rPr>
            </w:pPr>
            <w:r w:rsidRPr="00023CC6">
              <w:rPr>
                <w:szCs w:val="22"/>
              </w:rPr>
              <w:t>Сумма полученных доходов нарастающим итогом</w:t>
            </w:r>
          </w:p>
        </w:tc>
        <w:tc>
          <w:tcPr>
            <w:tcW w:w="2170" w:type="dxa"/>
          </w:tcPr>
          <w:p w:rsidR="00023CC6" w:rsidRPr="00023CC6" w:rsidRDefault="00023CC6" w:rsidP="00023CC6">
            <w:pPr>
              <w:ind w:firstLine="0"/>
              <w:jc w:val="center"/>
              <w:rPr>
                <w:szCs w:val="22"/>
              </w:rPr>
            </w:pPr>
            <w:r w:rsidRPr="00023CC6">
              <w:rPr>
                <w:szCs w:val="22"/>
              </w:rPr>
              <w:t>Доход</w:t>
            </w:r>
          </w:p>
        </w:tc>
        <w:tc>
          <w:tcPr>
            <w:tcW w:w="1208" w:type="dxa"/>
          </w:tcPr>
          <w:p w:rsidR="00023CC6" w:rsidRPr="00023CC6" w:rsidRDefault="00023CC6" w:rsidP="00023CC6">
            <w:pPr>
              <w:ind w:firstLine="0"/>
              <w:jc w:val="center"/>
              <w:rPr>
                <w:szCs w:val="22"/>
              </w:rPr>
            </w:pPr>
            <w:r w:rsidRPr="00023CC6">
              <w:rPr>
                <w:szCs w:val="22"/>
              </w:rPr>
              <w:t>С</w:t>
            </w:r>
          </w:p>
        </w:tc>
        <w:tc>
          <w:tcPr>
            <w:tcW w:w="1208" w:type="dxa"/>
          </w:tcPr>
          <w:p w:rsidR="00023CC6" w:rsidRPr="00023CC6" w:rsidRDefault="00023CC6" w:rsidP="00023CC6">
            <w:pPr>
              <w:ind w:firstLine="0"/>
              <w:jc w:val="center"/>
              <w:rPr>
                <w:szCs w:val="22"/>
              </w:rPr>
            </w:pPr>
            <w:r w:rsidRPr="00023CC6">
              <w:rPr>
                <w:szCs w:val="22"/>
              </w:rPr>
              <w:t> </w:t>
            </w:r>
          </w:p>
        </w:tc>
        <w:tc>
          <w:tcPr>
            <w:tcW w:w="1910" w:type="dxa"/>
          </w:tcPr>
          <w:p w:rsidR="00023CC6" w:rsidRPr="00023CC6" w:rsidRDefault="00023CC6" w:rsidP="00023CC6">
            <w:pPr>
              <w:ind w:firstLine="0"/>
              <w:jc w:val="center"/>
              <w:rPr>
                <w:szCs w:val="22"/>
              </w:rPr>
            </w:pPr>
            <w:r w:rsidRPr="00023CC6">
              <w:rPr>
                <w:szCs w:val="22"/>
              </w:rPr>
              <w:t>О</w:t>
            </w:r>
          </w:p>
        </w:tc>
        <w:tc>
          <w:tcPr>
            <w:tcW w:w="4980" w:type="dxa"/>
          </w:tcPr>
          <w:p w:rsidR="009957FB" w:rsidRDefault="00023CC6" w:rsidP="00023CC6">
            <w:pPr>
              <w:ind w:firstLine="0"/>
              <w:jc w:val="left"/>
              <w:rPr>
                <w:szCs w:val="22"/>
              </w:rPr>
            </w:pPr>
            <w:r w:rsidRPr="00023CC6">
              <w:rPr>
                <w:szCs w:val="22"/>
              </w:rPr>
              <w:t xml:space="preserve">Типовой элемент &lt;СумТип&gt;. </w:t>
            </w:r>
          </w:p>
          <w:p w:rsidR="00023CC6" w:rsidRPr="00023CC6" w:rsidRDefault="00023CC6" w:rsidP="00023CC6">
            <w:pPr>
              <w:ind w:firstLine="0"/>
              <w:jc w:val="left"/>
              <w:rPr>
                <w:szCs w:val="22"/>
              </w:rPr>
            </w:pPr>
            <w:r w:rsidRPr="00023CC6">
              <w:rPr>
                <w:szCs w:val="22"/>
              </w:rPr>
              <w:t xml:space="preserve">Состав элемента представлен в </w:t>
            </w:r>
            <w:r w:rsidR="00320115">
              <w:rPr>
                <w:szCs w:val="22"/>
              </w:rPr>
              <w:t>таблице 4</w:t>
            </w:r>
            <w:r w:rsidRPr="00023CC6">
              <w:rPr>
                <w:szCs w:val="22"/>
              </w:rPr>
              <w:t xml:space="preserve">.19 </w:t>
            </w:r>
          </w:p>
        </w:tc>
      </w:tr>
      <w:tr w:rsidR="00023CC6" w:rsidRPr="00023CC6" w:rsidTr="00023CC6">
        <w:trPr>
          <w:cantSplit/>
          <w:trHeight w:val="283"/>
          <w:jc w:val="center"/>
        </w:trPr>
        <w:tc>
          <w:tcPr>
            <w:tcW w:w="3777" w:type="dxa"/>
          </w:tcPr>
          <w:p w:rsidR="00023CC6" w:rsidRPr="00023CC6" w:rsidRDefault="00023CC6" w:rsidP="00023CC6">
            <w:pPr>
              <w:ind w:firstLine="0"/>
              <w:jc w:val="left"/>
              <w:rPr>
                <w:szCs w:val="22"/>
              </w:rPr>
            </w:pPr>
            <w:r w:rsidRPr="00023CC6">
              <w:rPr>
                <w:szCs w:val="22"/>
              </w:rPr>
              <w:t>Сумма произведенных расходов нарастающим итогом</w:t>
            </w:r>
          </w:p>
        </w:tc>
        <w:tc>
          <w:tcPr>
            <w:tcW w:w="2170" w:type="dxa"/>
          </w:tcPr>
          <w:p w:rsidR="00023CC6" w:rsidRPr="00023CC6" w:rsidRDefault="00023CC6" w:rsidP="00023CC6">
            <w:pPr>
              <w:ind w:firstLine="0"/>
              <w:jc w:val="center"/>
              <w:rPr>
                <w:szCs w:val="22"/>
              </w:rPr>
            </w:pPr>
            <w:r w:rsidRPr="00023CC6">
              <w:rPr>
                <w:szCs w:val="22"/>
              </w:rPr>
              <w:t>Расход</w:t>
            </w:r>
          </w:p>
        </w:tc>
        <w:tc>
          <w:tcPr>
            <w:tcW w:w="1208" w:type="dxa"/>
          </w:tcPr>
          <w:p w:rsidR="00023CC6" w:rsidRPr="00023CC6" w:rsidRDefault="00023CC6" w:rsidP="00023CC6">
            <w:pPr>
              <w:ind w:firstLine="0"/>
              <w:jc w:val="center"/>
              <w:rPr>
                <w:szCs w:val="22"/>
              </w:rPr>
            </w:pPr>
            <w:r w:rsidRPr="00023CC6">
              <w:rPr>
                <w:szCs w:val="22"/>
              </w:rPr>
              <w:t>С</w:t>
            </w:r>
          </w:p>
        </w:tc>
        <w:tc>
          <w:tcPr>
            <w:tcW w:w="1208" w:type="dxa"/>
          </w:tcPr>
          <w:p w:rsidR="00023CC6" w:rsidRPr="00023CC6" w:rsidRDefault="00023CC6" w:rsidP="00023CC6">
            <w:pPr>
              <w:ind w:firstLine="0"/>
              <w:jc w:val="center"/>
              <w:rPr>
                <w:szCs w:val="22"/>
              </w:rPr>
            </w:pPr>
            <w:r w:rsidRPr="00023CC6">
              <w:rPr>
                <w:szCs w:val="22"/>
              </w:rPr>
              <w:t> </w:t>
            </w:r>
          </w:p>
        </w:tc>
        <w:tc>
          <w:tcPr>
            <w:tcW w:w="1910" w:type="dxa"/>
          </w:tcPr>
          <w:p w:rsidR="00023CC6" w:rsidRPr="00023CC6" w:rsidRDefault="00023CC6" w:rsidP="00023CC6">
            <w:pPr>
              <w:ind w:firstLine="0"/>
              <w:jc w:val="center"/>
              <w:rPr>
                <w:szCs w:val="22"/>
              </w:rPr>
            </w:pPr>
            <w:r w:rsidRPr="00023CC6">
              <w:rPr>
                <w:szCs w:val="22"/>
              </w:rPr>
              <w:t>О</w:t>
            </w:r>
          </w:p>
        </w:tc>
        <w:tc>
          <w:tcPr>
            <w:tcW w:w="4980" w:type="dxa"/>
          </w:tcPr>
          <w:p w:rsidR="009957FB" w:rsidRDefault="00023CC6" w:rsidP="00023CC6">
            <w:pPr>
              <w:ind w:firstLine="0"/>
              <w:jc w:val="left"/>
              <w:rPr>
                <w:szCs w:val="22"/>
              </w:rPr>
            </w:pPr>
            <w:r w:rsidRPr="00023CC6">
              <w:rPr>
                <w:szCs w:val="22"/>
              </w:rPr>
              <w:t xml:space="preserve">Типовой элемент &lt;СумТип&gt;. </w:t>
            </w:r>
          </w:p>
          <w:p w:rsidR="00023CC6" w:rsidRPr="00023CC6" w:rsidRDefault="00023CC6" w:rsidP="00023CC6">
            <w:pPr>
              <w:ind w:firstLine="0"/>
              <w:jc w:val="left"/>
              <w:rPr>
                <w:szCs w:val="22"/>
              </w:rPr>
            </w:pPr>
            <w:r w:rsidRPr="00023CC6">
              <w:rPr>
                <w:szCs w:val="22"/>
              </w:rPr>
              <w:t xml:space="preserve">Состав элемента представлен в </w:t>
            </w:r>
            <w:r w:rsidR="00320115">
              <w:rPr>
                <w:szCs w:val="22"/>
              </w:rPr>
              <w:t>таблице 4</w:t>
            </w:r>
            <w:r w:rsidRPr="00023CC6">
              <w:rPr>
                <w:szCs w:val="22"/>
              </w:rPr>
              <w:t xml:space="preserve">.19 </w:t>
            </w:r>
          </w:p>
        </w:tc>
      </w:tr>
      <w:tr w:rsidR="004D5339" w:rsidRPr="00023CC6" w:rsidTr="00023CC6">
        <w:trPr>
          <w:cantSplit/>
          <w:trHeight w:val="283"/>
          <w:jc w:val="center"/>
        </w:trPr>
        <w:tc>
          <w:tcPr>
            <w:tcW w:w="3777" w:type="dxa"/>
          </w:tcPr>
          <w:p w:rsidR="004D5339" w:rsidRPr="00023CC6" w:rsidRDefault="004D5339" w:rsidP="00023CC6">
            <w:pPr>
              <w:ind w:firstLine="0"/>
              <w:jc w:val="left"/>
              <w:rPr>
                <w:szCs w:val="22"/>
              </w:rPr>
            </w:pPr>
            <w:r w:rsidRPr="00023CC6">
              <w:rPr>
                <w:szCs w:val="22"/>
              </w:rPr>
              <w:lastRenderedPageBreak/>
              <w:t>Налоговая база для исчисления налога (авансового платежа по налогу) / Сумма полученного убытка за истекший налоговый (отчетный) период</w:t>
            </w:r>
          </w:p>
        </w:tc>
        <w:tc>
          <w:tcPr>
            <w:tcW w:w="2170" w:type="dxa"/>
          </w:tcPr>
          <w:p w:rsidR="004D5339" w:rsidRPr="00023CC6" w:rsidRDefault="004D5339" w:rsidP="00023CC6">
            <w:pPr>
              <w:ind w:firstLine="0"/>
              <w:jc w:val="center"/>
              <w:rPr>
                <w:szCs w:val="22"/>
              </w:rPr>
            </w:pPr>
            <w:r w:rsidRPr="00023CC6">
              <w:rPr>
                <w:szCs w:val="22"/>
              </w:rPr>
              <w:t>НалБазаУбыт</w:t>
            </w:r>
          </w:p>
        </w:tc>
        <w:tc>
          <w:tcPr>
            <w:tcW w:w="1208" w:type="dxa"/>
          </w:tcPr>
          <w:p w:rsidR="004D5339" w:rsidRPr="00023CC6" w:rsidRDefault="004D5339" w:rsidP="00023CC6">
            <w:pPr>
              <w:ind w:firstLine="0"/>
              <w:jc w:val="center"/>
              <w:rPr>
                <w:szCs w:val="22"/>
              </w:rPr>
            </w:pPr>
            <w:r w:rsidRPr="00023CC6">
              <w:rPr>
                <w:szCs w:val="22"/>
              </w:rPr>
              <w:t>С</w:t>
            </w:r>
          </w:p>
        </w:tc>
        <w:tc>
          <w:tcPr>
            <w:tcW w:w="1208" w:type="dxa"/>
          </w:tcPr>
          <w:p w:rsidR="004D5339" w:rsidRPr="00023CC6" w:rsidRDefault="004D5339" w:rsidP="00023CC6">
            <w:pPr>
              <w:ind w:firstLine="0"/>
              <w:jc w:val="center"/>
              <w:rPr>
                <w:szCs w:val="22"/>
              </w:rPr>
            </w:pPr>
            <w:r w:rsidRPr="00023CC6">
              <w:rPr>
                <w:szCs w:val="22"/>
              </w:rPr>
              <w:t> </w:t>
            </w:r>
          </w:p>
        </w:tc>
        <w:tc>
          <w:tcPr>
            <w:tcW w:w="1910" w:type="dxa"/>
          </w:tcPr>
          <w:p w:rsidR="004D5339" w:rsidRPr="00023CC6" w:rsidRDefault="004D5339" w:rsidP="00023CC6">
            <w:pPr>
              <w:ind w:firstLine="0"/>
              <w:jc w:val="center"/>
              <w:rPr>
                <w:szCs w:val="22"/>
              </w:rPr>
            </w:pPr>
            <w:r w:rsidRPr="00023CC6">
              <w:rPr>
                <w:szCs w:val="22"/>
              </w:rPr>
              <w:t>О</w:t>
            </w:r>
          </w:p>
        </w:tc>
        <w:tc>
          <w:tcPr>
            <w:tcW w:w="4980" w:type="dxa"/>
          </w:tcPr>
          <w:p w:rsidR="004D5339" w:rsidRDefault="004D5339" w:rsidP="003277F1">
            <w:pPr>
              <w:ind w:firstLine="0"/>
              <w:jc w:val="left"/>
              <w:rPr>
                <w:szCs w:val="22"/>
              </w:rPr>
            </w:pPr>
            <w:r w:rsidRPr="009D234C">
              <w:rPr>
                <w:szCs w:val="22"/>
              </w:rPr>
              <w:t xml:space="preserve">Типовой элемент &lt;СумТип&gt;. </w:t>
            </w:r>
          </w:p>
          <w:p w:rsidR="004D5339" w:rsidRPr="008A659B" w:rsidRDefault="004D5339" w:rsidP="003277F1">
            <w:pPr>
              <w:ind w:firstLine="0"/>
              <w:jc w:val="left"/>
              <w:rPr>
                <w:szCs w:val="22"/>
              </w:rPr>
            </w:pPr>
            <w:r w:rsidRPr="009D234C">
              <w:rPr>
                <w:szCs w:val="22"/>
              </w:rPr>
              <w:t xml:space="preserve">Состав элемента представлен в </w:t>
            </w:r>
            <w:r>
              <w:rPr>
                <w:szCs w:val="22"/>
              </w:rPr>
              <w:t>таблице 4</w:t>
            </w:r>
            <w:r w:rsidRPr="009D234C">
              <w:rPr>
                <w:szCs w:val="22"/>
              </w:rPr>
              <w:t>.1</w:t>
            </w:r>
            <w:r>
              <w:rPr>
                <w:szCs w:val="22"/>
              </w:rPr>
              <w:t>9</w:t>
            </w:r>
            <w:r w:rsidRPr="008A659B">
              <w:rPr>
                <w:szCs w:val="22"/>
              </w:rPr>
              <w:t>.</w:t>
            </w:r>
          </w:p>
          <w:p w:rsidR="004D5339" w:rsidRPr="009D234C" w:rsidRDefault="004D5339" w:rsidP="003277F1">
            <w:pPr>
              <w:ind w:firstLine="0"/>
              <w:jc w:val="left"/>
              <w:rPr>
                <w:szCs w:val="22"/>
              </w:rPr>
            </w:pPr>
            <w:r w:rsidRPr="008A659B">
              <w:rPr>
                <w:szCs w:val="22"/>
              </w:rPr>
              <w:t xml:space="preserve">Сумма полученного убытка за истекший налоговый (отчетный) период </w:t>
            </w:r>
            <w:r w:rsidRPr="008A659B">
              <w:t>указывается со знаком минус</w:t>
            </w:r>
            <w:r w:rsidRPr="009D234C">
              <w:rPr>
                <w:szCs w:val="22"/>
              </w:rPr>
              <w:t xml:space="preserve"> </w:t>
            </w:r>
          </w:p>
        </w:tc>
      </w:tr>
      <w:tr w:rsidR="00023CC6" w:rsidRPr="00023CC6" w:rsidTr="00023CC6">
        <w:trPr>
          <w:cantSplit/>
          <w:trHeight w:val="283"/>
          <w:jc w:val="center"/>
        </w:trPr>
        <w:tc>
          <w:tcPr>
            <w:tcW w:w="3777" w:type="dxa"/>
          </w:tcPr>
          <w:p w:rsidR="00023CC6" w:rsidRPr="00023CC6" w:rsidRDefault="00023CC6" w:rsidP="00023CC6">
            <w:pPr>
              <w:ind w:firstLine="0"/>
              <w:jc w:val="left"/>
              <w:rPr>
                <w:szCs w:val="22"/>
              </w:rPr>
            </w:pPr>
            <w:r w:rsidRPr="00023CC6">
              <w:rPr>
                <w:szCs w:val="22"/>
              </w:rPr>
              <w:t>Ставка налога</w:t>
            </w:r>
          </w:p>
        </w:tc>
        <w:tc>
          <w:tcPr>
            <w:tcW w:w="2170" w:type="dxa"/>
          </w:tcPr>
          <w:p w:rsidR="00023CC6" w:rsidRPr="00023CC6" w:rsidRDefault="00023CC6" w:rsidP="00023CC6">
            <w:pPr>
              <w:ind w:firstLine="0"/>
              <w:jc w:val="center"/>
              <w:rPr>
                <w:szCs w:val="22"/>
              </w:rPr>
            </w:pPr>
            <w:r w:rsidRPr="00023CC6">
              <w:rPr>
                <w:szCs w:val="22"/>
              </w:rPr>
              <w:t>Ставка</w:t>
            </w:r>
          </w:p>
        </w:tc>
        <w:tc>
          <w:tcPr>
            <w:tcW w:w="1208" w:type="dxa"/>
          </w:tcPr>
          <w:p w:rsidR="00023CC6" w:rsidRPr="00023CC6" w:rsidRDefault="00023CC6" w:rsidP="00023CC6">
            <w:pPr>
              <w:ind w:firstLine="0"/>
              <w:jc w:val="center"/>
              <w:rPr>
                <w:szCs w:val="22"/>
              </w:rPr>
            </w:pPr>
            <w:r w:rsidRPr="00023CC6">
              <w:rPr>
                <w:szCs w:val="22"/>
              </w:rPr>
              <w:t>С</w:t>
            </w:r>
          </w:p>
        </w:tc>
        <w:tc>
          <w:tcPr>
            <w:tcW w:w="1208" w:type="dxa"/>
          </w:tcPr>
          <w:p w:rsidR="00023CC6" w:rsidRPr="00023CC6" w:rsidRDefault="00023CC6" w:rsidP="00023CC6">
            <w:pPr>
              <w:ind w:firstLine="0"/>
              <w:jc w:val="center"/>
              <w:rPr>
                <w:szCs w:val="22"/>
              </w:rPr>
            </w:pPr>
            <w:r w:rsidRPr="00023CC6">
              <w:rPr>
                <w:szCs w:val="22"/>
              </w:rPr>
              <w:t> </w:t>
            </w:r>
          </w:p>
        </w:tc>
        <w:tc>
          <w:tcPr>
            <w:tcW w:w="1910" w:type="dxa"/>
          </w:tcPr>
          <w:p w:rsidR="00023CC6" w:rsidRPr="00023CC6" w:rsidRDefault="00023CC6" w:rsidP="00023CC6">
            <w:pPr>
              <w:ind w:firstLine="0"/>
              <w:jc w:val="center"/>
              <w:rPr>
                <w:szCs w:val="22"/>
              </w:rPr>
            </w:pPr>
            <w:r w:rsidRPr="00023CC6">
              <w:rPr>
                <w:szCs w:val="22"/>
              </w:rPr>
              <w:t>О</w:t>
            </w:r>
          </w:p>
        </w:tc>
        <w:tc>
          <w:tcPr>
            <w:tcW w:w="4980" w:type="dxa"/>
          </w:tcPr>
          <w:p w:rsidR="00023CC6" w:rsidRPr="00023CC6" w:rsidRDefault="00023CC6" w:rsidP="00023CC6">
            <w:pPr>
              <w:ind w:firstLine="0"/>
              <w:jc w:val="left"/>
              <w:rPr>
                <w:szCs w:val="22"/>
              </w:rPr>
            </w:pPr>
            <w:r w:rsidRPr="00023CC6">
              <w:rPr>
                <w:szCs w:val="22"/>
              </w:rPr>
              <w:t xml:space="preserve">Состав элемента представлен в </w:t>
            </w:r>
            <w:r w:rsidR="00320115">
              <w:rPr>
                <w:szCs w:val="22"/>
              </w:rPr>
              <w:t>таблице 4</w:t>
            </w:r>
            <w:r w:rsidRPr="00023CC6">
              <w:rPr>
                <w:szCs w:val="22"/>
              </w:rPr>
              <w:t xml:space="preserve">.16 </w:t>
            </w:r>
          </w:p>
        </w:tc>
      </w:tr>
      <w:tr w:rsidR="00023CC6" w:rsidRPr="00023CC6" w:rsidTr="00023CC6">
        <w:trPr>
          <w:cantSplit/>
          <w:trHeight w:val="283"/>
          <w:jc w:val="center"/>
        </w:trPr>
        <w:tc>
          <w:tcPr>
            <w:tcW w:w="3777" w:type="dxa"/>
          </w:tcPr>
          <w:p w:rsidR="00023CC6" w:rsidRPr="00023CC6" w:rsidRDefault="00023CC6" w:rsidP="00023CC6">
            <w:pPr>
              <w:ind w:firstLine="0"/>
              <w:jc w:val="left"/>
              <w:rPr>
                <w:szCs w:val="22"/>
              </w:rPr>
            </w:pPr>
            <w:r w:rsidRPr="00023CC6">
              <w:rPr>
                <w:szCs w:val="22"/>
              </w:rPr>
              <w:t>Сумма исчисленного налога (авансового платежа по налогу)</w:t>
            </w:r>
          </w:p>
        </w:tc>
        <w:tc>
          <w:tcPr>
            <w:tcW w:w="2170" w:type="dxa"/>
          </w:tcPr>
          <w:p w:rsidR="00023CC6" w:rsidRPr="00023CC6" w:rsidRDefault="00023CC6" w:rsidP="00023CC6">
            <w:pPr>
              <w:ind w:firstLine="0"/>
              <w:jc w:val="center"/>
              <w:rPr>
                <w:szCs w:val="22"/>
              </w:rPr>
            </w:pPr>
            <w:r w:rsidRPr="00023CC6">
              <w:rPr>
                <w:szCs w:val="22"/>
              </w:rPr>
              <w:t>Исчисл</w:t>
            </w:r>
          </w:p>
        </w:tc>
        <w:tc>
          <w:tcPr>
            <w:tcW w:w="1208" w:type="dxa"/>
          </w:tcPr>
          <w:p w:rsidR="00023CC6" w:rsidRPr="00023CC6" w:rsidRDefault="00023CC6" w:rsidP="00023CC6">
            <w:pPr>
              <w:ind w:firstLine="0"/>
              <w:jc w:val="center"/>
              <w:rPr>
                <w:szCs w:val="22"/>
              </w:rPr>
            </w:pPr>
            <w:r w:rsidRPr="00023CC6">
              <w:rPr>
                <w:szCs w:val="22"/>
              </w:rPr>
              <w:t>С</w:t>
            </w:r>
          </w:p>
        </w:tc>
        <w:tc>
          <w:tcPr>
            <w:tcW w:w="1208" w:type="dxa"/>
          </w:tcPr>
          <w:p w:rsidR="00023CC6" w:rsidRPr="00023CC6" w:rsidRDefault="00023CC6" w:rsidP="00023CC6">
            <w:pPr>
              <w:ind w:firstLine="0"/>
              <w:jc w:val="center"/>
              <w:rPr>
                <w:szCs w:val="22"/>
              </w:rPr>
            </w:pPr>
            <w:r w:rsidRPr="00023CC6">
              <w:rPr>
                <w:szCs w:val="22"/>
              </w:rPr>
              <w:t> </w:t>
            </w:r>
          </w:p>
        </w:tc>
        <w:tc>
          <w:tcPr>
            <w:tcW w:w="1910" w:type="dxa"/>
          </w:tcPr>
          <w:p w:rsidR="00023CC6" w:rsidRPr="00023CC6" w:rsidRDefault="00023CC6" w:rsidP="00023CC6">
            <w:pPr>
              <w:ind w:firstLine="0"/>
              <w:jc w:val="center"/>
              <w:rPr>
                <w:szCs w:val="22"/>
              </w:rPr>
            </w:pPr>
            <w:r w:rsidRPr="00023CC6">
              <w:rPr>
                <w:szCs w:val="22"/>
              </w:rPr>
              <w:t>Н</w:t>
            </w:r>
          </w:p>
        </w:tc>
        <w:tc>
          <w:tcPr>
            <w:tcW w:w="4980" w:type="dxa"/>
          </w:tcPr>
          <w:p w:rsidR="009957FB" w:rsidRDefault="00023CC6" w:rsidP="00023CC6">
            <w:pPr>
              <w:ind w:firstLine="0"/>
              <w:jc w:val="left"/>
              <w:rPr>
                <w:szCs w:val="22"/>
              </w:rPr>
            </w:pPr>
            <w:r w:rsidRPr="00023CC6">
              <w:rPr>
                <w:szCs w:val="22"/>
              </w:rPr>
              <w:t xml:space="preserve">Типовой элемент &lt;СумТип&gt;. </w:t>
            </w:r>
          </w:p>
          <w:p w:rsidR="00023CC6" w:rsidRPr="00023CC6" w:rsidRDefault="00023CC6" w:rsidP="00023CC6">
            <w:pPr>
              <w:ind w:firstLine="0"/>
              <w:jc w:val="left"/>
              <w:rPr>
                <w:szCs w:val="22"/>
              </w:rPr>
            </w:pPr>
            <w:r w:rsidRPr="00023CC6">
              <w:rPr>
                <w:szCs w:val="22"/>
              </w:rPr>
              <w:t xml:space="preserve">Состав элемента представлен в </w:t>
            </w:r>
            <w:r w:rsidR="00320115">
              <w:rPr>
                <w:szCs w:val="22"/>
              </w:rPr>
              <w:t>таблице 4</w:t>
            </w:r>
            <w:r w:rsidRPr="00023CC6">
              <w:rPr>
                <w:szCs w:val="22"/>
              </w:rPr>
              <w:t xml:space="preserve">.19 </w:t>
            </w:r>
          </w:p>
        </w:tc>
      </w:tr>
    </w:tbl>
    <w:p w:rsidR="008E2296" w:rsidRPr="00023CC6" w:rsidRDefault="008E2296" w:rsidP="008E2296">
      <w:pPr>
        <w:spacing w:before="360" w:after="60"/>
        <w:ind w:right="283" w:firstLine="0"/>
        <w:jc w:val="right"/>
        <w:rPr>
          <w:szCs w:val="22"/>
        </w:rPr>
      </w:pPr>
      <w:r w:rsidRPr="00023CC6">
        <w:rPr>
          <w:szCs w:val="22"/>
        </w:rPr>
        <w:t>Таблица 4.16</w:t>
      </w:r>
    </w:p>
    <w:p w:rsidR="008E2296" w:rsidRPr="00023CC6" w:rsidRDefault="008E2296" w:rsidP="008E2296">
      <w:pPr>
        <w:spacing w:after="60"/>
        <w:ind w:left="567" w:right="567" w:firstLine="0"/>
        <w:jc w:val="center"/>
        <w:rPr>
          <w:b/>
          <w:bCs/>
        </w:rPr>
      </w:pPr>
      <w:r w:rsidRPr="00023CC6">
        <w:rPr>
          <w:b/>
          <w:bCs/>
        </w:rPr>
        <w:t>Ставка налога (Ставка)</w:t>
      </w:r>
    </w:p>
    <w:tbl>
      <w:tblPr>
        <w:tblW w:w="15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77"/>
        <w:gridCol w:w="2170"/>
        <w:gridCol w:w="1208"/>
        <w:gridCol w:w="1208"/>
        <w:gridCol w:w="1910"/>
        <w:gridCol w:w="4980"/>
      </w:tblGrid>
      <w:tr w:rsidR="00023CC6" w:rsidRPr="00023CC6" w:rsidTr="007B0EE5">
        <w:trPr>
          <w:cantSplit/>
          <w:trHeight w:val="283"/>
          <w:tblHeader/>
          <w:jc w:val="center"/>
        </w:trPr>
        <w:tc>
          <w:tcPr>
            <w:tcW w:w="3777" w:type="dxa"/>
            <w:shd w:val="clear" w:color="000000" w:fill="EAEAEA"/>
            <w:vAlign w:val="center"/>
          </w:tcPr>
          <w:p w:rsidR="00023CC6" w:rsidRPr="00023CC6" w:rsidRDefault="00023CC6" w:rsidP="00023CC6">
            <w:pPr>
              <w:ind w:firstLine="0"/>
              <w:jc w:val="center"/>
              <w:rPr>
                <w:b/>
                <w:bCs/>
              </w:rPr>
            </w:pPr>
            <w:r w:rsidRPr="00023CC6">
              <w:rPr>
                <w:b/>
                <w:bCs/>
              </w:rPr>
              <w:t>Наименование элемента</w:t>
            </w:r>
          </w:p>
        </w:tc>
        <w:tc>
          <w:tcPr>
            <w:tcW w:w="2170" w:type="dxa"/>
            <w:shd w:val="clear" w:color="000000" w:fill="EAEAEA"/>
            <w:vAlign w:val="center"/>
          </w:tcPr>
          <w:p w:rsidR="00023CC6" w:rsidRPr="00023CC6" w:rsidRDefault="00023CC6" w:rsidP="00023CC6">
            <w:pPr>
              <w:ind w:firstLine="0"/>
              <w:jc w:val="center"/>
              <w:rPr>
                <w:b/>
                <w:bCs/>
              </w:rPr>
            </w:pPr>
            <w:r w:rsidRPr="00023CC6">
              <w:rPr>
                <w:b/>
                <w:bCs/>
              </w:rPr>
              <w:t>Сокращенное наименование (код) элемента</w:t>
            </w:r>
          </w:p>
        </w:tc>
        <w:tc>
          <w:tcPr>
            <w:tcW w:w="1208" w:type="dxa"/>
            <w:shd w:val="clear" w:color="000000" w:fill="EAEAEA"/>
            <w:vAlign w:val="center"/>
          </w:tcPr>
          <w:p w:rsidR="00023CC6" w:rsidRPr="00023CC6" w:rsidRDefault="00023CC6" w:rsidP="00023CC6">
            <w:pPr>
              <w:ind w:firstLine="0"/>
              <w:jc w:val="center"/>
              <w:rPr>
                <w:b/>
                <w:bCs/>
              </w:rPr>
            </w:pPr>
            <w:r w:rsidRPr="00023CC6">
              <w:rPr>
                <w:b/>
                <w:bCs/>
              </w:rPr>
              <w:t>Признак типа элемента</w:t>
            </w:r>
          </w:p>
        </w:tc>
        <w:tc>
          <w:tcPr>
            <w:tcW w:w="1208" w:type="dxa"/>
            <w:shd w:val="clear" w:color="000000" w:fill="EAEAEA"/>
            <w:vAlign w:val="center"/>
          </w:tcPr>
          <w:p w:rsidR="00023CC6" w:rsidRPr="00023CC6" w:rsidRDefault="00023CC6" w:rsidP="00023CC6">
            <w:pPr>
              <w:ind w:firstLine="0"/>
              <w:jc w:val="center"/>
              <w:rPr>
                <w:b/>
                <w:bCs/>
              </w:rPr>
            </w:pPr>
            <w:r w:rsidRPr="00023CC6">
              <w:rPr>
                <w:b/>
                <w:bCs/>
              </w:rPr>
              <w:t>Формат элемента</w:t>
            </w:r>
          </w:p>
        </w:tc>
        <w:tc>
          <w:tcPr>
            <w:tcW w:w="1910" w:type="dxa"/>
            <w:shd w:val="clear" w:color="000000" w:fill="EAEAEA"/>
            <w:vAlign w:val="center"/>
          </w:tcPr>
          <w:p w:rsidR="00023CC6" w:rsidRPr="00023CC6" w:rsidRDefault="00023CC6" w:rsidP="00023CC6">
            <w:pPr>
              <w:ind w:firstLine="0"/>
              <w:jc w:val="center"/>
              <w:rPr>
                <w:b/>
                <w:bCs/>
              </w:rPr>
            </w:pPr>
            <w:r w:rsidRPr="00023CC6">
              <w:rPr>
                <w:b/>
                <w:bCs/>
              </w:rPr>
              <w:t>Признак обязательности элемента</w:t>
            </w:r>
          </w:p>
        </w:tc>
        <w:tc>
          <w:tcPr>
            <w:tcW w:w="4980" w:type="dxa"/>
            <w:shd w:val="clear" w:color="000000" w:fill="EAEAEA"/>
            <w:vAlign w:val="center"/>
          </w:tcPr>
          <w:p w:rsidR="00023CC6" w:rsidRPr="00023CC6" w:rsidRDefault="00023CC6" w:rsidP="00023CC6">
            <w:pPr>
              <w:ind w:firstLine="0"/>
              <w:jc w:val="center"/>
              <w:rPr>
                <w:b/>
                <w:bCs/>
              </w:rPr>
            </w:pPr>
            <w:r w:rsidRPr="00023CC6">
              <w:rPr>
                <w:b/>
                <w:bCs/>
              </w:rPr>
              <w:t>Дополнительная информация</w:t>
            </w:r>
          </w:p>
        </w:tc>
      </w:tr>
      <w:tr w:rsidR="00023CC6" w:rsidRPr="00023CC6" w:rsidTr="00023CC6">
        <w:trPr>
          <w:cantSplit/>
          <w:trHeight w:val="283"/>
          <w:jc w:val="center"/>
        </w:trPr>
        <w:tc>
          <w:tcPr>
            <w:tcW w:w="3777" w:type="dxa"/>
          </w:tcPr>
          <w:p w:rsidR="00023CC6" w:rsidRPr="00023CC6" w:rsidRDefault="00023CC6" w:rsidP="00023CC6">
            <w:pPr>
              <w:ind w:firstLine="0"/>
              <w:jc w:val="left"/>
              <w:rPr>
                <w:szCs w:val="22"/>
              </w:rPr>
            </w:pPr>
            <w:r w:rsidRPr="00023CC6">
              <w:rPr>
                <w:szCs w:val="22"/>
              </w:rPr>
              <w:t>Ставка налога за первый квартал</w:t>
            </w:r>
          </w:p>
        </w:tc>
        <w:tc>
          <w:tcPr>
            <w:tcW w:w="2170" w:type="dxa"/>
          </w:tcPr>
          <w:p w:rsidR="00023CC6" w:rsidRPr="00023CC6" w:rsidRDefault="00023CC6" w:rsidP="00023CC6">
            <w:pPr>
              <w:ind w:firstLine="0"/>
              <w:jc w:val="center"/>
              <w:rPr>
                <w:szCs w:val="22"/>
              </w:rPr>
            </w:pPr>
            <w:r w:rsidRPr="00023CC6">
              <w:rPr>
                <w:szCs w:val="22"/>
              </w:rPr>
              <w:t>СтавкаКв</w:t>
            </w:r>
          </w:p>
        </w:tc>
        <w:tc>
          <w:tcPr>
            <w:tcW w:w="1208" w:type="dxa"/>
          </w:tcPr>
          <w:p w:rsidR="00023CC6" w:rsidRPr="00023CC6" w:rsidRDefault="00023CC6" w:rsidP="00023CC6">
            <w:pPr>
              <w:ind w:firstLine="0"/>
              <w:jc w:val="center"/>
              <w:rPr>
                <w:szCs w:val="22"/>
              </w:rPr>
            </w:pPr>
            <w:r w:rsidRPr="00023CC6">
              <w:rPr>
                <w:szCs w:val="22"/>
              </w:rPr>
              <w:t>A</w:t>
            </w:r>
          </w:p>
        </w:tc>
        <w:tc>
          <w:tcPr>
            <w:tcW w:w="1208" w:type="dxa"/>
          </w:tcPr>
          <w:p w:rsidR="00023CC6" w:rsidRPr="00023CC6" w:rsidRDefault="00023CC6" w:rsidP="00023CC6">
            <w:pPr>
              <w:ind w:firstLine="0"/>
              <w:jc w:val="center"/>
              <w:rPr>
                <w:szCs w:val="22"/>
              </w:rPr>
            </w:pPr>
            <w:r w:rsidRPr="00023CC6">
              <w:rPr>
                <w:szCs w:val="22"/>
              </w:rPr>
              <w:t>N(3.1)</w:t>
            </w:r>
          </w:p>
        </w:tc>
        <w:tc>
          <w:tcPr>
            <w:tcW w:w="1910" w:type="dxa"/>
          </w:tcPr>
          <w:p w:rsidR="00023CC6" w:rsidRPr="00023CC6" w:rsidRDefault="00023CC6" w:rsidP="00023CC6">
            <w:pPr>
              <w:ind w:firstLine="0"/>
              <w:jc w:val="center"/>
              <w:rPr>
                <w:szCs w:val="22"/>
              </w:rPr>
            </w:pPr>
            <w:r w:rsidRPr="00023CC6">
              <w:rPr>
                <w:szCs w:val="22"/>
              </w:rPr>
              <w:t>Н</w:t>
            </w:r>
          </w:p>
        </w:tc>
        <w:tc>
          <w:tcPr>
            <w:tcW w:w="4980" w:type="dxa"/>
          </w:tcPr>
          <w:p w:rsidR="00023CC6" w:rsidRPr="00023CC6" w:rsidRDefault="00023CC6" w:rsidP="00023CC6">
            <w:pPr>
              <w:ind w:firstLine="0"/>
              <w:jc w:val="left"/>
              <w:rPr>
                <w:szCs w:val="22"/>
              </w:rPr>
            </w:pPr>
            <w:r w:rsidRPr="00023CC6">
              <w:rPr>
                <w:szCs w:val="22"/>
              </w:rPr>
              <w:t> </w:t>
            </w:r>
          </w:p>
        </w:tc>
      </w:tr>
      <w:tr w:rsidR="00023CC6" w:rsidRPr="00023CC6" w:rsidTr="00023CC6">
        <w:trPr>
          <w:cantSplit/>
          <w:trHeight w:val="283"/>
          <w:jc w:val="center"/>
        </w:trPr>
        <w:tc>
          <w:tcPr>
            <w:tcW w:w="3777" w:type="dxa"/>
          </w:tcPr>
          <w:p w:rsidR="00023CC6" w:rsidRPr="00023CC6" w:rsidRDefault="00023CC6" w:rsidP="00023CC6">
            <w:pPr>
              <w:ind w:firstLine="0"/>
              <w:jc w:val="left"/>
              <w:rPr>
                <w:szCs w:val="22"/>
              </w:rPr>
            </w:pPr>
            <w:r w:rsidRPr="00023CC6">
              <w:rPr>
                <w:szCs w:val="22"/>
              </w:rPr>
              <w:t>Ставка налога за полугодие</w:t>
            </w:r>
          </w:p>
        </w:tc>
        <w:tc>
          <w:tcPr>
            <w:tcW w:w="2170" w:type="dxa"/>
          </w:tcPr>
          <w:p w:rsidR="00023CC6" w:rsidRPr="00023CC6" w:rsidRDefault="00023CC6" w:rsidP="00023CC6">
            <w:pPr>
              <w:ind w:firstLine="0"/>
              <w:jc w:val="center"/>
              <w:rPr>
                <w:szCs w:val="22"/>
              </w:rPr>
            </w:pPr>
            <w:r w:rsidRPr="00023CC6">
              <w:rPr>
                <w:szCs w:val="22"/>
              </w:rPr>
              <w:t>СтавкаПг</w:t>
            </w:r>
          </w:p>
        </w:tc>
        <w:tc>
          <w:tcPr>
            <w:tcW w:w="1208" w:type="dxa"/>
          </w:tcPr>
          <w:p w:rsidR="00023CC6" w:rsidRPr="00023CC6" w:rsidRDefault="00023CC6" w:rsidP="00023CC6">
            <w:pPr>
              <w:ind w:firstLine="0"/>
              <w:jc w:val="center"/>
              <w:rPr>
                <w:szCs w:val="22"/>
              </w:rPr>
            </w:pPr>
            <w:r w:rsidRPr="00023CC6">
              <w:rPr>
                <w:szCs w:val="22"/>
              </w:rPr>
              <w:t>A</w:t>
            </w:r>
          </w:p>
        </w:tc>
        <w:tc>
          <w:tcPr>
            <w:tcW w:w="1208" w:type="dxa"/>
          </w:tcPr>
          <w:p w:rsidR="00023CC6" w:rsidRPr="00023CC6" w:rsidRDefault="00023CC6" w:rsidP="00023CC6">
            <w:pPr>
              <w:ind w:firstLine="0"/>
              <w:jc w:val="center"/>
              <w:rPr>
                <w:szCs w:val="22"/>
              </w:rPr>
            </w:pPr>
            <w:r w:rsidRPr="00023CC6">
              <w:rPr>
                <w:szCs w:val="22"/>
              </w:rPr>
              <w:t>N(3.1)</w:t>
            </w:r>
          </w:p>
        </w:tc>
        <w:tc>
          <w:tcPr>
            <w:tcW w:w="1910" w:type="dxa"/>
          </w:tcPr>
          <w:p w:rsidR="00023CC6" w:rsidRPr="00023CC6" w:rsidRDefault="00023CC6" w:rsidP="00023CC6">
            <w:pPr>
              <w:ind w:firstLine="0"/>
              <w:jc w:val="center"/>
              <w:rPr>
                <w:szCs w:val="22"/>
              </w:rPr>
            </w:pPr>
            <w:r w:rsidRPr="00023CC6">
              <w:rPr>
                <w:szCs w:val="22"/>
              </w:rPr>
              <w:t>Н</w:t>
            </w:r>
          </w:p>
        </w:tc>
        <w:tc>
          <w:tcPr>
            <w:tcW w:w="4980" w:type="dxa"/>
          </w:tcPr>
          <w:p w:rsidR="00023CC6" w:rsidRPr="00023CC6" w:rsidRDefault="00023CC6" w:rsidP="00023CC6">
            <w:pPr>
              <w:ind w:firstLine="0"/>
              <w:jc w:val="left"/>
              <w:rPr>
                <w:szCs w:val="22"/>
              </w:rPr>
            </w:pPr>
            <w:r w:rsidRPr="00023CC6">
              <w:rPr>
                <w:szCs w:val="22"/>
              </w:rPr>
              <w:t> </w:t>
            </w:r>
          </w:p>
        </w:tc>
      </w:tr>
      <w:tr w:rsidR="00023CC6" w:rsidRPr="00023CC6" w:rsidTr="00023CC6">
        <w:trPr>
          <w:cantSplit/>
          <w:trHeight w:val="283"/>
          <w:jc w:val="center"/>
        </w:trPr>
        <w:tc>
          <w:tcPr>
            <w:tcW w:w="3777" w:type="dxa"/>
          </w:tcPr>
          <w:p w:rsidR="00023CC6" w:rsidRPr="00023CC6" w:rsidRDefault="00023CC6" w:rsidP="00023CC6">
            <w:pPr>
              <w:ind w:firstLine="0"/>
              <w:jc w:val="left"/>
              <w:rPr>
                <w:szCs w:val="22"/>
              </w:rPr>
            </w:pPr>
            <w:r w:rsidRPr="00023CC6">
              <w:rPr>
                <w:szCs w:val="22"/>
              </w:rPr>
              <w:t>Ставка налога за девять месяцев</w:t>
            </w:r>
          </w:p>
        </w:tc>
        <w:tc>
          <w:tcPr>
            <w:tcW w:w="2170" w:type="dxa"/>
          </w:tcPr>
          <w:p w:rsidR="00023CC6" w:rsidRPr="00023CC6" w:rsidRDefault="00023CC6" w:rsidP="00023CC6">
            <w:pPr>
              <w:ind w:firstLine="0"/>
              <w:jc w:val="center"/>
              <w:rPr>
                <w:szCs w:val="22"/>
              </w:rPr>
            </w:pPr>
            <w:r w:rsidRPr="00023CC6">
              <w:rPr>
                <w:szCs w:val="22"/>
              </w:rPr>
              <w:t>Ставка9м</w:t>
            </w:r>
          </w:p>
        </w:tc>
        <w:tc>
          <w:tcPr>
            <w:tcW w:w="1208" w:type="dxa"/>
          </w:tcPr>
          <w:p w:rsidR="00023CC6" w:rsidRPr="00023CC6" w:rsidRDefault="00023CC6" w:rsidP="00023CC6">
            <w:pPr>
              <w:ind w:firstLine="0"/>
              <w:jc w:val="center"/>
              <w:rPr>
                <w:szCs w:val="22"/>
              </w:rPr>
            </w:pPr>
            <w:r w:rsidRPr="00023CC6">
              <w:rPr>
                <w:szCs w:val="22"/>
              </w:rPr>
              <w:t>A</w:t>
            </w:r>
          </w:p>
        </w:tc>
        <w:tc>
          <w:tcPr>
            <w:tcW w:w="1208" w:type="dxa"/>
          </w:tcPr>
          <w:p w:rsidR="00023CC6" w:rsidRPr="00023CC6" w:rsidRDefault="00023CC6" w:rsidP="00023CC6">
            <w:pPr>
              <w:ind w:firstLine="0"/>
              <w:jc w:val="center"/>
              <w:rPr>
                <w:szCs w:val="22"/>
              </w:rPr>
            </w:pPr>
            <w:r w:rsidRPr="00023CC6">
              <w:rPr>
                <w:szCs w:val="22"/>
              </w:rPr>
              <w:t>N(3.1)</w:t>
            </w:r>
          </w:p>
        </w:tc>
        <w:tc>
          <w:tcPr>
            <w:tcW w:w="1910" w:type="dxa"/>
          </w:tcPr>
          <w:p w:rsidR="00023CC6" w:rsidRPr="00023CC6" w:rsidRDefault="00023CC6" w:rsidP="00023CC6">
            <w:pPr>
              <w:ind w:firstLine="0"/>
              <w:jc w:val="center"/>
              <w:rPr>
                <w:szCs w:val="22"/>
              </w:rPr>
            </w:pPr>
            <w:r w:rsidRPr="00023CC6">
              <w:rPr>
                <w:szCs w:val="22"/>
              </w:rPr>
              <w:t>Н</w:t>
            </w:r>
          </w:p>
        </w:tc>
        <w:tc>
          <w:tcPr>
            <w:tcW w:w="4980" w:type="dxa"/>
          </w:tcPr>
          <w:p w:rsidR="00023CC6" w:rsidRPr="00023CC6" w:rsidRDefault="00023CC6" w:rsidP="00023CC6">
            <w:pPr>
              <w:ind w:firstLine="0"/>
              <w:jc w:val="left"/>
              <w:rPr>
                <w:szCs w:val="22"/>
              </w:rPr>
            </w:pPr>
            <w:r w:rsidRPr="00023CC6">
              <w:rPr>
                <w:szCs w:val="22"/>
              </w:rPr>
              <w:t> </w:t>
            </w:r>
          </w:p>
        </w:tc>
      </w:tr>
      <w:tr w:rsidR="00023CC6" w:rsidRPr="00023CC6" w:rsidTr="00023CC6">
        <w:trPr>
          <w:cantSplit/>
          <w:trHeight w:val="283"/>
          <w:jc w:val="center"/>
        </w:trPr>
        <w:tc>
          <w:tcPr>
            <w:tcW w:w="3777" w:type="dxa"/>
          </w:tcPr>
          <w:p w:rsidR="00023CC6" w:rsidRPr="00023CC6" w:rsidRDefault="00023CC6" w:rsidP="00023CC6">
            <w:pPr>
              <w:ind w:firstLine="0"/>
              <w:jc w:val="left"/>
              <w:rPr>
                <w:szCs w:val="22"/>
              </w:rPr>
            </w:pPr>
            <w:r w:rsidRPr="00023CC6">
              <w:rPr>
                <w:szCs w:val="22"/>
              </w:rPr>
              <w:t>Ставка налога за налоговый период</w:t>
            </w:r>
          </w:p>
        </w:tc>
        <w:tc>
          <w:tcPr>
            <w:tcW w:w="2170" w:type="dxa"/>
          </w:tcPr>
          <w:p w:rsidR="00023CC6" w:rsidRPr="00023CC6" w:rsidRDefault="00023CC6" w:rsidP="00023CC6">
            <w:pPr>
              <w:ind w:firstLine="0"/>
              <w:jc w:val="center"/>
              <w:rPr>
                <w:szCs w:val="22"/>
              </w:rPr>
            </w:pPr>
            <w:r w:rsidRPr="00023CC6">
              <w:rPr>
                <w:szCs w:val="22"/>
              </w:rPr>
              <w:t>СтавкаНалПер</w:t>
            </w:r>
          </w:p>
        </w:tc>
        <w:tc>
          <w:tcPr>
            <w:tcW w:w="1208" w:type="dxa"/>
          </w:tcPr>
          <w:p w:rsidR="00023CC6" w:rsidRPr="00023CC6" w:rsidRDefault="00023CC6" w:rsidP="00023CC6">
            <w:pPr>
              <w:ind w:firstLine="0"/>
              <w:jc w:val="center"/>
              <w:rPr>
                <w:szCs w:val="22"/>
              </w:rPr>
            </w:pPr>
            <w:r w:rsidRPr="00023CC6">
              <w:rPr>
                <w:szCs w:val="22"/>
              </w:rPr>
              <w:t>A</w:t>
            </w:r>
          </w:p>
        </w:tc>
        <w:tc>
          <w:tcPr>
            <w:tcW w:w="1208" w:type="dxa"/>
          </w:tcPr>
          <w:p w:rsidR="00023CC6" w:rsidRPr="00023CC6" w:rsidRDefault="00023CC6" w:rsidP="00023CC6">
            <w:pPr>
              <w:ind w:firstLine="0"/>
              <w:jc w:val="center"/>
              <w:rPr>
                <w:szCs w:val="22"/>
              </w:rPr>
            </w:pPr>
            <w:r w:rsidRPr="00023CC6">
              <w:rPr>
                <w:szCs w:val="22"/>
              </w:rPr>
              <w:t>N(3.1)</w:t>
            </w:r>
          </w:p>
        </w:tc>
        <w:tc>
          <w:tcPr>
            <w:tcW w:w="1910" w:type="dxa"/>
          </w:tcPr>
          <w:p w:rsidR="00023CC6" w:rsidRPr="00023CC6" w:rsidRDefault="00023CC6" w:rsidP="00023CC6">
            <w:pPr>
              <w:ind w:firstLine="0"/>
              <w:jc w:val="center"/>
              <w:rPr>
                <w:szCs w:val="22"/>
              </w:rPr>
            </w:pPr>
            <w:r w:rsidRPr="00023CC6">
              <w:rPr>
                <w:szCs w:val="22"/>
              </w:rPr>
              <w:t>О</w:t>
            </w:r>
          </w:p>
        </w:tc>
        <w:tc>
          <w:tcPr>
            <w:tcW w:w="4980" w:type="dxa"/>
          </w:tcPr>
          <w:p w:rsidR="00023CC6" w:rsidRPr="00023CC6" w:rsidRDefault="00023CC6" w:rsidP="00023CC6">
            <w:pPr>
              <w:ind w:firstLine="0"/>
              <w:jc w:val="left"/>
              <w:rPr>
                <w:szCs w:val="22"/>
              </w:rPr>
            </w:pPr>
            <w:r w:rsidRPr="00023CC6">
              <w:rPr>
                <w:szCs w:val="22"/>
              </w:rPr>
              <w:t> </w:t>
            </w:r>
          </w:p>
        </w:tc>
      </w:tr>
    </w:tbl>
    <w:p w:rsidR="008E2296" w:rsidRPr="00023CC6" w:rsidRDefault="008E2296" w:rsidP="008E2296">
      <w:pPr>
        <w:spacing w:before="360" w:after="60"/>
        <w:ind w:right="283" w:firstLine="0"/>
        <w:jc w:val="right"/>
        <w:rPr>
          <w:szCs w:val="22"/>
        </w:rPr>
      </w:pPr>
      <w:r w:rsidRPr="00023CC6">
        <w:rPr>
          <w:szCs w:val="22"/>
        </w:rPr>
        <w:t>Таблица 4.17</w:t>
      </w:r>
    </w:p>
    <w:p w:rsidR="008E2296" w:rsidRPr="00023CC6" w:rsidRDefault="008E2296" w:rsidP="008E2296">
      <w:pPr>
        <w:spacing w:after="60"/>
        <w:ind w:left="567" w:right="567" w:firstLine="0"/>
        <w:jc w:val="center"/>
        <w:rPr>
          <w:b/>
          <w:bCs/>
        </w:rPr>
      </w:pPr>
      <w:r w:rsidRPr="00023CC6">
        <w:rPr>
          <w:b/>
          <w:bCs/>
        </w:rPr>
        <w:t>Отчет о целевом использовании имущества (в том числе денежных средств), работ, услуг, полученных в рамках благотворительной деятельности, целевых поступлений, целевого финансирования (ОтчетИсп)</w:t>
      </w:r>
    </w:p>
    <w:tbl>
      <w:tblPr>
        <w:tblW w:w="15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77"/>
        <w:gridCol w:w="2170"/>
        <w:gridCol w:w="1208"/>
        <w:gridCol w:w="1208"/>
        <w:gridCol w:w="1910"/>
        <w:gridCol w:w="4980"/>
      </w:tblGrid>
      <w:tr w:rsidR="00023CC6" w:rsidRPr="00023CC6" w:rsidTr="007B0EE5">
        <w:trPr>
          <w:cantSplit/>
          <w:trHeight w:val="283"/>
          <w:tblHeader/>
          <w:jc w:val="center"/>
        </w:trPr>
        <w:tc>
          <w:tcPr>
            <w:tcW w:w="3777" w:type="dxa"/>
            <w:shd w:val="clear" w:color="000000" w:fill="EAEAEA"/>
            <w:vAlign w:val="center"/>
          </w:tcPr>
          <w:p w:rsidR="00023CC6" w:rsidRPr="00023CC6" w:rsidRDefault="00023CC6" w:rsidP="00023CC6">
            <w:pPr>
              <w:ind w:firstLine="0"/>
              <w:jc w:val="center"/>
              <w:rPr>
                <w:b/>
                <w:bCs/>
              </w:rPr>
            </w:pPr>
            <w:r w:rsidRPr="00023CC6">
              <w:rPr>
                <w:b/>
                <w:bCs/>
              </w:rPr>
              <w:t>Наименование элемента</w:t>
            </w:r>
          </w:p>
        </w:tc>
        <w:tc>
          <w:tcPr>
            <w:tcW w:w="2170" w:type="dxa"/>
            <w:shd w:val="clear" w:color="000000" w:fill="EAEAEA"/>
            <w:vAlign w:val="center"/>
          </w:tcPr>
          <w:p w:rsidR="00023CC6" w:rsidRPr="00023CC6" w:rsidRDefault="00023CC6" w:rsidP="00023CC6">
            <w:pPr>
              <w:ind w:firstLine="0"/>
              <w:jc w:val="center"/>
              <w:rPr>
                <w:b/>
                <w:bCs/>
              </w:rPr>
            </w:pPr>
            <w:r w:rsidRPr="00023CC6">
              <w:rPr>
                <w:b/>
                <w:bCs/>
              </w:rPr>
              <w:t>Сокращенное наименование (код) элемента</w:t>
            </w:r>
          </w:p>
        </w:tc>
        <w:tc>
          <w:tcPr>
            <w:tcW w:w="1208" w:type="dxa"/>
            <w:shd w:val="clear" w:color="000000" w:fill="EAEAEA"/>
            <w:vAlign w:val="center"/>
          </w:tcPr>
          <w:p w:rsidR="00023CC6" w:rsidRPr="00023CC6" w:rsidRDefault="00023CC6" w:rsidP="00023CC6">
            <w:pPr>
              <w:ind w:firstLine="0"/>
              <w:jc w:val="center"/>
              <w:rPr>
                <w:b/>
                <w:bCs/>
              </w:rPr>
            </w:pPr>
            <w:r w:rsidRPr="00023CC6">
              <w:rPr>
                <w:b/>
                <w:bCs/>
              </w:rPr>
              <w:t>Признак типа элемента</w:t>
            </w:r>
          </w:p>
        </w:tc>
        <w:tc>
          <w:tcPr>
            <w:tcW w:w="1208" w:type="dxa"/>
            <w:shd w:val="clear" w:color="000000" w:fill="EAEAEA"/>
            <w:vAlign w:val="center"/>
          </w:tcPr>
          <w:p w:rsidR="00023CC6" w:rsidRPr="00023CC6" w:rsidRDefault="00023CC6" w:rsidP="00023CC6">
            <w:pPr>
              <w:ind w:firstLine="0"/>
              <w:jc w:val="center"/>
              <w:rPr>
                <w:b/>
                <w:bCs/>
              </w:rPr>
            </w:pPr>
            <w:r w:rsidRPr="00023CC6">
              <w:rPr>
                <w:b/>
                <w:bCs/>
              </w:rPr>
              <w:t>Формат элемента</w:t>
            </w:r>
          </w:p>
        </w:tc>
        <w:tc>
          <w:tcPr>
            <w:tcW w:w="1910" w:type="dxa"/>
            <w:shd w:val="clear" w:color="000000" w:fill="EAEAEA"/>
            <w:vAlign w:val="center"/>
          </w:tcPr>
          <w:p w:rsidR="00023CC6" w:rsidRPr="00023CC6" w:rsidRDefault="00023CC6" w:rsidP="00023CC6">
            <w:pPr>
              <w:ind w:firstLine="0"/>
              <w:jc w:val="center"/>
              <w:rPr>
                <w:b/>
                <w:bCs/>
              </w:rPr>
            </w:pPr>
            <w:r w:rsidRPr="00023CC6">
              <w:rPr>
                <w:b/>
                <w:bCs/>
              </w:rPr>
              <w:t>Признак обязательности элемента</w:t>
            </w:r>
          </w:p>
        </w:tc>
        <w:tc>
          <w:tcPr>
            <w:tcW w:w="4980" w:type="dxa"/>
            <w:shd w:val="clear" w:color="000000" w:fill="EAEAEA"/>
            <w:vAlign w:val="center"/>
          </w:tcPr>
          <w:p w:rsidR="00023CC6" w:rsidRPr="00023CC6" w:rsidRDefault="00023CC6" w:rsidP="00023CC6">
            <w:pPr>
              <w:ind w:firstLine="0"/>
              <w:jc w:val="center"/>
              <w:rPr>
                <w:b/>
                <w:bCs/>
              </w:rPr>
            </w:pPr>
            <w:r w:rsidRPr="00023CC6">
              <w:rPr>
                <w:b/>
                <w:bCs/>
              </w:rPr>
              <w:t>Дополнительная информация</w:t>
            </w:r>
          </w:p>
        </w:tc>
      </w:tr>
      <w:tr w:rsidR="00023CC6" w:rsidRPr="00023CC6" w:rsidTr="00023CC6">
        <w:trPr>
          <w:cantSplit/>
          <w:trHeight w:val="283"/>
          <w:jc w:val="center"/>
        </w:trPr>
        <w:tc>
          <w:tcPr>
            <w:tcW w:w="3777" w:type="dxa"/>
          </w:tcPr>
          <w:p w:rsidR="00023CC6" w:rsidRPr="00023CC6" w:rsidRDefault="00023CC6" w:rsidP="00023CC6">
            <w:pPr>
              <w:ind w:firstLine="0"/>
              <w:jc w:val="left"/>
              <w:rPr>
                <w:szCs w:val="22"/>
              </w:rPr>
            </w:pPr>
            <w:r w:rsidRPr="00023CC6">
              <w:rPr>
                <w:szCs w:val="22"/>
              </w:rPr>
              <w:t>Стоимость имущества, работ, услуг или сумма денежных средств, итого по отчету</w:t>
            </w:r>
          </w:p>
        </w:tc>
        <w:tc>
          <w:tcPr>
            <w:tcW w:w="2170" w:type="dxa"/>
          </w:tcPr>
          <w:p w:rsidR="00023CC6" w:rsidRPr="00023CC6" w:rsidRDefault="00023CC6" w:rsidP="00023CC6">
            <w:pPr>
              <w:ind w:firstLine="0"/>
              <w:jc w:val="center"/>
              <w:rPr>
                <w:szCs w:val="22"/>
              </w:rPr>
            </w:pPr>
            <w:r w:rsidRPr="00023CC6">
              <w:rPr>
                <w:szCs w:val="22"/>
              </w:rPr>
              <w:t>СумДенСредИт</w:t>
            </w:r>
          </w:p>
        </w:tc>
        <w:tc>
          <w:tcPr>
            <w:tcW w:w="1208" w:type="dxa"/>
          </w:tcPr>
          <w:p w:rsidR="00023CC6" w:rsidRPr="00023CC6" w:rsidRDefault="00023CC6" w:rsidP="00023CC6">
            <w:pPr>
              <w:ind w:firstLine="0"/>
              <w:jc w:val="center"/>
              <w:rPr>
                <w:szCs w:val="22"/>
              </w:rPr>
            </w:pPr>
            <w:r w:rsidRPr="00023CC6">
              <w:rPr>
                <w:szCs w:val="22"/>
              </w:rPr>
              <w:t>A</w:t>
            </w:r>
          </w:p>
        </w:tc>
        <w:tc>
          <w:tcPr>
            <w:tcW w:w="1208" w:type="dxa"/>
          </w:tcPr>
          <w:p w:rsidR="00023CC6" w:rsidRPr="00023CC6" w:rsidRDefault="00023CC6" w:rsidP="00023CC6">
            <w:pPr>
              <w:ind w:firstLine="0"/>
              <w:jc w:val="center"/>
              <w:rPr>
                <w:szCs w:val="22"/>
              </w:rPr>
            </w:pPr>
            <w:r w:rsidRPr="00023CC6">
              <w:rPr>
                <w:szCs w:val="22"/>
              </w:rPr>
              <w:t>N(12)</w:t>
            </w:r>
          </w:p>
        </w:tc>
        <w:tc>
          <w:tcPr>
            <w:tcW w:w="1910" w:type="dxa"/>
          </w:tcPr>
          <w:p w:rsidR="00023CC6" w:rsidRPr="00023CC6" w:rsidRDefault="00023CC6" w:rsidP="00023CC6">
            <w:pPr>
              <w:ind w:firstLine="0"/>
              <w:jc w:val="center"/>
              <w:rPr>
                <w:szCs w:val="22"/>
              </w:rPr>
            </w:pPr>
            <w:r w:rsidRPr="00023CC6">
              <w:rPr>
                <w:szCs w:val="22"/>
              </w:rPr>
              <w:t>О</w:t>
            </w:r>
          </w:p>
        </w:tc>
        <w:tc>
          <w:tcPr>
            <w:tcW w:w="4980" w:type="dxa"/>
          </w:tcPr>
          <w:p w:rsidR="00023CC6" w:rsidRPr="00023CC6" w:rsidRDefault="00023CC6" w:rsidP="00023CC6">
            <w:pPr>
              <w:ind w:firstLine="0"/>
              <w:jc w:val="left"/>
              <w:rPr>
                <w:szCs w:val="22"/>
              </w:rPr>
            </w:pPr>
            <w:r w:rsidRPr="00023CC6">
              <w:rPr>
                <w:szCs w:val="22"/>
              </w:rPr>
              <w:t> </w:t>
            </w:r>
          </w:p>
        </w:tc>
      </w:tr>
      <w:tr w:rsidR="00023CC6" w:rsidRPr="00023CC6" w:rsidTr="00023CC6">
        <w:trPr>
          <w:cantSplit/>
          <w:trHeight w:val="283"/>
          <w:jc w:val="center"/>
        </w:trPr>
        <w:tc>
          <w:tcPr>
            <w:tcW w:w="3777" w:type="dxa"/>
          </w:tcPr>
          <w:p w:rsidR="00023CC6" w:rsidRPr="00023CC6" w:rsidRDefault="00023CC6" w:rsidP="00023CC6">
            <w:pPr>
              <w:ind w:firstLine="0"/>
              <w:jc w:val="left"/>
              <w:rPr>
                <w:szCs w:val="22"/>
              </w:rPr>
            </w:pPr>
            <w:r w:rsidRPr="00023CC6">
              <w:rPr>
                <w:szCs w:val="22"/>
              </w:rPr>
              <w:lastRenderedPageBreak/>
              <w:t>Сумма средств, использованных по назначению в течение установленного срока, итого по отчету</w:t>
            </w:r>
          </w:p>
        </w:tc>
        <w:tc>
          <w:tcPr>
            <w:tcW w:w="2170" w:type="dxa"/>
          </w:tcPr>
          <w:p w:rsidR="00023CC6" w:rsidRPr="00023CC6" w:rsidRDefault="00023CC6" w:rsidP="00023CC6">
            <w:pPr>
              <w:ind w:firstLine="0"/>
              <w:jc w:val="center"/>
              <w:rPr>
                <w:szCs w:val="22"/>
              </w:rPr>
            </w:pPr>
            <w:r w:rsidRPr="00023CC6">
              <w:rPr>
                <w:szCs w:val="22"/>
              </w:rPr>
              <w:t>СумИспСрокИт</w:t>
            </w:r>
          </w:p>
        </w:tc>
        <w:tc>
          <w:tcPr>
            <w:tcW w:w="1208" w:type="dxa"/>
          </w:tcPr>
          <w:p w:rsidR="00023CC6" w:rsidRPr="00023CC6" w:rsidRDefault="00023CC6" w:rsidP="00023CC6">
            <w:pPr>
              <w:ind w:firstLine="0"/>
              <w:jc w:val="center"/>
              <w:rPr>
                <w:szCs w:val="22"/>
              </w:rPr>
            </w:pPr>
            <w:r w:rsidRPr="00023CC6">
              <w:rPr>
                <w:szCs w:val="22"/>
              </w:rPr>
              <w:t>A</w:t>
            </w:r>
          </w:p>
        </w:tc>
        <w:tc>
          <w:tcPr>
            <w:tcW w:w="1208" w:type="dxa"/>
          </w:tcPr>
          <w:p w:rsidR="00023CC6" w:rsidRPr="00023CC6" w:rsidRDefault="00023CC6" w:rsidP="00023CC6">
            <w:pPr>
              <w:ind w:firstLine="0"/>
              <w:jc w:val="center"/>
              <w:rPr>
                <w:szCs w:val="22"/>
              </w:rPr>
            </w:pPr>
            <w:r w:rsidRPr="00023CC6">
              <w:rPr>
                <w:szCs w:val="22"/>
              </w:rPr>
              <w:t>N(12)</w:t>
            </w:r>
          </w:p>
        </w:tc>
        <w:tc>
          <w:tcPr>
            <w:tcW w:w="1910" w:type="dxa"/>
          </w:tcPr>
          <w:p w:rsidR="00023CC6" w:rsidRPr="00023CC6" w:rsidRDefault="00023CC6" w:rsidP="00023CC6">
            <w:pPr>
              <w:ind w:firstLine="0"/>
              <w:jc w:val="center"/>
              <w:rPr>
                <w:szCs w:val="22"/>
              </w:rPr>
            </w:pPr>
            <w:r w:rsidRPr="00023CC6">
              <w:rPr>
                <w:szCs w:val="22"/>
              </w:rPr>
              <w:t>Н</w:t>
            </w:r>
          </w:p>
        </w:tc>
        <w:tc>
          <w:tcPr>
            <w:tcW w:w="4980" w:type="dxa"/>
          </w:tcPr>
          <w:p w:rsidR="00023CC6" w:rsidRPr="00023CC6" w:rsidRDefault="00023CC6" w:rsidP="00023CC6">
            <w:pPr>
              <w:ind w:firstLine="0"/>
              <w:jc w:val="left"/>
              <w:rPr>
                <w:szCs w:val="22"/>
              </w:rPr>
            </w:pPr>
            <w:r w:rsidRPr="00023CC6">
              <w:rPr>
                <w:szCs w:val="22"/>
              </w:rPr>
              <w:t> </w:t>
            </w:r>
          </w:p>
        </w:tc>
      </w:tr>
      <w:tr w:rsidR="00023CC6" w:rsidRPr="00023CC6" w:rsidTr="00023CC6">
        <w:trPr>
          <w:cantSplit/>
          <w:trHeight w:val="283"/>
          <w:jc w:val="center"/>
        </w:trPr>
        <w:tc>
          <w:tcPr>
            <w:tcW w:w="3777" w:type="dxa"/>
          </w:tcPr>
          <w:p w:rsidR="00023CC6" w:rsidRPr="00023CC6" w:rsidRDefault="00023CC6" w:rsidP="00023CC6">
            <w:pPr>
              <w:ind w:firstLine="0"/>
              <w:jc w:val="left"/>
              <w:rPr>
                <w:szCs w:val="22"/>
              </w:rPr>
            </w:pPr>
            <w:r w:rsidRPr="00023CC6">
              <w:rPr>
                <w:szCs w:val="22"/>
              </w:rPr>
              <w:t>Сумма средств, срок использования которых не истек, итого по отчету</w:t>
            </w:r>
          </w:p>
        </w:tc>
        <w:tc>
          <w:tcPr>
            <w:tcW w:w="2170" w:type="dxa"/>
          </w:tcPr>
          <w:p w:rsidR="00023CC6" w:rsidRPr="00023CC6" w:rsidRDefault="00023CC6" w:rsidP="00023CC6">
            <w:pPr>
              <w:ind w:firstLine="0"/>
              <w:jc w:val="center"/>
              <w:rPr>
                <w:szCs w:val="22"/>
              </w:rPr>
            </w:pPr>
            <w:r w:rsidRPr="00023CC6">
              <w:rPr>
                <w:szCs w:val="22"/>
              </w:rPr>
              <w:t>СумИспНеСрокИт</w:t>
            </w:r>
          </w:p>
        </w:tc>
        <w:tc>
          <w:tcPr>
            <w:tcW w:w="1208" w:type="dxa"/>
          </w:tcPr>
          <w:p w:rsidR="00023CC6" w:rsidRPr="00023CC6" w:rsidRDefault="00023CC6" w:rsidP="00023CC6">
            <w:pPr>
              <w:ind w:firstLine="0"/>
              <w:jc w:val="center"/>
              <w:rPr>
                <w:szCs w:val="22"/>
              </w:rPr>
            </w:pPr>
            <w:r w:rsidRPr="00023CC6">
              <w:rPr>
                <w:szCs w:val="22"/>
              </w:rPr>
              <w:t>A</w:t>
            </w:r>
          </w:p>
        </w:tc>
        <w:tc>
          <w:tcPr>
            <w:tcW w:w="1208" w:type="dxa"/>
          </w:tcPr>
          <w:p w:rsidR="00023CC6" w:rsidRPr="00023CC6" w:rsidRDefault="00023CC6" w:rsidP="00023CC6">
            <w:pPr>
              <w:ind w:firstLine="0"/>
              <w:jc w:val="center"/>
              <w:rPr>
                <w:szCs w:val="22"/>
              </w:rPr>
            </w:pPr>
            <w:r w:rsidRPr="00023CC6">
              <w:rPr>
                <w:szCs w:val="22"/>
              </w:rPr>
              <w:t>N(12)</w:t>
            </w:r>
          </w:p>
        </w:tc>
        <w:tc>
          <w:tcPr>
            <w:tcW w:w="1910" w:type="dxa"/>
          </w:tcPr>
          <w:p w:rsidR="00023CC6" w:rsidRPr="00023CC6" w:rsidRDefault="00023CC6" w:rsidP="00023CC6">
            <w:pPr>
              <w:ind w:firstLine="0"/>
              <w:jc w:val="center"/>
              <w:rPr>
                <w:szCs w:val="22"/>
              </w:rPr>
            </w:pPr>
            <w:r w:rsidRPr="00023CC6">
              <w:rPr>
                <w:szCs w:val="22"/>
              </w:rPr>
              <w:t>Н</w:t>
            </w:r>
          </w:p>
        </w:tc>
        <w:tc>
          <w:tcPr>
            <w:tcW w:w="4980" w:type="dxa"/>
          </w:tcPr>
          <w:p w:rsidR="00023CC6" w:rsidRPr="00023CC6" w:rsidRDefault="00023CC6" w:rsidP="00023CC6">
            <w:pPr>
              <w:ind w:firstLine="0"/>
              <w:jc w:val="left"/>
              <w:rPr>
                <w:szCs w:val="22"/>
              </w:rPr>
            </w:pPr>
            <w:r w:rsidRPr="00023CC6">
              <w:rPr>
                <w:szCs w:val="22"/>
              </w:rPr>
              <w:t> </w:t>
            </w:r>
          </w:p>
        </w:tc>
      </w:tr>
      <w:tr w:rsidR="00023CC6" w:rsidRPr="00023CC6" w:rsidTr="00023CC6">
        <w:trPr>
          <w:cantSplit/>
          <w:trHeight w:val="283"/>
          <w:jc w:val="center"/>
        </w:trPr>
        <w:tc>
          <w:tcPr>
            <w:tcW w:w="3777" w:type="dxa"/>
          </w:tcPr>
          <w:p w:rsidR="00023CC6" w:rsidRPr="00023CC6" w:rsidRDefault="00023CC6" w:rsidP="00023CC6">
            <w:pPr>
              <w:ind w:firstLine="0"/>
              <w:jc w:val="left"/>
              <w:rPr>
                <w:szCs w:val="22"/>
              </w:rPr>
            </w:pPr>
            <w:r w:rsidRPr="00023CC6">
              <w:rPr>
                <w:szCs w:val="22"/>
              </w:rPr>
              <w:t>Сумма средств, использованных не по назначению или не использованных в установленный срок, итого по отчету</w:t>
            </w:r>
          </w:p>
        </w:tc>
        <w:tc>
          <w:tcPr>
            <w:tcW w:w="2170" w:type="dxa"/>
          </w:tcPr>
          <w:p w:rsidR="00023CC6" w:rsidRPr="00023CC6" w:rsidRDefault="00023CC6" w:rsidP="00023CC6">
            <w:pPr>
              <w:ind w:firstLine="0"/>
              <w:jc w:val="center"/>
              <w:rPr>
                <w:szCs w:val="22"/>
              </w:rPr>
            </w:pPr>
            <w:r w:rsidRPr="00023CC6">
              <w:rPr>
                <w:szCs w:val="22"/>
              </w:rPr>
              <w:t>СумНеИспСрокИт</w:t>
            </w:r>
          </w:p>
        </w:tc>
        <w:tc>
          <w:tcPr>
            <w:tcW w:w="1208" w:type="dxa"/>
          </w:tcPr>
          <w:p w:rsidR="00023CC6" w:rsidRPr="00023CC6" w:rsidRDefault="00023CC6" w:rsidP="00023CC6">
            <w:pPr>
              <w:ind w:firstLine="0"/>
              <w:jc w:val="center"/>
              <w:rPr>
                <w:szCs w:val="22"/>
              </w:rPr>
            </w:pPr>
            <w:r w:rsidRPr="00023CC6">
              <w:rPr>
                <w:szCs w:val="22"/>
              </w:rPr>
              <w:t>A</w:t>
            </w:r>
          </w:p>
        </w:tc>
        <w:tc>
          <w:tcPr>
            <w:tcW w:w="1208" w:type="dxa"/>
          </w:tcPr>
          <w:p w:rsidR="00023CC6" w:rsidRPr="00023CC6" w:rsidRDefault="00023CC6" w:rsidP="00023CC6">
            <w:pPr>
              <w:ind w:firstLine="0"/>
              <w:jc w:val="center"/>
              <w:rPr>
                <w:szCs w:val="22"/>
              </w:rPr>
            </w:pPr>
            <w:r w:rsidRPr="00023CC6">
              <w:rPr>
                <w:szCs w:val="22"/>
              </w:rPr>
              <w:t>N(12)</w:t>
            </w:r>
          </w:p>
        </w:tc>
        <w:tc>
          <w:tcPr>
            <w:tcW w:w="1910" w:type="dxa"/>
          </w:tcPr>
          <w:p w:rsidR="00023CC6" w:rsidRPr="00023CC6" w:rsidRDefault="00023CC6" w:rsidP="00023CC6">
            <w:pPr>
              <w:ind w:firstLine="0"/>
              <w:jc w:val="center"/>
              <w:rPr>
                <w:szCs w:val="22"/>
              </w:rPr>
            </w:pPr>
            <w:r w:rsidRPr="00023CC6">
              <w:rPr>
                <w:szCs w:val="22"/>
              </w:rPr>
              <w:t>Н</w:t>
            </w:r>
          </w:p>
        </w:tc>
        <w:tc>
          <w:tcPr>
            <w:tcW w:w="4980" w:type="dxa"/>
          </w:tcPr>
          <w:p w:rsidR="00023CC6" w:rsidRPr="00023CC6" w:rsidRDefault="00023CC6" w:rsidP="00023CC6">
            <w:pPr>
              <w:ind w:firstLine="0"/>
              <w:jc w:val="left"/>
              <w:rPr>
                <w:szCs w:val="22"/>
              </w:rPr>
            </w:pPr>
            <w:r w:rsidRPr="00023CC6">
              <w:rPr>
                <w:szCs w:val="22"/>
              </w:rPr>
              <w:t> </w:t>
            </w:r>
          </w:p>
        </w:tc>
      </w:tr>
      <w:tr w:rsidR="00023CC6" w:rsidRPr="00023CC6" w:rsidTr="00023CC6">
        <w:trPr>
          <w:cantSplit/>
          <w:trHeight w:val="283"/>
          <w:jc w:val="center"/>
        </w:trPr>
        <w:tc>
          <w:tcPr>
            <w:tcW w:w="3777" w:type="dxa"/>
          </w:tcPr>
          <w:p w:rsidR="00023CC6" w:rsidRPr="00023CC6" w:rsidRDefault="00023CC6" w:rsidP="00023CC6">
            <w:pPr>
              <w:ind w:firstLine="0"/>
              <w:jc w:val="left"/>
              <w:rPr>
                <w:szCs w:val="22"/>
              </w:rPr>
            </w:pPr>
            <w:r w:rsidRPr="00023CC6">
              <w:rPr>
                <w:szCs w:val="22"/>
              </w:rPr>
              <w:t>Отчет о целевом использовании имущества (в том числе денежных средств), работ, услуг, полученных в рамках благотворительной деятельности, целевых поступлений, целевого финансирования, по коду вида поступлений</w:t>
            </w:r>
          </w:p>
        </w:tc>
        <w:tc>
          <w:tcPr>
            <w:tcW w:w="2170" w:type="dxa"/>
          </w:tcPr>
          <w:p w:rsidR="00023CC6" w:rsidRPr="00023CC6" w:rsidRDefault="00023CC6" w:rsidP="00023CC6">
            <w:pPr>
              <w:ind w:firstLine="0"/>
              <w:jc w:val="center"/>
              <w:rPr>
                <w:szCs w:val="22"/>
              </w:rPr>
            </w:pPr>
            <w:r w:rsidRPr="00023CC6">
              <w:rPr>
                <w:szCs w:val="22"/>
              </w:rPr>
              <w:t>ОтчетИспКод</w:t>
            </w:r>
          </w:p>
        </w:tc>
        <w:tc>
          <w:tcPr>
            <w:tcW w:w="1208" w:type="dxa"/>
          </w:tcPr>
          <w:p w:rsidR="00023CC6" w:rsidRPr="00023CC6" w:rsidRDefault="00023CC6" w:rsidP="00023CC6">
            <w:pPr>
              <w:ind w:firstLine="0"/>
              <w:jc w:val="center"/>
              <w:rPr>
                <w:szCs w:val="22"/>
              </w:rPr>
            </w:pPr>
            <w:r w:rsidRPr="00023CC6">
              <w:rPr>
                <w:szCs w:val="22"/>
              </w:rPr>
              <w:t>С</w:t>
            </w:r>
          </w:p>
        </w:tc>
        <w:tc>
          <w:tcPr>
            <w:tcW w:w="1208" w:type="dxa"/>
          </w:tcPr>
          <w:p w:rsidR="00023CC6" w:rsidRPr="00023CC6" w:rsidRDefault="00023CC6" w:rsidP="00023CC6">
            <w:pPr>
              <w:ind w:firstLine="0"/>
              <w:jc w:val="center"/>
              <w:rPr>
                <w:szCs w:val="22"/>
              </w:rPr>
            </w:pPr>
            <w:r w:rsidRPr="00023CC6">
              <w:rPr>
                <w:szCs w:val="22"/>
              </w:rPr>
              <w:t> </w:t>
            </w:r>
          </w:p>
        </w:tc>
        <w:tc>
          <w:tcPr>
            <w:tcW w:w="1910" w:type="dxa"/>
          </w:tcPr>
          <w:p w:rsidR="00023CC6" w:rsidRPr="00023CC6" w:rsidRDefault="00023CC6" w:rsidP="00023CC6">
            <w:pPr>
              <w:ind w:firstLine="0"/>
              <w:jc w:val="center"/>
              <w:rPr>
                <w:szCs w:val="22"/>
              </w:rPr>
            </w:pPr>
            <w:r w:rsidRPr="00023CC6">
              <w:rPr>
                <w:szCs w:val="22"/>
              </w:rPr>
              <w:t>ОМ</w:t>
            </w:r>
          </w:p>
        </w:tc>
        <w:tc>
          <w:tcPr>
            <w:tcW w:w="4980" w:type="dxa"/>
          </w:tcPr>
          <w:p w:rsidR="00023CC6" w:rsidRPr="00023CC6" w:rsidRDefault="00023CC6" w:rsidP="00023CC6">
            <w:pPr>
              <w:ind w:firstLine="0"/>
              <w:jc w:val="left"/>
              <w:rPr>
                <w:szCs w:val="22"/>
              </w:rPr>
            </w:pPr>
            <w:r w:rsidRPr="00023CC6">
              <w:rPr>
                <w:szCs w:val="22"/>
              </w:rPr>
              <w:t xml:space="preserve">Состав элемента представлен в </w:t>
            </w:r>
            <w:r w:rsidR="00320115">
              <w:rPr>
                <w:szCs w:val="22"/>
              </w:rPr>
              <w:t>таблице 4</w:t>
            </w:r>
            <w:r w:rsidRPr="00023CC6">
              <w:rPr>
                <w:szCs w:val="22"/>
              </w:rPr>
              <w:t xml:space="preserve">.18 </w:t>
            </w:r>
          </w:p>
        </w:tc>
      </w:tr>
    </w:tbl>
    <w:p w:rsidR="008E2296" w:rsidRPr="00023CC6" w:rsidRDefault="008E2296" w:rsidP="008E2296">
      <w:pPr>
        <w:spacing w:before="360" w:after="60"/>
        <w:ind w:right="283" w:firstLine="0"/>
        <w:jc w:val="right"/>
        <w:rPr>
          <w:szCs w:val="22"/>
        </w:rPr>
      </w:pPr>
      <w:r w:rsidRPr="00023CC6">
        <w:rPr>
          <w:szCs w:val="22"/>
        </w:rPr>
        <w:t>Таблица 4.18</w:t>
      </w:r>
    </w:p>
    <w:p w:rsidR="008E2296" w:rsidRPr="00023CC6" w:rsidRDefault="008E2296" w:rsidP="008E2296">
      <w:pPr>
        <w:spacing w:after="60"/>
        <w:ind w:left="567" w:right="567" w:firstLine="0"/>
        <w:jc w:val="center"/>
        <w:rPr>
          <w:b/>
          <w:bCs/>
        </w:rPr>
      </w:pPr>
      <w:r w:rsidRPr="00023CC6">
        <w:rPr>
          <w:b/>
          <w:bCs/>
        </w:rPr>
        <w:t>Отчет о целевом использовании имущества (в том числе денежных средств), работ, услуг, полученных в рамках благотворительной деятельности, целевых поступлений, целевого финансирования, по коду вида поступлений (ОтчетИспКод)</w:t>
      </w:r>
    </w:p>
    <w:tbl>
      <w:tblPr>
        <w:tblW w:w="15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77"/>
        <w:gridCol w:w="2170"/>
        <w:gridCol w:w="1208"/>
        <w:gridCol w:w="1208"/>
        <w:gridCol w:w="1910"/>
        <w:gridCol w:w="4980"/>
      </w:tblGrid>
      <w:tr w:rsidR="00023CC6" w:rsidRPr="00023CC6" w:rsidTr="007B0EE5">
        <w:trPr>
          <w:cantSplit/>
          <w:trHeight w:val="283"/>
          <w:tblHeader/>
          <w:jc w:val="center"/>
        </w:trPr>
        <w:tc>
          <w:tcPr>
            <w:tcW w:w="3777" w:type="dxa"/>
            <w:shd w:val="clear" w:color="000000" w:fill="EAEAEA"/>
            <w:vAlign w:val="center"/>
          </w:tcPr>
          <w:p w:rsidR="00023CC6" w:rsidRPr="00023CC6" w:rsidRDefault="00023CC6" w:rsidP="00023CC6">
            <w:pPr>
              <w:ind w:firstLine="0"/>
              <w:jc w:val="center"/>
              <w:rPr>
                <w:b/>
                <w:bCs/>
              </w:rPr>
            </w:pPr>
            <w:r w:rsidRPr="00023CC6">
              <w:rPr>
                <w:b/>
                <w:bCs/>
              </w:rPr>
              <w:t>Наименование элемента</w:t>
            </w:r>
          </w:p>
        </w:tc>
        <w:tc>
          <w:tcPr>
            <w:tcW w:w="2170" w:type="dxa"/>
            <w:shd w:val="clear" w:color="000000" w:fill="EAEAEA"/>
            <w:vAlign w:val="center"/>
          </w:tcPr>
          <w:p w:rsidR="00023CC6" w:rsidRPr="00023CC6" w:rsidRDefault="00023CC6" w:rsidP="00023CC6">
            <w:pPr>
              <w:ind w:firstLine="0"/>
              <w:jc w:val="center"/>
              <w:rPr>
                <w:b/>
                <w:bCs/>
              </w:rPr>
            </w:pPr>
            <w:r w:rsidRPr="00023CC6">
              <w:rPr>
                <w:b/>
                <w:bCs/>
              </w:rPr>
              <w:t>Сокращенное наименование (код) элемента</w:t>
            </w:r>
          </w:p>
        </w:tc>
        <w:tc>
          <w:tcPr>
            <w:tcW w:w="1208" w:type="dxa"/>
            <w:shd w:val="clear" w:color="000000" w:fill="EAEAEA"/>
            <w:vAlign w:val="center"/>
          </w:tcPr>
          <w:p w:rsidR="00023CC6" w:rsidRPr="00023CC6" w:rsidRDefault="00023CC6" w:rsidP="00023CC6">
            <w:pPr>
              <w:ind w:firstLine="0"/>
              <w:jc w:val="center"/>
              <w:rPr>
                <w:b/>
                <w:bCs/>
              </w:rPr>
            </w:pPr>
            <w:r w:rsidRPr="00023CC6">
              <w:rPr>
                <w:b/>
                <w:bCs/>
              </w:rPr>
              <w:t>Признак типа элемента</w:t>
            </w:r>
          </w:p>
        </w:tc>
        <w:tc>
          <w:tcPr>
            <w:tcW w:w="1208" w:type="dxa"/>
            <w:shd w:val="clear" w:color="000000" w:fill="EAEAEA"/>
            <w:vAlign w:val="center"/>
          </w:tcPr>
          <w:p w:rsidR="00023CC6" w:rsidRPr="00023CC6" w:rsidRDefault="00023CC6" w:rsidP="00023CC6">
            <w:pPr>
              <w:ind w:firstLine="0"/>
              <w:jc w:val="center"/>
              <w:rPr>
                <w:b/>
                <w:bCs/>
              </w:rPr>
            </w:pPr>
            <w:r w:rsidRPr="00023CC6">
              <w:rPr>
                <w:b/>
                <w:bCs/>
              </w:rPr>
              <w:t>Формат элемента</w:t>
            </w:r>
          </w:p>
        </w:tc>
        <w:tc>
          <w:tcPr>
            <w:tcW w:w="1910" w:type="dxa"/>
            <w:shd w:val="clear" w:color="000000" w:fill="EAEAEA"/>
            <w:vAlign w:val="center"/>
          </w:tcPr>
          <w:p w:rsidR="00023CC6" w:rsidRPr="00023CC6" w:rsidRDefault="00023CC6" w:rsidP="00023CC6">
            <w:pPr>
              <w:ind w:firstLine="0"/>
              <w:jc w:val="center"/>
              <w:rPr>
                <w:b/>
                <w:bCs/>
              </w:rPr>
            </w:pPr>
            <w:r w:rsidRPr="00023CC6">
              <w:rPr>
                <w:b/>
                <w:bCs/>
              </w:rPr>
              <w:t>Признак обязательности элемента</w:t>
            </w:r>
          </w:p>
        </w:tc>
        <w:tc>
          <w:tcPr>
            <w:tcW w:w="4980" w:type="dxa"/>
            <w:shd w:val="clear" w:color="000000" w:fill="EAEAEA"/>
            <w:vAlign w:val="center"/>
          </w:tcPr>
          <w:p w:rsidR="00023CC6" w:rsidRPr="00023CC6" w:rsidRDefault="00023CC6" w:rsidP="00023CC6">
            <w:pPr>
              <w:ind w:firstLine="0"/>
              <w:jc w:val="center"/>
              <w:rPr>
                <w:b/>
                <w:bCs/>
              </w:rPr>
            </w:pPr>
            <w:r w:rsidRPr="00023CC6">
              <w:rPr>
                <w:b/>
                <w:bCs/>
              </w:rPr>
              <w:t>Дополнительная информация</w:t>
            </w:r>
          </w:p>
        </w:tc>
      </w:tr>
      <w:tr w:rsidR="004D5339" w:rsidRPr="00023CC6" w:rsidTr="001362BF">
        <w:trPr>
          <w:trHeight w:val="283"/>
          <w:jc w:val="center"/>
        </w:trPr>
        <w:tc>
          <w:tcPr>
            <w:tcW w:w="3777" w:type="dxa"/>
          </w:tcPr>
          <w:p w:rsidR="004D5339" w:rsidRPr="00023CC6" w:rsidRDefault="004D5339" w:rsidP="00023CC6">
            <w:pPr>
              <w:ind w:firstLine="0"/>
              <w:jc w:val="left"/>
              <w:rPr>
                <w:szCs w:val="22"/>
              </w:rPr>
            </w:pPr>
            <w:r w:rsidRPr="00023CC6">
              <w:rPr>
                <w:szCs w:val="22"/>
              </w:rPr>
              <w:t>Код вида поступлений</w:t>
            </w:r>
          </w:p>
        </w:tc>
        <w:tc>
          <w:tcPr>
            <w:tcW w:w="2170" w:type="dxa"/>
          </w:tcPr>
          <w:p w:rsidR="004D5339" w:rsidRPr="00023CC6" w:rsidRDefault="004D5339" w:rsidP="00023CC6">
            <w:pPr>
              <w:ind w:firstLine="0"/>
              <w:jc w:val="center"/>
              <w:rPr>
                <w:szCs w:val="22"/>
              </w:rPr>
            </w:pPr>
            <w:r w:rsidRPr="00023CC6">
              <w:rPr>
                <w:szCs w:val="22"/>
              </w:rPr>
              <w:t>КодВидПост</w:t>
            </w:r>
          </w:p>
        </w:tc>
        <w:tc>
          <w:tcPr>
            <w:tcW w:w="1208" w:type="dxa"/>
          </w:tcPr>
          <w:p w:rsidR="004D5339" w:rsidRPr="00023CC6" w:rsidRDefault="004D5339" w:rsidP="00023CC6">
            <w:pPr>
              <w:ind w:firstLine="0"/>
              <w:jc w:val="center"/>
              <w:rPr>
                <w:szCs w:val="22"/>
              </w:rPr>
            </w:pPr>
            <w:r w:rsidRPr="00023CC6">
              <w:rPr>
                <w:szCs w:val="22"/>
              </w:rPr>
              <w:t>A</w:t>
            </w:r>
          </w:p>
        </w:tc>
        <w:tc>
          <w:tcPr>
            <w:tcW w:w="1208" w:type="dxa"/>
          </w:tcPr>
          <w:p w:rsidR="004D5339" w:rsidRPr="00023CC6" w:rsidRDefault="004D5339" w:rsidP="00023CC6">
            <w:pPr>
              <w:ind w:firstLine="0"/>
              <w:jc w:val="center"/>
              <w:rPr>
                <w:szCs w:val="22"/>
              </w:rPr>
            </w:pPr>
            <w:r w:rsidRPr="00023CC6">
              <w:rPr>
                <w:szCs w:val="22"/>
              </w:rPr>
              <w:t>T(=3)</w:t>
            </w:r>
          </w:p>
        </w:tc>
        <w:tc>
          <w:tcPr>
            <w:tcW w:w="1910" w:type="dxa"/>
          </w:tcPr>
          <w:p w:rsidR="004D5339" w:rsidRPr="00023CC6" w:rsidRDefault="004D5339" w:rsidP="00023CC6">
            <w:pPr>
              <w:ind w:firstLine="0"/>
              <w:jc w:val="center"/>
              <w:rPr>
                <w:szCs w:val="22"/>
              </w:rPr>
            </w:pPr>
            <w:r w:rsidRPr="00023CC6">
              <w:rPr>
                <w:szCs w:val="22"/>
              </w:rPr>
              <w:t>О</w:t>
            </w:r>
            <w:r w:rsidR="00A23309">
              <w:rPr>
                <w:szCs w:val="22"/>
              </w:rPr>
              <w:t>К</w:t>
            </w:r>
          </w:p>
        </w:tc>
        <w:tc>
          <w:tcPr>
            <w:tcW w:w="4980" w:type="dxa"/>
          </w:tcPr>
          <w:p w:rsidR="004D5339" w:rsidRPr="006B31ED" w:rsidRDefault="004D5339" w:rsidP="003277F1">
            <w:pPr>
              <w:ind w:firstLine="0"/>
              <w:jc w:val="left"/>
            </w:pPr>
            <w:r w:rsidRPr="006B31ED">
              <w:t xml:space="preserve">Принимает значение в соответствии с «Перечнем имущества (в том числе денежных средств), работ, услуг, полученных в рамках благотворительной деятельности, целевых </w:t>
            </w:r>
            <w:r w:rsidRPr="006B31ED">
              <w:lastRenderedPageBreak/>
              <w:t xml:space="preserve">поступлений, целевого финансирования», приведенным в Приложение № </w:t>
            </w:r>
            <w:r>
              <w:t>5</w:t>
            </w:r>
            <w:r w:rsidRPr="006B31ED">
              <w:t xml:space="preserve"> к Порядку заполнения налоговой декларации по налогу, уплачиваемому  в связи с применением упрощенной системы налогообложения, утвержденному настоящим приказом</w:t>
            </w:r>
          </w:p>
        </w:tc>
      </w:tr>
      <w:tr w:rsidR="004D5339" w:rsidRPr="00023CC6" w:rsidTr="00023CC6">
        <w:trPr>
          <w:cantSplit/>
          <w:trHeight w:val="283"/>
          <w:jc w:val="center"/>
        </w:trPr>
        <w:tc>
          <w:tcPr>
            <w:tcW w:w="3777" w:type="dxa"/>
          </w:tcPr>
          <w:p w:rsidR="004D5339" w:rsidRPr="00023CC6" w:rsidRDefault="004D5339" w:rsidP="00023CC6">
            <w:pPr>
              <w:ind w:firstLine="0"/>
              <w:jc w:val="left"/>
              <w:rPr>
                <w:szCs w:val="22"/>
              </w:rPr>
            </w:pPr>
            <w:r w:rsidRPr="00023CC6">
              <w:rPr>
                <w:szCs w:val="22"/>
              </w:rPr>
              <w:lastRenderedPageBreak/>
              <w:t>Дата поступления</w:t>
            </w:r>
          </w:p>
        </w:tc>
        <w:tc>
          <w:tcPr>
            <w:tcW w:w="2170" w:type="dxa"/>
          </w:tcPr>
          <w:p w:rsidR="004D5339" w:rsidRPr="00023CC6" w:rsidRDefault="004D5339" w:rsidP="00023CC6">
            <w:pPr>
              <w:ind w:firstLine="0"/>
              <w:jc w:val="center"/>
              <w:rPr>
                <w:szCs w:val="22"/>
              </w:rPr>
            </w:pPr>
            <w:r w:rsidRPr="00023CC6">
              <w:rPr>
                <w:szCs w:val="22"/>
              </w:rPr>
              <w:t>ДатаПост</w:t>
            </w:r>
          </w:p>
        </w:tc>
        <w:tc>
          <w:tcPr>
            <w:tcW w:w="1208" w:type="dxa"/>
          </w:tcPr>
          <w:p w:rsidR="004D5339" w:rsidRPr="00023CC6" w:rsidRDefault="004D5339" w:rsidP="00023CC6">
            <w:pPr>
              <w:ind w:firstLine="0"/>
              <w:jc w:val="center"/>
              <w:rPr>
                <w:szCs w:val="22"/>
              </w:rPr>
            </w:pPr>
            <w:r w:rsidRPr="00023CC6">
              <w:rPr>
                <w:szCs w:val="22"/>
              </w:rPr>
              <w:t>A</w:t>
            </w:r>
          </w:p>
        </w:tc>
        <w:tc>
          <w:tcPr>
            <w:tcW w:w="1208" w:type="dxa"/>
          </w:tcPr>
          <w:p w:rsidR="004D5339" w:rsidRPr="00023CC6" w:rsidRDefault="004D5339" w:rsidP="00023CC6">
            <w:pPr>
              <w:ind w:firstLine="0"/>
              <w:jc w:val="center"/>
              <w:rPr>
                <w:szCs w:val="22"/>
              </w:rPr>
            </w:pPr>
            <w:r w:rsidRPr="00023CC6">
              <w:rPr>
                <w:szCs w:val="22"/>
              </w:rPr>
              <w:t>T(=10)</w:t>
            </w:r>
          </w:p>
        </w:tc>
        <w:tc>
          <w:tcPr>
            <w:tcW w:w="1910" w:type="dxa"/>
          </w:tcPr>
          <w:p w:rsidR="004D5339" w:rsidRPr="00023CC6" w:rsidRDefault="004D5339" w:rsidP="00023CC6">
            <w:pPr>
              <w:ind w:firstLine="0"/>
              <w:jc w:val="center"/>
              <w:rPr>
                <w:szCs w:val="22"/>
              </w:rPr>
            </w:pPr>
            <w:r w:rsidRPr="00023CC6">
              <w:rPr>
                <w:szCs w:val="22"/>
              </w:rPr>
              <w:t>Н</w:t>
            </w:r>
          </w:p>
        </w:tc>
        <w:tc>
          <w:tcPr>
            <w:tcW w:w="4980" w:type="dxa"/>
          </w:tcPr>
          <w:p w:rsidR="004D5339" w:rsidRDefault="004D5339" w:rsidP="003277F1">
            <w:pPr>
              <w:ind w:firstLine="0"/>
              <w:jc w:val="left"/>
              <w:rPr>
                <w:szCs w:val="22"/>
              </w:rPr>
            </w:pPr>
            <w:r w:rsidRPr="00500BCF">
              <w:rPr>
                <w:szCs w:val="22"/>
              </w:rPr>
              <w:t>Типовой элемент &lt;ДатаТип&gt;</w:t>
            </w:r>
            <w:r>
              <w:rPr>
                <w:szCs w:val="22"/>
              </w:rPr>
              <w:t>.</w:t>
            </w:r>
          </w:p>
          <w:p w:rsidR="004D5339" w:rsidRPr="00500BCF" w:rsidRDefault="004D5339" w:rsidP="003277F1">
            <w:pPr>
              <w:ind w:firstLine="0"/>
              <w:jc w:val="left"/>
              <w:rPr>
                <w:szCs w:val="22"/>
              </w:rPr>
            </w:pPr>
            <w:r w:rsidRPr="00500BCF">
              <w:rPr>
                <w:szCs w:val="22"/>
              </w:rPr>
              <w:t>Дата в формате ДД.ММ.ГГГГ</w:t>
            </w:r>
          </w:p>
        </w:tc>
      </w:tr>
      <w:tr w:rsidR="004D5339" w:rsidRPr="00023CC6" w:rsidTr="00023CC6">
        <w:trPr>
          <w:cantSplit/>
          <w:trHeight w:val="283"/>
          <w:jc w:val="center"/>
        </w:trPr>
        <w:tc>
          <w:tcPr>
            <w:tcW w:w="3777" w:type="dxa"/>
          </w:tcPr>
          <w:p w:rsidR="004D5339" w:rsidRPr="00023CC6" w:rsidRDefault="004D5339" w:rsidP="00023CC6">
            <w:pPr>
              <w:ind w:firstLine="0"/>
              <w:jc w:val="left"/>
              <w:rPr>
                <w:szCs w:val="22"/>
              </w:rPr>
            </w:pPr>
            <w:r w:rsidRPr="00023CC6">
              <w:rPr>
                <w:szCs w:val="22"/>
              </w:rPr>
              <w:t>Стоимость имущества, работ, услуг или сумма денежных средств</w:t>
            </w:r>
          </w:p>
        </w:tc>
        <w:tc>
          <w:tcPr>
            <w:tcW w:w="2170" w:type="dxa"/>
          </w:tcPr>
          <w:p w:rsidR="004D5339" w:rsidRPr="00023CC6" w:rsidRDefault="004D5339" w:rsidP="00023CC6">
            <w:pPr>
              <w:ind w:firstLine="0"/>
              <w:jc w:val="center"/>
              <w:rPr>
                <w:szCs w:val="22"/>
              </w:rPr>
            </w:pPr>
            <w:r w:rsidRPr="00023CC6">
              <w:rPr>
                <w:szCs w:val="22"/>
              </w:rPr>
              <w:t>СумДенСред</w:t>
            </w:r>
          </w:p>
        </w:tc>
        <w:tc>
          <w:tcPr>
            <w:tcW w:w="1208" w:type="dxa"/>
          </w:tcPr>
          <w:p w:rsidR="004D5339" w:rsidRPr="00023CC6" w:rsidRDefault="004D5339" w:rsidP="00023CC6">
            <w:pPr>
              <w:ind w:firstLine="0"/>
              <w:jc w:val="center"/>
              <w:rPr>
                <w:szCs w:val="22"/>
              </w:rPr>
            </w:pPr>
            <w:r w:rsidRPr="00023CC6">
              <w:rPr>
                <w:szCs w:val="22"/>
              </w:rPr>
              <w:t>A</w:t>
            </w:r>
          </w:p>
        </w:tc>
        <w:tc>
          <w:tcPr>
            <w:tcW w:w="1208" w:type="dxa"/>
          </w:tcPr>
          <w:p w:rsidR="004D5339" w:rsidRPr="00023CC6" w:rsidRDefault="004D5339" w:rsidP="00023CC6">
            <w:pPr>
              <w:ind w:firstLine="0"/>
              <w:jc w:val="center"/>
              <w:rPr>
                <w:szCs w:val="22"/>
              </w:rPr>
            </w:pPr>
            <w:r w:rsidRPr="00023CC6">
              <w:rPr>
                <w:szCs w:val="22"/>
              </w:rPr>
              <w:t>N(12)</w:t>
            </w:r>
          </w:p>
        </w:tc>
        <w:tc>
          <w:tcPr>
            <w:tcW w:w="1910" w:type="dxa"/>
          </w:tcPr>
          <w:p w:rsidR="004D5339" w:rsidRPr="00023CC6" w:rsidRDefault="004D5339" w:rsidP="00023CC6">
            <w:pPr>
              <w:ind w:firstLine="0"/>
              <w:jc w:val="center"/>
              <w:rPr>
                <w:szCs w:val="22"/>
              </w:rPr>
            </w:pPr>
            <w:r w:rsidRPr="00023CC6">
              <w:rPr>
                <w:szCs w:val="22"/>
              </w:rPr>
              <w:t>О</w:t>
            </w:r>
          </w:p>
        </w:tc>
        <w:tc>
          <w:tcPr>
            <w:tcW w:w="4980" w:type="dxa"/>
          </w:tcPr>
          <w:p w:rsidR="004D5339" w:rsidRPr="00023CC6" w:rsidRDefault="004D5339" w:rsidP="00023CC6">
            <w:pPr>
              <w:ind w:firstLine="0"/>
              <w:jc w:val="left"/>
              <w:rPr>
                <w:szCs w:val="22"/>
              </w:rPr>
            </w:pPr>
            <w:r w:rsidRPr="00023CC6">
              <w:rPr>
                <w:szCs w:val="22"/>
              </w:rPr>
              <w:t> </w:t>
            </w:r>
          </w:p>
        </w:tc>
      </w:tr>
      <w:tr w:rsidR="004D5339" w:rsidRPr="00023CC6" w:rsidTr="00023CC6">
        <w:trPr>
          <w:cantSplit/>
          <w:trHeight w:val="283"/>
          <w:jc w:val="center"/>
        </w:trPr>
        <w:tc>
          <w:tcPr>
            <w:tcW w:w="3777" w:type="dxa"/>
          </w:tcPr>
          <w:p w:rsidR="004D5339" w:rsidRPr="00023CC6" w:rsidRDefault="004D5339" w:rsidP="00023CC6">
            <w:pPr>
              <w:ind w:firstLine="0"/>
              <w:jc w:val="left"/>
              <w:rPr>
                <w:szCs w:val="22"/>
              </w:rPr>
            </w:pPr>
            <w:r w:rsidRPr="00023CC6">
              <w:rPr>
                <w:szCs w:val="22"/>
              </w:rPr>
              <w:t>Срок использования (до какой даты)</w:t>
            </w:r>
          </w:p>
        </w:tc>
        <w:tc>
          <w:tcPr>
            <w:tcW w:w="2170" w:type="dxa"/>
          </w:tcPr>
          <w:p w:rsidR="004D5339" w:rsidRPr="00023CC6" w:rsidRDefault="004D5339" w:rsidP="00023CC6">
            <w:pPr>
              <w:ind w:firstLine="0"/>
              <w:jc w:val="center"/>
              <w:rPr>
                <w:szCs w:val="22"/>
              </w:rPr>
            </w:pPr>
            <w:r w:rsidRPr="00023CC6">
              <w:rPr>
                <w:szCs w:val="22"/>
              </w:rPr>
              <w:t>СрокИсп</w:t>
            </w:r>
          </w:p>
        </w:tc>
        <w:tc>
          <w:tcPr>
            <w:tcW w:w="1208" w:type="dxa"/>
          </w:tcPr>
          <w:p w:rsidR="004D5339" w:rsidRPr="00023CC6" w:rsidRDefault="004D5339" w:rsidP="00023CC6">
            <w:pPr>
              <w:ind w:firstLine="0"/>
              <w:jc w:val="center"/>
              <w:rPr>
                <w:szCs w:val="22"/>
              </w:rPr>
            </w:pPr>
            <w:r w:rsidRPr="00023CC6">
              <w:rPr>
                <w:szCs w:val="22"/>
              </w:rPr>
              <w:t>A</w:t>
            </w:r>
          </w:p>
        </w:tc>
        <w:tc>
          <w:tcPr>
            <w:tcW w:w="1208" w:type="dxa"/>
          </w:tcPr>
          <w:p w:rsidR="004D5339" w:rsidRPr="00023CC6" w:rsidRDefault="004D5339" w:rsidP="00023CC6">
            <w:pPr>
              <w:ind w:firstLine="0"/>
              <w:jc w:val="center"/>
              <w:rPr>
                <w:szCs w:val="22"/>
              </w:rPr>
            </w:pPr>
            <w:r w:rsidRPr="00023CC6">
              <w:rPr>
                <w:szCs w:val="22"/>
              </w:rPr>
              <w:t>T(=10)</w:t>
            </w:r>
          </w:p>
        </w:tc>
        <w:tc>
          <w:tcPr>
            <w:tcW w:w="1910" w:type="dxa"/>
          </w:tcPr>
          <w:p w:rsidR="004D5339" w:rsidRPr="00023CC6" w:rsidRDefault="004D5339" w:rsidP="00023CC6">
            <w:pPr>
              <w:ind w:firstLine="0"/>
              <w:jc w:val="center"/>
              <w:rPr>
                <w:szCs w:val="22"/>
              </w:rPr>
            </w:pPr>
            <w:r w:rsidRPr="00023CC6">
              <w:rPr>
                <w:szCs w:val="22"/>
              </w:rPr>
              <w:t>Н</w:t>
            </w:r>
          </w:p>
        </w:tc>
        <w:tc>
          <w:tcPr>
            <w:tcW w:w="4980" w:type="dxa"/>
          </w:tcPr>
          <w:p w:rsidR="004D5339" w:rsidRDefault="004D5339" w:rsidP="003277F1">
            <w:pPr>
              <w:ind w:firstLine="0"/>
              <w:jc w:val="left"/>
              <w:rPr>
                <w:szCs w:val="22"/>
              </w:rPr>
            </w:pPr>
            <w:r w:rsidRPr="00500BCF">
              <w:rPr>
                <w:szCs w:val="22"/>
              </w:rPr>
              <w:t>Типовой элемент &lt;ДатаТип&gt;</w:t>
            </w:r>
            <w:r>
              <w:rPr>
                <w:szCs w:val="22"/>
              </w:rPr>
              <w:t>.</w:t>
            </w:r>
          </w:p>
          <w:p w:rsidR="004D5339" w:rsidRPr="00500BCF" w:rsidRDefault="004D5339" w:rsidP="003277F1">
            <w:pPr>
              <w:ind w:firstLine="0"/>
              <w:jc w:val="left"/>
              <w:rPr>
                <w:szCs w:val="22"/>
              </w:rPr>
            </w:pPr>
            <w:r w:rsidRPr="00500BCF">
              <w:rPr>
                <w:szCs w:val="22"/>
              </w:rPr>
              <w:t>Дата в формате ДД.ММ.ГГГГ</w:t>
            </w:r>
          </w:p>
        </w:tc>
      </w:tr>
      <w:tr w:rsidR="004D5339" w:rsidRPr="00023CC6" w:rsidTr="00023CC6">
        <w:trPr>
          <w:cantSplit/>
          <w:trHeight w:val="283"/>
          <w:jc w:val="center"/>
        </w:trPr>
        <w:tc>
          <w:tcPr>
            <w:tcW w:w="3777" w:type="dxa"/>
          </w:tcPr>
          <w:p w:rsidR="004D5339" w:rsidRPr="00023CC6" w:rsidRDefault="004D5339" w:rsidP="00023CC6">
            <w:pPr>
              <w:ind w:firstLine="0"/>
              <w:jc w:val="left"/>
              <w:rPr>
                <w:szCs w:val="22"/>
              </w:rPr>
            </w:pPr>
            <w:r w:rsidRPr="00023CC6">
              <w:rPr>
                <w:szCs w:val="22"/>
              </w:rPr>
              <w:t>Сумма средств, использованных по назначению в течение установленного срока</w:t>
            </w:r>
          </w:p>
        </w:tc>
        <w:tc>
          <w:tcPr>
            <w:tcW w:w="2170" w:type="dxa"/>
          </w:tcPr>
          <w:p w:rsidR="004D5339" w:rsidRPr="00023CC6" w:rsidRDefault="004D5339" w:rsidP="00023CC6">
            <w:pPr>
              <w:ind w:firstLine="0"/>
              <w:jc w:val="center"/>
              <w:rPr>
                <w:szCs w:val="22"/>
              </w:rPr>
            </w:pPr>
            <w:r w:rsidRPr="00023CC6">
              <w:rPr>
                <w:szCs w:val="22"/>
              </w:rPr>
              <w:t>СумИспСрок</w:t>
            </w:r>
          </w:p>
        </w:tc>
        <w:tc>
          <w:tcPr>
            <w:tcW w:w="1208" w:type="dxa"/>
          </w:tcPr>
          <w:p w:rsidR="004D5339" w:rsidRPr="00023CC6" w:rsidRDefault="004D5339" w:rsidP="00023CC6">
            <w:pPr>
              <w:ind w:firstLine="0"/>
              <w:jc w:val="center"/>
              <w:rPr>
                <w:szCs w:val="22"/>
              </w:rPr>
            </w:pPr>
            <w:r w:rsidRPr="00023CC6">
              <w:rPr>
                <w:szCs w:val="22"/>
              </w:rPr>
              <w:t>A</w:t>
            </w:r>
          </w:p>
        </w:tc>
        <w:tc>
          <w:tcPr>
            <w:tcW w:w="1208" w:type="dxa"/>
          </w:tcPr>
          <w:p w:rsidR="004D5339" w:rsidRPr="00023CC6" w:rsidRDefault="004D5339" w:rsidP="00023CC6">
            <w:pPr>
              <w:ind w:firstLine="0"/>
              <w:jc w:val="center"/>
              <w:rPr>
                <w:szCs w:val="22"/>
              </w:rPr>
            </w:pPr>
            <w:r w:rsidRPr="00023CC6">
              <w:rPr>
                <w:szCs w:val="22"/>
              </w:rPr>
              <w:t>N(12)</w:t>
            </w:r>
          </w:p>
        </w:tc>
        <w:tc>
          <w:tcPr>
            <w:tcW w:w="1910" w:type="dxa"/>
          </w:tcPr>
          <w:p w:rsidR="004D5339" w:rsidRPr="00023CC6" w:rsidRDefault="004D5339" w:rsidP="00023CC6">
            <w:pPr>
              <w:ind w:firstLine="0"/>
              <w:jc w:val="center"/>
              <w:rPr>
                <w:szCs w:val="22"/>
              </w:rPr>
            </w:pPr>
            <w:r w:rsidRPr="00023CC6">
              <w:rPr>
                <w:szCs w:val="22"/>
              </w:rPr>
              <w:t>Н</w:t>
            </w:r>
          </w:p>
        </w:tc>
        <w:tc>
          <w:tcPr>
            <w:tcW w:w="4980" w:type="dxa"/>
          </w:tcPr>
          <w:p w:rsidR="004D5339" w:rsidRPr="00023CC6" w:rsidRDefault="004D5339" w:rsidP="00023CC6">
            <w:pPr>
              <w:ind w:firstLine="0"/>
              <w:jc w:val="left"/>
              <w:rPr>
                <w:szCs w:val="22"/>
              </w:rPr>
            </w:pPr>
            <w:r w:rsidRPr="00023CC6">
              <w:rPr>
                <w:szCs w:val="22"/>
              </w:rPr>
              <w:t> </w:t>
            </w:r>
          </w:p>
        </w:tc>
      </w:tr>
      <w:tr w:rsidR="004D5339" w:rsidRPr="00023CC6" w:rsidTr="00023CC6">
        <w:trPr>
          <w:cantSplit/>
          <w:trHeight w:val="283"/>
          <w:jc w:val="center"/>
        </w:trPr>
        <w:tc>
          <w:tcPr>
            <w:tcW w:w="3777" w:type="dxa"/>
          </w:tcPr>
          <w:p w:rsidR="004D5339" w:rsidRPr="00023CC6" w:rsidRDefault="004D5339" w:rsidP="00023CC6">
            <w:pPr>
              <w:ind w:firstLine="0"/>
              <w:jc w:val="left"/>
              <w:rPr>
                <w:szCs w:val="22"/>
              </w:rPr>
            </w:pPr>
            <w:r w:rsidRPr="00023CC6">
              <w:rPr>
                <w:szCs w:val="22"/>
              </w:rPr>
              <w:t>Сумма средств, срок использования которых не истек</w:t>
            </w:r>
          </w:p>
        </w:tc>
        <w:tc>
          <w:tcPr>
            <w:tcW w:w="2170" w:type="dxa"/>
          </w:tcPr>
          <w:p w:rsidR="004D5339" w:rsidRPr="00023CC6" w:rsidRDefault="004D5339" w:rsidP="00023CC6">
            <w:pPr>
              <w:ind w:firstLine="0"/>
              <w:jc w:val="center"/>
              <w:rPr>
                <w:szCs w:val="22"/>
              </w:rPr>
            </w:pPr>
            <w:r w:rsidRPr="00023CC6">
              <w:rPr>
                <w:szCs w:val="22"/>
              </w:rPr>
              <w:t>СумИспНеСрок</w:t>
            </w:r>
          </w:p>
        </w:tc>
        <w:tc>
          <w:tcPr>
            <w:tcW w:w="1208" w:type="dxa"/>
          </w:tcPr>
          <w:p w:rsidR="004D5339" w:rsidRPr="00023CC6" w:rsidRDefault="004D5339" w:rsidP="00023CC6">
            <w:pPr>
              <w:ind w:firstLine="0"/>
              <w:jc w:val="center"/>
              <w:rPr>
                <w:szCs w:val="22"/>
              </w:rPr>
            </w:pPr>
            <w:r w:rsidRPr="00023CC6">
              <w:rPr>
                <w:szCs w:val="22"/>
              </w:rPr>
              <w:t>A</w:t>
            </w:r>
          </w:p>
        </w:tc>
        <w:tc>
          <w:tcPr>
            <w:tcW w:w="1208" w:type="dxa"/>
          </w:tcPr>
          <w:p w:rsidR="004D5339" w:rsidRPr="00023CC6" w:rsidRDefault="004D5339" w:rsidP="00023CC6">
            <w:pPr>
              <w:ind w:firstLine="0"/>
              <w:jc w:val="center"/>
              <w:rPr>
                <w:szCs w:val="22"/>
              </w:rPr>
            </w:pPr>
            <w:r w:rsidRPr="00023CC6">
              <w:rPr>
                <w:szCs w:val="22"/>
              </w:rPr>
              <w:t>N(12)</w:t>
            </w:r>
          </w:p>
        </w:tc>
        <w:tc>
          <w:tcPr>
            <w:tcW w:w="1910" w:type="dxa"/>
          </w:tcPr>
          <w:p w:rsidR="004D5339" w:rsidRPr="00023CC6" w:rsidRDefault="004D5339" w:rsidP="00023CC6">
            <w:pPr>
              <w:ind w:firstLine="0"/>
              <w:jc w:val="center"/>
              <w:rPr>
                <w:szCs w:val="22"/>
              </w:rPr>
            </w:pPr>
            <w:r w:rsidRPr="00023CC6">
              <w:rPr>
                <w:szCs w:val="22"/>
              </w:rPr>
              <w:t>Н</w:t>
            </w:r>
          </w:p>
        </w:tc>
        <w:tc>
          <w:tcPr>
            <w:tcW w:w="4980" w:type="dxa"/>
          </w:tcPr>
          <w:p w:rsidR="004D5339" w:rsidRPr="00023CC6" w:rsidRDefault="004D5339" w:rsidP="00023CC6">
            <w:pPr>
              <w:ind w:firstLine="0"/>
              <w:jc w:val="left"/>
              <w:rPr>
                <w:szCs w:val="22"/>
              </w:rPr>
            </w:pPr>
            <w:r w:rsidRPr="00023CC6">
              <w:rPr>
                <w:szCs w:val="22"/>
              </w:rPr>
              <w:t> </w:t>
            </w:r>
          </w:p>
        </w:tc>
      </w:tr>
      <w:tr w:rsidR="004D5339" w:rsidRPr="00023CC6" w:rsidTr="00023CC6">
        <w:trPr>
          <w:cantSplit/>
          <w:trHeight w:val="283"/>
          <w:jc w:val="center"/>
        </w:trPr>
        <w:tc>
          <w:tcPr>
            <w:tcW w:w="3777" w:type="dxa"/>
          </w:tcPr>
          <w:p w:rsidR="004D5339" w:rsidRPr="00023CC6" w:rsidRDefault="004D5339" w:rsidP="00023CC6">
            <w:pPr>
              <w:ind w:firstLine="0"/>
              <w:jc w:val="left"/>
              <w:rPr>
                <w:szCs w:val="22"/>
              </w:rPr>
            </w:pPr>
            <w:r w:rsidRPr="00023CC6">
              <w:rPr>
                <w:szCs w:val="22"/>
              </w:rPr>
              <w:t>Сумма средств, использованных не по назначению или не использованных в установленный срок</w:t>
            </w:r>
          </w:p>
        </w:tc>
        <w:tc>
          <w:tcPr>
            <w:tcW w:w="2170" w:type="dxa"/>
          </w:tcPr>
          <w:p w:rsidR="004D5339" w:rsidRPr="00023CC6" w:rsidRDefault="004D5339" w:rsidP="00023CC6">
            <w:pPr>
              <w:ind w:firstLine="0"/>
              <w:jc w:val="center"/>
              <w:rPr>
                <w:szCs w:val="22"/>
              </w:rPr>
            </w:pPr>
            <w:r w:rsidRPr="00023CC6">
              <w:rPr>
                <w:szCs w:val="22"/>
              </w:rPr>
              <w:t>СумНеИспСрок</w:t>
            </w:r>
          </w:p>
        </w:tc>
        <w:tc>
          <w:tcPr>
            <w:tcW w:w="1208" w:type="dxa"/>
          </w:tcPr>
          <w:p w:rsidR="004D5339" w:rsidRPr="00023CC6" w:rsidRDefault="004D5339" w:rsidP="00023CC6">
            <w:pPr>
              <w:ind w:firstLine="0"/>
              <w:jc w:val="center"/>
              <w:rPr>
                <w:szCs w:val="22"/>
              </w:rPr>
            </w:pPr>
            <w:r w:rsidRPr="00023CC6">
              <w:rPr>
                <w:szCs w:val="22"/>
              </w:rPr>
              <w:t>A</w:t>
            </w:r>
          </w:p>
        </w:tc>
        <w:tc>
          <w:tcPr>
            <w:tcW w:w="1208" w:type="dxa"/>
          </w:tcPr>
          <w:p w:rsidR="004D5339" w:rsidRPr="00023CC6" w:rsidRDefault="004D5339" w:rsidP="00023CC6">
            <w:pPr>
              <w:ind w:firstLine="0"/>
              <w:jc w:val="center"/>
              <w:rPr>
                <w:szCs w:val="22"/>
              </w:rPr>
            </w:pPr>
            <w:r w:rsidRPr="00023CC6">
              <w:rPr>
                <w:szCs w:val="22"/>
              </w:rPr>
              <w:t>N(12)</w:t>
            </w:r>
          </w:p>
        </w:tc>
        <w:tc>
          <w:tcPr>
            <w:tcW w:w="1910" w:type="dxa"/>
          </w:tcPr>
          <w:p w:rsidR="004D5339" w:rsidRPr="00023CC6" w:rsidRDefault="004D5339" w:rsidP="00023CC6">
            <w:pPr>
              <w:ind w:firstLine="0"/>
              <w:jc w:val="center"/>
              <w:rPr>
                <w:szCs w:val="22"/>
              </w:rPr>
            </w:pPr>
            <w:r w:rsidRPr="00023CC6">
              <w:rPr>
                <w:szCs w:val="22"/>
              </w:rPr>
              <w:t>Н</w:t>
            </w:r>
          </w:p>
        </w:tc>
        <w:tc>
          <w:tcPr>
            <w:tcW w:w="4980" w:type="dxa"/>
          </w:tcPr>
          <w:p w:rsidR="004D5339" w:rsidRPr="00023CC6" w:rsidRDefault="004D5339" w:rsidP="00023CC6">
            <w:pPr>
              <w:ind w:firstLine="0"/>
              <w:jc w:val="left"/>
              <w:rPr>
                <w:szCs w:val="22"/>
              </w:rPr>
            </w:pPr>
            <w:r w:rsidRPr="00023CC6">
              <w:rPr>
                <w:szCs w:val="22"/>
              </w:rPr>
              <w:t> </w:t>
            </w:r>
          </w:p>
        </w:tc>
      </w:tr>
    </w:tbl>
    <w:p w:rsidR="008E2296" w:rsidRPr="00023CC6" w:rsidRDefault="008E2296" w:rsidP="008E2296">
      <w:pPr>
        <w:spacing w:before="360" w:after="60"/>
        <w:ind w:right="283" w:firstLine="0"/>
        <w:jc w:val="right"/>
        <w:rPr>
          <w:szCs w:val="22"/>
        </w:rPr>
      </w:pPr>
      <w:r w:rsidRPr="00023CC6">
        <w:rPr>
          <w:szCs w:val="22"/>
        </w:rPr>
        <w:t>Таблица 4.19</w:t>
      </w:r>
    </w:p>
    <w:p w:rsidR="008E2296" w:rsidRPr="00023CC6" w:rsidRDefault="008E2296" w:rsidP="008E2296">
      <w:pPr>
        <w:spacing w:after="60"/>
        <w:ind w:left="567" w:right="567" w:firstLine="0"/>
        <w:jc w:val="center"/>
        <w:rPr>
          <w:b/>
          <w:bCs/>
        </w:rPr>
      </w:pPr>
      <w:r w:rsidRPr="00023CC6">
        <w:rPr>
          <w:b/>
          <w:bCs/>
        </w:rPr>
        <w:t>Сведения по суммам (СумТип)</w:t>
      </w:r>
    </w:p>
    <w:tbl>
      <w:tblPr>
        <w:tblW w:w="15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77"/>
        <w:gridCol w:w="2170"/>
        <w:gridCol w:w="1208"/>
        <w:gridCol w:w="1208"/>
        <w:gridCol w:w="1910"/>
        <w:gridCol w:w="4980"/>
      </w:tblGrid>
      <w:tr w:rsidR="00023CC6" w:rsidRPr="00023CC6" w:rsidTr="007B0EE5">
        <w:trPr>
          <w:cantSplit/>
          <w:trHeight w:val="283"/>
          <w:tblHeader/>
          <w:jc w:val="center"/>
        </w:trPr>
        <w:tc>
          <w:tcPr>
            <w:tcW w:w="3777" w:type="dxa"/>
            <w:shd w:val="clear" w:color="000000" w:fill="EAEAEA"/>
            <w:vAlign w:val="center"/>
          </w:tcPr>
          <w:p w:rsidR="00023CC6" w:rsidRPr="00023CC6" w:rsidRDefault="00023CC6" w:rsidP="00023CC6">
            <w:pPr>
              <w:ind w:firstLine="0"/>
              <w:jc w:val="center"/>
              <w:rPr>
                <w:b/>
                <w:bCs/>
              </w:rPr>
            </w:pPr>
            <w:r w:rsidRPr="00023CC6">
              <w:rPr>
                <w:b/>
                <w:bCs/>
              </w:rPr>
              <w:t>Наименование элемента</w:t>
            </w:r>
          </w:p>
        </w:tc>
        <w:tc>
          <w:tcPr>
            <w:tcW w:w="2170" w:type="dxa"/>
            <w:shd w:val="clear" w:color="000000" w:fill="EAEAEA"/>
            <w:vAlign w:val="center"/>
          </w:tcPr>
          <w:p w:rsidR="00023CC6" w:rsidRPr="00023CC6" w:rsidRDefault="00023CC6" w:rsidP="00023CC6">
            <w:pPr>
              <w:ind w:firstLine="0"/>
              <w:jc w:val="center"/>
              <w:rPr>
                <w:b/>
                <w:bCs/>
              </w:rPr>
            </w:pPr>
            <w:r w:rsidRPr="00023CC6">
              <w:rPr>
                <w:b/>
                <w:bCs/>
              </w:rPr>
              <w:t>Сокращенное наименование (код) элемента</w:t>
            </w:r>
          </w:p>
        </w:tc>
        <w:tc>
          <w:tcPr>
            <w:tcW w:w="1208" w:type="dxa"/>
            <w:shd w:val="clear" w:color="000000" w:fill="EAEAEA"/>
            <w:vAlign w:val="center"/>
          </w:tcPr>
          <w:p w:rsidR="00023CC6" w:rsidRPr="00023CC6" w:rsidRDefault="00023CC6" w:rsidP="00023CC6">
            <w:pPr>
              <w:ind w:firstLine="0"/>
              <w:jc w:val="center"/>
              <w:rPr>
                <w:b/>
                <w:bCs/>
              </w:rPr>
            </w:pPr>
            <w:r w:rsidRPr="00023CC6">
              <w:rPr>
                <w:b/>
                <w:bCs/>
              </w:rPr>
              <w:t>Признак типа элемента</w:t>
            </w:r>
          </w:p>
        </w:tc>
        <w:tc>
          <w:tcPr>
            <w:tcW w:w="1208" w:type="dxa"/>
            <w:shd w:val="clear" w:color="000000" w:fill="EAEAEA"/>
            <w:vAlign w:val="center"/>
          </w:tcPr>
          <w:p w:rsidR="00023CC6" w:rsidRPr="00023CC6" w:rsidRDefault="00023CC6" w:rsidP="00023CC6">
            <w:pPr>
              <w:ind w:firstLine="0"/>
              <w:jc w:val="center"/>
              <w:rPr>
                <w:b/>
                <w:bCs/>
              </w:rPr>
            </w:pPr>
            <w:r w:rsidRPr="00023CC6">
              <w:rPr>
                <w:b/>
                <w:bCs/>
              </w:rPr>
              <w:t>Формат элемента</w:t>
            </w:r>
          </w:p>
        </w:tc>
        <w:tc>
          <w:tcPr>
            <w:tcW w:w="1910" w:type="dxa"/>
            <w:shd w:val="clear" w:color="000000" w:fill="EAEAEA"/>
            <w:vAlign w:val="center"/>
          </w:tcPr>
          <w:p w:rsidR="00023CC6" w:rsidRPr="00023CC6" w:rsidRDefault="00023CC6" w:rsidP="00023CC6">
            <w:pPr>
              <w:ind w:firstLine="0"/>
              <w:jc w:val="center"/>
              <w:rPr>
                <w:b/>
                <w:bCs/>
              </w:rPr>
            </w:pPr>
            <w:r w:rsidRPr="00023CC6">
              <w:rPr>
                <w:b/>
                <w:bCs/>
              </w:rPr>
              <w:t>Признак обязательности элемента</w:t>
            </w:r>
          </w:p>
        </w:tc>
        <w:tc>
          <w:tcPr>
            <w:tcW w:w="4980" w:type="dxa"/>
            <w:shd w:val="clear" w:color="000000" w:fill="EAEAEA"/>
            <w:vAlign w:val="center"/>
          </w:tcPr>
          <w:p w:rsidR="00023CC6" w:rsidRPr="00023CC6" w:rsidRDefault="00023CC6" w:rsidP="00023CC6">
            <w:pPr>
              <w:ind w:firstLine="0"/>
              <w:jc w:val="center"/>
              <w:rPr>
                <w:b/>
                <w:bCs/>
              </w:rPr>
            </w:pPr>
            <w:r w:rsidRPr="00023CC6">
              <w:rPr>
                <w:b/>
                <w:bCs/>
              </w:rPr>
              <w:t>Дополнительная информация</w:t>
            </w:r>
          </w:p>
        </w:tc>
      </w:tr>
      <w:tr w:rsidR="00023CC6" w:rsidRPr="00023CC6" w:rsidTr="00023CC6">
        <w:trPr>
          <w:cantSplit/>
          <w:trHeight w:val="283"/>
          <w:jc w:val="center"/>
        </w:trPr>
        <w:tc>
          <w:tcPr>
            <w:tcW w:w="3777" w:type="dxa"/>
          </w:tcPr>
          <w:p w:rsidR="00023CC6" w:rsidRPr="00023CC6" w:rsidRDefault="00023CC6" w:rsidP="00023CC6">
            <w:pPr>
              <w:ind w:firstLine="0"/>
              <w:jc w:val="left"/>
              <w:rPr>
                <w:szCs w:val="22"/>
              </w:rPr>
            </w:pPr>
            <w:r w:rsidRPr="00023CC6">
              <w:rPr>
                <w:szCs w:val="22"/>
              </w:rPr>
              <w:t>За первый квартал</w:t>
            </w:r>
          </w:p>
        </w:tc>
        <w:tc>
          <w:tcPr>
            <w:tcW w:w="2170" w:type="dxa"/>
          </w:tcPr>
          <w:p w:rsidR="00023CC6" w:rsidRPr="00023CC6" w:rsidRDefault="00023CC6" w:rsidP="00023CC6">
            <w:pPr>
              <w:ind w:firstLine="0"/>
              <w:jc w:val="center"/>
              <w:rPr>
                <w:szCs w:val="22"/>
              </w:rPr>
            </w:pPr>
            <w:r w:rsidRPr="00023CC6">
              <w:rPr>
                <w:szCs w:val="22"/>
              </w:rPr>
              <w:t>СумЗаКв</w:t>
            </w:r>
          </w:p>
        </w:tc>
        <w:tc>
          <w:tcPr>
            <w:tcW w:w="1208" w:type="dxa"/>
          </w:tcPr>
          <w:p w:rsidR="00023CC6" w:rsidRPr="00023CC6" w:rsidRDefault="00023CC6" w:rsidP="00023CC6">
            <w:pPr>
              <w:ind w:firstLine="0"/>
              <w:jc w:val="center"/>
              <w:rPr>
                <w:szCs w:val="22"/>
              </w:rPr>
            </w:pPr>
            <w:r w:rsidRPr="00023CC6">
              <w:rPr>
                <w:szCs w:val="22"/>
              </w:rPr>
              <w:t>A</w:t>
            </w:r>
          </w:p>
        </w:tc>
        <w:tc>
          <w:tcPr>
            <w:tcW w:w="1208" w:type="dxa"/>
          </w:tcPr>
          <w:p w:rsidR="00023CC6" w:rsidRPr="00023CC6" w:rsidRDefault="00023CC6" w:rsidP="00023CC6">
            <w:pPr>
              <w:ind w:firstLine="0"/>
              <w:jc w:val="center"/>
              <w:rPr>
                <w:szCs w:val="22"/>
              </w:rPr>
            </w:pPr>
            <w:r w:rsidRPr="00023CC6">
              <w:rPr>
                <w:szCs w:val="22"/>
              </w:rPr>
              <w:t>N(12)</w:t>
            </w:r>
          </w:p>
        </w:tc>
        <w:tc>
          <w:tcPr>
            <w:tcW w:w="1910" w:type="dxa"/>
          </w:tcPr>
          <w:p w:rsidR="00023CC6" w:rsidRPr="00023CC6" w:rsidRDefault="00023CC6" w:rsidP="00023CC6">
            <w:pPr>
              <w:ind w:firstLine="0"/>
              <w:jc w:val="center"/>
              <w:rPr>
                <w:szCs w:val="22"/>
              </w:rPr>
            </w:pPr>
            <w:r w:rsidRPr="00023CC6">
              <w:rPr>
                <w:szCs w:val="22"/>
              </w:rPr>
              <w:t>Н</w:t>
            </w:r>
          </w:p>
        </w:tc>
        <w:tc>
          <w:tcPr>
            <w:tcW w:w="4980" w:type="dxa"/>
          </w:tcPr>
          <w:p w:rsidR="00023CC6" w:rsidRPr="00023CC6" w:rsidRDefault="00023CC6" w:rsidP="00023CC6">
            <w:pPr>
              <w:ind w:firstLine="0"/>
              <w:jc w:val="left"/>
              <w:rPr>
                <w:szCs w:val="22"/>
              </w:rPr>
            </w:pPr>
            <w:r w:rsidRPr="00023CC6">
              <w:rPr>
                <w:szCs w:val="22"/>
              </w:rPr>
              <w:t> </w:t>
            </w:r>
          </w:p>
        </w:tc>
      </w:tr>
      <w:tr w:rsidR="00023CC6" w:rsidRPr="00023CC6" w:rsidTr="00023CC6">
        <w:trPr>
          <w:cantSplit/>
          <w:trHeight w:val="283"/>
          <w:jc w:val="center"/>
        </w:trPr>
        <w:tc>
          <w:tcPr>
            <w:tcW w:w="3777" w:type="dxa"/>
          </w:tcPr>
          <w:p w:rsidR="00023CC6" w:rsidRPr="00023CC6" w:rsidRDefault="00023CC6" w:rsidP="00023CC6">
            <w:pPr>
              <w:ind w:firstLine="0"/>
              <w:jc w:val="left"/>
              <w:rPr>
                <w:szCs w:val="22"/>
              </w:rPr>
            </w:pPr>
            <w:r w:rsidRPr="00023CC6">
              <w:rPr>
                <w:szCs w:val="22"/>
              </w:rPr>
              <w:t>За полугодие</w:t>
            </w:r>
          </w:p>
        </w:tc>
        <w:tc>
          <w:tcPr>
            <w:tcW w:w="2170" w:type="dxa"/>
          </w:tcPr>
          <w:p w:rsidR="00023CC6" w:rsidRPr="00023CC6" w:rsidRDefault="00023CC6" w:rsidP="00023CC6">
            <w:pPr>
              <w:ind w:firstLine="0"/>
              <w:jc w:val="center"/>
              <w:rPr>
                <w:szCs w:val="22"/>
              </w:rPr>
            </w:pPr>
            <w:r w:rsidRPr="00023CC6">
              <w:rPr>
                <w:szCs w:val="22"/>
              </w:rPr>
              <w:t>СумЗаПг</w:t>
            </w:r>
          </w:p>
        </w:tc>
        <w:tc>
          <w:tcPr>
            <w:tcW w:w="1208" w:type="dxa"/>
          </w:tcPr>
          <w:p w:rsidR="00023CC6" w:rsidRPr="00023CC6" w:rsidRDefault="00023CC6" w:rsidP="00023CC6">
            <w:pPr>
              <w:ind w:firstLine="0"/>
              <w:jc w:val="center"/>
              <w:rPr>
                <w:szCs w:val="22"/>
              </w:rPr>
            </w:pPr>
            <w:r w:rsidRPr="00023CC6">
              <w:rPr>
                <w:szCs w:val="22"/>
              </w:rPr>
              <w:t>A</w:t>
            </w:r>
          </w:p>
        </w:tc>
        <w:tc>
          <w:tcPr>
            <w:tcW w:w="1208" w:type="dxa"/>
          </w:tcPr>
          <w:p w:rsidR="00023CC6" w:rsidRPr="00023CC6" w:rsidRDefault="00023CC6" w:rsidP="00023CC6">
            <w:pPr>
              <w:ind w:firstLine="0"/>
              <w:jc w:val="center"/>
              <w:rPr>
                <w:szCs w:val="22"/>
              </w:rPr>
            </w:pPr>
            <w:r w:rsidRPr="00023CC6">
              <w:rPr>
                <w:szCs w:val="22"/>
              </w:rPr>
              <w:t>N(12)</w:t>
            </w:r>
          </w:p>
        </w:tc>
        <w:tc>
          <w:tcPr>
            <w:tcW w:w="1910" w:type="dxa"/>
          </w:tcPr>
          <w:p w:rsidR="00023CC6" w:rsidRPr="00023CC6" w:rsidRDefault="00023CC6" w:rsidP="00023CC6">
            <w:pPr>
              <w:ind w:firstLine="0"/>
              <w:jc w:val="center"/>
              <w:rPr>
                <w:szCs w:val="22"/>
              </w:rPr>
            </w:pPr>
            <w:r w:rsidRPr="00023CC6">
              <w:rPr>
                <w:szCs w:val="22"/>
              </w:rPr>
              <w:t>Н</w:t>
            </w:r>
          </w:p>
        </w:tc>
        <w:tc>
          <w:tcPr>
            <w:tcW w:w="4980" w:type="dxa"/>
          </w:tcPr>
          <w:p w:rsidR="00023CC6" w:rsidRPr="00023CC6" w:rsidRDefault="00023CC6" w:rsidP="00023CC6">
            <w:pPr>
              <w:ind w:firstLine="0"/>
              <w:jc w:val="left"/>
              <w:rPr>
                <w:szCs w:val="22"/>
              </w:rPr>
            </w:pPr>
            <w:r w:rsidRPr="00023CC6">
              <w:rPr>
                <w:szCs w:val="22"/>
              </w:rPr>
              <w:t> </w:t>
            </w:r>
          </w:p>
        </w:tc>
      </w:tr>
      <w:tr w:rsidR="00023CC6" w:rsidRPr="00023CC6" w:rsidTr="00023CC6">
        <w:trPr>
          <w:cantSplit/>
          <w:trHeight w:val="283"/>
          <w:jc w:val="center"/>
        </w:trPr>
        <w:tc>
          <w:tcPr>
            <w:tcW w:w="3777" w:type="dxa"/>
          </w:tcPr>
          <w:p w:rsidR="00023CC6" w:rsidRPr="00023CC6" w:rsidRDefault="00023CC6" w:rsidP="00023CC6">
            <w:pPr>
              <w:ind w:firstLine="0"/>
              <w:jc w:val="left"/>
              <w:rPr>
                <w:szCs w:val="22"/>
              </w:rPr>
            </w:pPr>
            <w:r w:rsidRPr="00023CC6">
              <w:rPr>
                <w:szCs w:val="22"/>
              </w:rPr>
              <w:lastRenderedPageBreak/>
              <w:t>За девять месяцев</w:t>
            </w:r>
          </w:p>
        </w:tc>
        <w:tc>
          <w:tcPr>
            <w:tcW w:w="2170" w:type="dxa"/>
          </w:tcPr>
          <w:p w:rsidR="00023CC6" w:rsidRPr="00023CC6" w:rsidRDefault="00023CC6" w:rsidP="00023CC6">
            <w:pPr>
              <w:ind w:firstLine="0"/>
              <w:jc w:val="center"/>
              <w:rPr>
                <w:szCs w:val="22"/>
              </w:rPr>
            </w:pPr>
            <w:r w:rsidRPr="00023CC6">
              <w:rPr>
                <w:szCs w:val="22"/>
              </w:rPr>
              <w:t>СумЗа9м</w:t>
            </w:r>
          </w:p>
        </w:tc>
        <w:tc>
          <w:tcPr>
            <w:tcW w:w="1208" w:type="dxa"/>
          </w:tcPr>
          <w:p w:rsidR="00023CC6" w:rsidRPr="00023CC6" w:rsidRDefault="00023CC6" w:rsidP="00023CC6">
            <w:pPr>
              <w:ind w:firstLine="0"/>
              <w:jc w:val="center"/>
              <w:rPr>
                <w:szCs w:val="22"/>
              </w:rPr>
            </w:pPr>
            <w:r w:rsidRPr="00023CC6">
              <w:rPr>
                <w:szCs w:val="22"/>
              </w:rPr>
              <w:t>A</w:t>
            </w:r>
          </w:p>
        </w:tc>
        <w:tc>
          <w:tcPr>
            <w:tcW w:w="1208" w:type="dxa"/>
          </w:tcPr>
          <w:p w:rsidR="00023CC6" w:rsidRPr="00023CC6" w:rsidRDefault="00023CC6" w:rsidP="00023CC6">
            <w:pPr>
              <w:ind w:firstLine="0"/>
              <w:jc w:val="center"/>
              <w:rPr>
                <w:szCs w:val="22"/>
              </w:rPr>
            </w:pPr>
            <w:r w:rsidRPr="00023CC6">
              <w:rPr>
                <w:szCs w:val="22"/>
              </w:rPr>
              <w:t>N(12)</w:t>
            </w:r>
          </w:p>
        </w:tc>
        <w:tc>
          <w:tcPr>
            <w:tcW w:w="1910" w:type="dxa"/>
          </w:tcPr>
          <w:p w:rsidR="00023CC6" w:rsidRPr="00023CC6" w:rsidRDefault="00023CC6" w:rsidP="00023CC6">
            <w:pPr>
              <w:ind w:firstLine="0"/>
              <w:jc w:val="center"/>
              <w:rPr>
                <w:szCs w:val="22"/>
              </w:rPr>
            </w:pPr>
            <w:r w:rsidRPr="00023CC6">
              <w:rPr>
                <w:szCs w:val="22"/>
              </w:rPr>
              <w:t>Н</w:t>
            </w:r>
          </w:p>
        </w:tc>
        <w:tc>
          <w:tcPr>
            <w:tcW w:w="4980" w:type="dxa"/>
          </w:tcPr>
          <w:p w:rsidR="00023CC6" w:rsidRPr="00023CC6" w:rsidRDefault="00023CC6" w:rsidP="00023CC6">
            <w:pPr>
              <w:ind w:firstLine="0"/>
              <w:jc w:val="left"/>
              <w:rPr>
                <w:szCs w:val="22"/>
              </w:rPr>
            </w:pPr>
            <w:r w:rsidRPr="00023CC6">
              <w:rPr>
                <w:szCs w:val="22"/>
              </w:rPr>
              <w:t> </w:t>
            </w:r>
          </w:p>
        </w:tc>
      </w:tr>
      <w:tr w:rsidR="00023CC6" w:rsidRPr="00023CC6" w:rsidTr="00023CC6">
        <w:trPr>
          <w:cantSplit/>
          <w:trHeight w:val="283"/>
          <w:jc w:val="center"/>
        </w:trPr>
        <w:tc>
          <w:tcPr>
            <w:tcW w:w="3777" w:type="dxa"/>
          </w:tcPr>
          <w:p w:rsidR="00023CC6" w:rsidRPr="00023CC6" w:rsidRDefault="00023CC6" w:rsidP="00023CC6">
            <w:pPr>
              <w:ind w:firstLine="0"/>
              <w:jc w:val="left"/>
              <w:rPr>
                <w:szCs w:val="22"/>
              </w:rPr>
            </w:pPr>
            <w:r w:rsidRPr="00023CC6">
              <w:rPr>
                <w:szCs w:val="22"/>
              </w:rPr>
              <w:t>За налоговый период</w:t>
            </w:r>
          </w:p>
        </w:tc>
        <w:tc>
          <w:tcPr>
            <w:tcW w:w="2170" w:type="dxa"/>
          </w:tcPr>
          <w:p w:rsidR="00023CC6" w:rsidRPr="00023CC6" w:rsidRDefault="00023CC6" w:rsidP="00023CC6">
            <w:pPr>
              <w:ind w:firstLine="0"/>
              <w:jc w:val="center"/>
              <w:rPr>
                <w:szCs w:val="22"/>
              </w:rPr>
            </w:pPr>
            <w:r w:rsidRPr="00023CC6">
              <w:rPr>
                <w:szCs w:val="22"/>
              </w:rPr>
              <w:t>СумЗаНалПер</w:t>
            </w:r>
          </w:p>
        </w:tc>
        <w:tc>
          <w:tcPr>
            <w:tcW w:w="1208" w:type="dxa"/>
          </w:tcPr>
          <w:p w:rsidR="00023CC6" w:rsidRPr="00023CC6" w:rsidRDefault="00023CC6" w:rsidP="00023CC6">
            <w:pPr>
              <w:ind w:firstLine="0"/>
              <w:jc w:val="center"/>
              <w:rPr>
                <w:szCs w:val="22"/>
              </w:rPr>
            </w:pPr>
            <w:r w:rsidRPr="00023CC6">
              <w:rPr>
                <w:szCs w:val="22"/>
              </w:rPr>
              <w:t>A</w:t>
            </w:r>
          </w:p>
        </w:tc>
        <w:tc>
          <w:tcPr>
            <w:tcW w:w="1208" w:type="dxa"/>
          </w:tcPr>
          <w:p w:rsidR="00023CC6" w:rsidRPr="00023CC6" w:rsidRDefault="00023CC6" w:rsidP="00023CC6">
            <w:pPr>
              <w:ind w:firstLine="0"/>
              <w:jc w:val="center"/>
              <w:rPr>
                <w:szCs w:val="22"/>
              </w:rPr>
            </w:pPr>
            <w:r w:rsidRPr="00023CC6">
              <w:rPr>
                <w:szCs w:val="22"/>
              </w:rPr>
              <w:t>N(12)</w:t>
            </w:r>
          </w:p>
        </w:tc>
        <w:tc>
          <w:tcPr>
            <w:tcW w:w="1910" w:type="dxa"/>
          </w:tcPr>
          <w:p w:rsidR="00023CC6" w:rsidRPr="00023CC6" w:rsidRDefault="00023CC6" w:rsidP="00023CC6">
            <w:pPr>
              <w:ind w:firstLine="0"/>
              <w:jc w:val="center"/>
              <w:rPr>
                <w:szCs w:val="22"/>
              </w:rPr>
            </w:pPr>
            <w:r w:rsidRPr="00023CC6">
              <w:rPr>
                <w:szCs w:val="22"/>
              </w:rPr>
              <w:t>О</w:t>
            </w:r>
          </w:p>
        </w:tc>
        <w:tc>
          <w:tcPr>
            <w:tcW w:w="4980" w:type="dxa"/>
          </w:tcPr>
          <w:p w:rsidR="00023CC6" w:rsidRPr="00023CC6" w:rsidRDefault="00023CC6" w:rsidP="00023CC6">
            <w:pPr>
              <w:ind w:firstLine="0"/>
              <w:jc w:val="left"/>
              <w:rPr>
                <w:szCs w:val="22"/>
              </w:rPr>
            </w:pPr>
            <w:r w:rsidRPr="00023CC6">
              <w:rPr>
                <w:szCs w:val="22"/>
              </w:rPr>
              <w:t> </w:t>
            </w:r>
          </w:p>
        </w:tc>
      </w:tr>
    </w:tbl>
    <w:p w:rsidR="008E2296" w:rsidRPr="00023CC6" w:rsidRDefault="008E2296" w:rsidP="008E2296">
      <w:pPr>
        <w:spacing w:before="360" w:after="60"/>
        <w:ind w:right="283" w:firstLine="0"/>
        <w:jc w:val="right"/>
        <w:rPr>
          <w:szCs w:val="22"/>
        </w:rPr>
      </w:pPr>
      <w:r w:rsidRPr="00023CC6">
        <w:rPr>
          <w:szCs w:val="22"/>
        </w:rPr>
        <w:t>Таблица 4.20</w:t>
      </w:r>
    </w:p>
    <w:p w:rsidR="008E2296" w:rsidRPr="00023CC6" w:rsidRDefault="008E2296" w:rsidP="008E2296">
      <w:pPr>
        <w:spacing w:after="60"/>
        <w:ind w:left="567" w:right="567" w:firstLine="0"/>
        <w:jc w:val="center"/>
        <w:rPr>
          <w:b/>
          <w:bCs/>
        </w:rPr>
      </w:pPr>
      <w:r w:rsidRPr="00023CC6">
        <w:rPr>
          <w:b/>
          <w:bCs/>
        </w:rPr>
        <w:t>Ставка налога (СтавкаТип)</w:t>
      </w:r>
    </w:p>
    <w:tbl>
      <w:tblPr>
        <w:tblW w:w="15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77"/>
        <w:gridCol w:w="2170"/>
        <w:gridCol w:w="1208"/>
        <w:gridCol w:w="1208"/>
        <w:gridCol w:w="1910"/>
        <w:gridCol w:w="4980"/>
      </w:tblGrid>
      <w:tr w:rsidR="00023CC6" w:rsidRPr="00023CC6" w:rsidTr="007B0EE5">
        <w:trPr>
          <w:cantSplit/>
          <w:trHeight w:val="283"/>
          <w:tblHeader/>
          <w:jc w:val="center"/>
        </w:trPr>
        <w:tc>
          <w:tcPr>
            <w:tcW w:w="3777" w:type="dxa"/>
            <w:shd w:val="clear" w:color="000000" w:fill="EAEAEA"/>
            <w:vAlign w:val="center"/>
          </w:tcPr>
          <w:p w:rsidR="00023CC6" w:rsidRPr="00023CC6" w:rsidRDefault="00023CC6" w:rsidP="00023CC6">
            <w:pPr>
              <w:ind w:firstLine="0"/>
              <w:jc w:val="center"/>
              <w:rPr>
                <w:b/>
                <w:bCs/>
              </w:rPr>
            </w:pPr>
            <w:r w:rsidRPr="00023CC6">
              <w:rPr>
                <w:b/>
                <w:bCs/>
              </w:rPr>
              <w:t>Наименование элемента</w:t>
            </w:r>
          </w:p>
        </w:tc>
        <w:tc>
          <w:tcPr>
            <w:tcW w:w="2170" w:type="dxa"/>
            <w:shd w:val="clear" w:color="000000" w:fill="EAEAEA"/>
            <w:vAlign w:val="center"/>
          </w:tcPr>
          <w:p w:rsidR="00023CC6" w:rsidRPr="00023CC6" w:rsidRDefault="00023CC6" w:rsidP="00023CC6">
            <w:pPr>
              <w:ind w:firstLine="0"/>
              <w:jc w:val="center"/>
              <w:rPr>
                <w:b/>
                <w:bCs/>
              </w:rPr>
            </w:pPr>
            <w:r w:rsidRPr="00023CC6">
              <w:rPr>
                <w:b/>
                <w:bCs/>
              </w:rPr>
              <w:t>Сокращенное наименование (код) элемента</w:t>
            </w:r>
          </w:p>
        </w:tc>
        <w:tc>
          <w:tcPr>
            <w:tcW w:w="1208" w:type="dxa"/>
            <w:shd w:val="clear" w:color="000000" w:fill="EAEAEA"/>
            <w:vAlign w:val="center"/>
          </w:tcPr>
          <w:p w:rsidR="00023CC6" w:rsidRPr="00023CC6" w:rsidRDefault="00023CC6" w:rsidP="00023CC6">
            <w:pPr>
              <w:ind w:firstLine="0"/>
              <w:jc w:val="center"/>
              <w:rPr>
                <w:b/>
                <w:bCs/>
              </w:rPr>
            </w:pPr>
            <w:r w:rsidRPr="00023CC6">
              <w:rPr>
                <w:b/>
                <w:bCs/>
              </w:rPr>
              <w:t>Признак типа элемента</w:t>
            </w:r>
          </w:p>
        </w:tc>
        <w:tc>
          <w:tcPr>
            <w:tcW w:w="1208" w:type="dxa"/>
            <w:shd w:val="clear" w:color="000000" w:fill="EAEAEA"/>
            <w:vAlign w:val="center"/>
          </w:tcPr>
          <w:p w:rsidR="00023CC6" w:rsidRPr="00023CC6" w:rsidRDefault="00023CC6" w:rsidP="00023CC6">
            <w:pPr>
              <w:ind w:firstLine="0"/>
              <w:jc w:val="center"/>
              <w:rPr>
                <w:b/>
                <w:bCs/>
              </w:rPr>
            </w:pPr>
            <w:r w:rsidRPr="00023CC6">
              <w:rPr>
                <w:b/>
                <w:bCs/>
              </w:rPr>
              <w:t>Формат элемента</w:t>
            </w:r>
          </w:p>
        </w:tc>
        <w:tc>
          <w:tcPr>
            <w:tcW w:w="1910" w:type="dxa"/>
            <w:shd w:val="clear" w:color="000000" w:fill="EAEAEA"/>
            <w:vAlign w:val="center"/>
          </w:tcPr>
          <w:p w:rsidR="00023CC6" w:rsidRPr="00023CC6" w:rsidRDefault="00023CC6" w:rsidP="00023CC6">
            <w:pPr>
              <w:ind w:firstLine="0"/>
              <w:jc w:val="center"/>
              <w:rPr>
                <w:b/>
                <w:bCs/>
              </w:rPr>
            </w:pPr>
            <w:r w:rsidRPr="00023CC6">
              <w:rPr>
                <w:b/>
                <w:bCs/>
              </w:rPr>
              <w:t>Признак обязательности элемента</w:t>
            </w:r>
          </w:p>
        </w:tc>
        <w:tc>
          <w:tcPr>
            <w:tcW w:w="4980" w:type="dxa"/>
            <w:shd w:val="clear" w:color="000000" w:fill="EAEAEA"/>
            <w:vAlign w:val="center"/>
          </w:tcPr>
          <w:p w:rsidR="00023CC6" w:rsidRPr="00023CC6" w:rsidRDefault="00023CC6" w:rsidP="00023CC6">
            <w:pPr>
              <w:ind w:firstLine="0"/>
              <w:jc w:val="center"/>
              <w:rPr>
                <w:b/>
                <w:bCs/>
              </w:rPr>
            </w:pPr>
            <w:r w:rsidRPr="00023CC6">
              <w:rPr>
                <w:b/>
                <w:bCs/>
              </w:rPr>
              <w:t>Дополнительная информация</w:t>
            </w:r>
          </w:p>
        </w:tc>
      </w:tr>
      <w:tr w:rsidR="00023CC6" w:rsidRPr="00023CC6" w:rsidTr="00023CC6">
        <w:trPr>
          <w:cantSplit/>
          <w:trHeight w:val="283"/>
          <w:jc w:val="center"/>
        </w:trPr>
        <w:tc>
          <w:tcPr>
            <w:tcW w:w="3777" w:type="dxa"/>
          </w:tcPr>
          <w:p w:rsidR="00023CC6" w:rsidRPr="00023CC6" w:rsidRDefault="00023CC6" w:rsidP="00023CC6">
            <w:pPr>
              <w:ind w:firstLine="0"/>
              <w:jc w:val="left"/>
              <w:rPr>
                <w:szCs w:val="22"/>
              </w:rPr>
            </w:pPr>
            <w:r w:rsidRPr="00023CC6">
              <w:rPr>
                <w:szCs w:val="22"/>
              </w:rPr>
              <w:t>Ставка налога за первый квартал</w:t>
            </w:r>
          </w:p>
        </w:tc>
        <w:tc>
          <w:tcPr>
            <w:tcW w:w="2170" w:type="dxa"/>
          </w:tcPr>
          <w:p w:rsidR="00023CC6" w:rsidRPr="00023CC6" w:rsidRDefault="00023CC6" w:rsidP="00023CC6">
            <w:pPr>
              <w:ind w:firstLine="0"/>
              <w:jc w:val="center"/>
              <w:rPr>
                <w:szCs w:val="22"/>
              </w:rPr>
            </w:pPr>
            <w:r w:rsidRPr="00023CC6">
              <w:rPr>
                <w:szCs w:val="22"/>
              </w:rPr>
              <w:t>СтавкаКв</w:t>
            </w:r>
          </w:p>
        </w:tc>
        <w:tc>
          <w:tcPr>
            <w:tcW w:w="1208" w:type="dxa"/>
          </w:tcPr>
          <w:p w:rsidR="00023CC6" w:rsidRPr="00023CC6" w:rsidRDefault="00023CC6" w:rsidP="00023CC6">
            <w:pPr>
              <w:ind w:firstLine="0"/>
              <w:jc w:val="center"/>
              <w:rPr>
                <w:szCs w:val="22"/>
              </w:rPr>
            </w:pPr>
            <w:r w:rsidRPr="00023CC6">
              <w:rPr>
                <w:szCs w:val="22"/>
              </w:rPr>
              <w:t>A</w:t>
            </w:r>
          </w:p>
        </w:tc>
        <w:tc>
          <w:tcPr>
            <w:tcW w:w="1208" w:type="dxa"/>
          </w:tcPr>
          <w:p w:rsidR="00023CC6" w:rsidRPr="00023CC6" w:rsidRDefault="00023CC6" w:rsidP="00023CC6">
            <w:pPr>
              <w:ind w:firstLine="0"/>
              <w:jc w:val="center"/>
              <w:rPr>
                <w:szCs w:val="22"/>
              </w:rPr>
            </w:pPr>
            <w:r w:rsidRPr="00023CC6">
              <w:rPr>
                <w:szCs w:val="22"/>
              </w:rPr>
              <w:t>N(2.1)</w:t>
            </w:r>
          </w:p>
        </w:tc>
        <w:tc>
          <w:tcPr>
            <w:tcW w:w="1910" w:type="dxa"/>
          </w:tcPr>
          <w:p w:rsidR="00023CC6" w:rsidRPr="00023CC6" w:rsidRDefault="00023CC6" w:rsidP="00023CC6">
            <w:pPr>
              <w:ind w:firstLine="0"/>
              <w:jc w:val="center"/>
              <w:rPr>
                <w:szCs w:val="22"/>
              </w:rPr>
            </w:pPr>
            <w:r w:rsidRPr="00023CC6">
              <w:rPr>
                <w:szCs w:val="22"/>
              </w:rPr>
              <w:t>Н</w:t>
            </w:r>
          </w:p>
        </w:tc>
        <w:tc>
          <w:tcPr>
            <w:tcW w:w="4980" w:type="dxa"/>
          </w:tcPr>
          <w:p w:rsidR="00023CC6" w:rsidRPr="00023CC6" w:rsidRDefault="00023CC6" w:rsidP="00023CC6">
            <w:pPr>
              <w:ind w:firstLine="0"/>
              <w:jc w:val="left"/>
              <w:rPr>
                <w:szCs w:val="22"/>
              </w:rPr>
            </w:pPr>
            <w:r w:rsidRPr="00023CC6">
              <w:rPr>
                <w:szCs w:val="22"/>
              </w:rPr>
              <w:t> </w:t>
            </w:r>
          </w:p>
        </w:tc>
      </w:tr>
      <w:tr w:rsidR="00023CC6" w:rsidRPr="00023CC6" w:rsidTr="00023CC6">
        <w:trPr>
          <w:cantSplit/>
          <w:trHeight w:val="283"/>
          <w:jc w:val="center"/>
        </w:trPr>
        <w:tc>
          <w:tcPr>
            <w:tcW w:w="3777" w:type="dxa"/>
          </w:tcPr>
          <w:p w:rsidR="00023CC6" w:rsidRPr="00023CC6" w:rsidRDefault="00023CC6" w:rsidP="00023CC6">
            <w:pPr>
              <w:ind w:firstLine="0"/>
              <w:jc w:val="left"/>
              <w:rPr>
                <w:szCs w:val="22"/>
              </w:rPr>
            </w:pPr>
            <w:r w:rsidRPr="00023CC6">
              <w:rPr>
                <w:szCs w:val="22"/>
              </w:rPr>
              <w:t>Ставка налога за полугодие</w:t>
            </w:r>
          </w:p>
        </w:tc>
        <w:tc>
          <w:tcPr>
            <w:tcW w:w="2170" w:type="dxa"/>
          </w:tcPr>
          <w:p w:rsidR="00023CC6" w:rsidRPr="00023CC6" w:rsidRDefault="00023CC6" w:rsidP="00023CC6">
            <w:pPr>
              <w:ind w:firstLine="0"/>
              <w:jc w:val="center"/>
              <w:rPr>
                <w:szCs w:val="22"/>
              </w:rPr>
            </w:pPr>
            <w:r w:rsidRPr="00023CC6">
              <w:rPr>
                <w:szCs w:val="22"/>
              </w:rPr>
              <w:t>СтавкаПг</w:t>
            </w:r>
          </w:p>
        </w:tc>
        <w:tc>
          <w:tcPr>
            <w:tcW w:w="1208" w:type="dxa"/>
          </w:tcPr>
          <w:p w:rsidR="00023CC6" w:rsidRPr="00023CC6" w:rsidRDefault="00023CC6" w:rsidP="00023CC6">
            <w:pPr>
              <w:ind w:firstLine="0"/>
              <w:jc w:val="center"/>
              <w:rPr>
                <w:szCs w:val="22"/>
              </w:rPr>
            </w:pPr>
            <w:r w:rsidRPr="00023CC6">
              <w:rPr>
                <w:szCs w:val="22"/>
              </w:rPr>
              <w:t>A</w:t>
            </w:r>
          </w:p>
        </w:tc>
        <w:tc>
          <w:tcPr>
            <w:tcW w:w="1208" w:type="dxa"/>
          </w:tcPr>
          <w:p w:rsidR="00023CC6" w:rsidRPr="00023CC6" w:rsidRDefault="00023CC6" w:rsidP="00023CC6">
            <w:pPr>
              <w:ind w:firstLine="0"/>
              <w:jc w:val="center"/>
              <w:rPr>
                <w:szCs w:val="22"/>
              </w:rPr>
            </w:pPr>
            <w:r w:rsidRPr="00023CC6">
              <w:rPr>
                <w:szCs w:val="22"/>
              </w:rPr>
              <w:t>N(2.1)</w:t>
            </w:r>
          </w:p>
        </w:tc>
        <w:tc>
          <w:tcPr>
            <w:tcW w:w="1910" w:type="dxa"/>
          </w:tcPr>
          <w:p w:rsidR="00023CC6" w:rsidRPr="00023CC6" w:rsidRDefault="00023CC6" w:rsidP="00023CC6">
            <w:pPr>
              <w:ind w:firstLine="0"/>
              <w:jc w:val="center"/>
              <w:rPr>
                <w:szCs w:val="22"/>
              </w:rPr>
            </w:pPr>
            <w:r w:rsidRPr="00023CC6">
              <w:rPr>
                <w:szCs w:val="22"/>
              </w:rPr>
              <w:t>Н</w:t>
            </w:r>
          </w:p>
        </w:tc>
        <w:tc>
          <w:tcPr>
            <w:tcW w:w="4980" w:type="dxa"/>
          </w:tcPr>
          <w:p w:rsidR="00023CC6" w:rsidRPr="00023CC6" w:rsidRDefault="00023CC6" w:rsidP="00023CC6">
            <w:pPr>
              <w:ind w:firstLine="0"/>
              <w:jc w:val="left"/>
              <w:rPr>
                <w:szCs w:val="22"/>
              </w:rPr>
            </w:pPr>
            <w:r w:rsidRPr="00023CC6">
              <w:rPr>
                <w:szCs w:val="22"/>
              </w:rPr>
              <w:t> </w:t>
            </w:r>
          </w:p>
        </w:tc>
      </w:tr>
      <w:tr w:rsidR="00023CC6" w:rsidRPr="00023CC6" w:rsidTr="00023CC6">
        <w:trPr>
          <w:cantSplit/>
          <w:trHeight w:val="283"/>
          <w:jc w:val="center"/>
        </w:trPr>
        <w:tc>
          <w:tcPr>
            <w:tcW w:w="3777" w:type="dxa"/>
          </w:tcPr>
          <w:p w:rsidR="00023CC6" w:rsidRPr="00023CC6" w:rsidRDefault="00023CC6" w:rsidP="00023CC6">
            <w:pPr>
              <w:ind w:firstLine="0"/>
              <w:jc w:val="left"/>
              <w:rPr>
                <w:szCs w:val="22"/>
              </w:rPr>
            </w:pPr>
            <w:r w:rsidRPr="00023CC6">
              <w:rPr>
                <w:szCs w:val="22"/>
              </w:rPr>
              <w:t>Ставка налога за девять месяцев</w:t>
            </w:r>
          </w:p>
        </w:tc>
        <w:tc>
          <w:tcPr>
            <w:tcW w:w="2170" w:type="dxa"/>
          </w:tcPr>
          <w:p w:rsidR="00023CC6" w:rsidRPr="00023CC6" w:rsidRDefault="00023CC6" w:rsidP="00023CC6">
            <w:pPr>
              <w:ind w:firstLine="0"/>
              <w:jc w:val="center"/>
              <w:rPr>
                <w:szCs w:val="22"/>
              </w:rPr>
            </w:pPr>
            <w:r w:rsidRPr="00023CC6">
              <w:rPr>
                <w:szCs w:val="22"/>
              </w:rPr>
              <w:t>Ставка9м</w:t>
            </w:r>
          </w:p>
        </w:tc>
        <w:tc>
          <w:tcPr>
            <w:tcW w:w="1208" w:type="dxa"/>
          </w:tcPr>
          <w:p w:rsidR="00023CC6" w:rsidRPr="00023CC6" w:rsidRDefault="00023CC6" w:rsidP="00023CC6">
            <w:pPr>
              <w:ind w:firstLine="0"/>
              <w:jc w:val="center"/>
              <w:rPr>
                <w:szCs w:val="22"/>
              </w:rPr>
            </w:pPr>
            <w:r w:rsidRPr="00023CC6">
              <w:rPr>
                <w:szCs w:val="22"/>
              </w:rPr>
              <w:t>A</w:t>
            </w:r>
          </w:p>
        </w:tc>
        <w:tc>
          <w:tcPr>
            <w:tcW w:w="1208" w:type="dxa"/>
          </w:tcPr>
          <w:p w:rsidR="00023CC6" w:rsidRPr="00023CC6" w:rsidRDefault="00023CC6" w:rsidP="00023CC6">
            <w:pPr>
              <w:ind w:firstLine="0"/>
              <w:jc w:val="center"/>
              <w:rPr>
                <w:szCs w:val="22"/>
              </w:rPr>
            </w:pPr>
            <w:r w:rsidRPr="00023CC6">
              <w:rPr>
                <w:szCs w:val="22"/>
              </w:rPr>
              <w:t>N(2.1)</w:t>
            </w:r>
          </w:p>
        </w:tc>
        <w:tc>
          <w:tcPr>
            <w:tcW w:w="1910" w:type="dxa"/>
          </w:tcPr>
          <w:p w:rsidR="00023CC6" w:rsidRPr="00023CC6" w:rsidRDefault="00023CC6" w:rsidP="00023CC6">
            <w:pPr>
              <w:ind w:firstLine="0"/>
              <w:jc w:val="center"/>
              <w:rPr>
                <w:szCs w:val="22"/>
              </w:rPr>
            </w:pPr>
            <w:r w:rsidRPr="00023CC6">
              <w:rPr>
                <w:szCs w:val="22"/>
              </w:rPr>
              <w:t>Н</w:t>
            </w:r>
          </w:p>
        </w:tc>
        <w:tc>
          <w:tcPr>
            <w:tcW w:w="4980" w:type="dxa"/>
          </w:tcPr>
          <w:p w:rsidR="00023CC6" w:rsidRPr="00023CC6" w:rsidRDefault="00023CC6" w:rsidP="00023CC6">
            <w:pPr>
              <w:ind w:firstLine="0"/>
              <w:jc w:val="left"/>
              <w:rPr>
                <w:szCs w:val="22"/>
              </w:rPr>
            </w:pPr>
            <w:r w:rsidRPr="00023CC6">
              <w:rPr>
                <w:szCs w:val="22"/>
              </w:rPr>
              <w:t> </w:t>
            </w:r>
          </w:p>
        </w:tc>
      </w:tr>
      <w:tr w:rsidR="00023CC6" w:rsidRPr="00023CC6" w:rsidTr="00023CC6">
        <w:trPr>
          <w:cantSplit/>
          <w:trHeight w:val="283"/>
          <w:jc w:val="center"/>
        </w:trPr>
        <w:tc>
          <w:tcPr>
            <w:tcW w:w="3777" w:type="dxa"/>
          </w:tcPr>
          <w:p w:rsidR="00023CC6" w:rsidRPr="00023CC6" w:rsidRDefault="00023CC6" w:rsidP="00023CC6">
            <w:pPr>
              <w:ind w:firstLine="0"/>
              <w:jc w:val="left"/>
              <w:rPr>
                <w:szCs w:val="22"/>
              </w:rPr>
            </w:pPr>
            <w:r w:rsidRPr="00023CC6">
              <w:rPr>
                <w:szCs w:val="22"/>
              </w:rPr>
              <w:t>Ставка налога за налоговый период</w:t>
            </w:r>
          </w:p>
        </w:tc>
        <w:tc>
          <w:tcPr>
            <w:tcW w:w="2170" w:type="dxa"/>
          </w:tcPr>
          <w:p w:rsidR="00023CC6" w:rsidRPr="00023CC6" w:rsidRDefault="00023CC6" w:rsidP="00023CC6">
            <w:pPr>
              <w:ind w:firstLine="0"/>
              <w:jc w:val="center"/>
              <w:rPr>
                <w:szCs w:val="22"/>
              </w:rPr>
            </w:pPr>
            <w:r w:rsidRPr="00023CC6">
              <w:rPr>
                <w:szCs w:val="22"/>
              </w:rPr>
              <w:t>СтавкаНалПер</w:t>
            </w:r>
          </w:p>
        </w:tc>
        <w:tc>
          <w:tcPr>
            <w:tcW w:w="1208" w:type="dxa"/>
          </w:tcPr>
          <w:p w:rsidR="00023CC6" w:rsidRPr="00023CC6" w:rsidRDefault="00023CC6" w:rsidP="00023CC6">
            <w:pPr>
              <w:ind w:firstLine="0"/>
              <w:jc w:val="center"/>
              <w:rPr>
                <w:szCs w:val="22"/>
              </w:rPr>
            </w:pPr>
            <w:r w:rsidRPr="00023CC6">
              <w:rPr>
                <w:szCs w:val="22"/>
              </w:rPr>
              <w:t>A</w:t>
            </w:r>
          </w:p>
        </w:tc>
        <w:tc>
          <w:tcPr>
            <w:tcW w:w="1208" w:type="dxa"/>
          </w:tcPr>
          <w:p w:rsidR="00023CC6" w:rsidRPr="00023CC6" w:rsidRDefault="00023CC6" w:rsidP="00023CC6">
            <w:pPr>
              <w:ind w:firstLine="0"/>
              <w:jc w:val="center"/>
              <w:rPr>
                <w:szCs w:val="22"/>
              </w:rPr>
            </w:pPr>
            <w:r w:rsidRPr="00023CC6">
              <w:rPr>
                <w:szCs w:val="22"/>
              </w:rPr>
              <w:t>N(2.1)</w:t>
            </w:r>
          </w:p>
        </w:tc>
        <w:tc>
          <w:tcPr>
            <w:tcW w:w="1910" w:type="dxa"/>
          </w:tcPr>
          <w:p w:rsidR="00023CC6" w:rsidRPr="00023CC6" w:rsidRDefault="00023CC6" w:rsidP="00023CC6">
            <w:pPr>
              <w:ind w:firstLine="0"/>
              <w:jc w:val="center"/>
              <w:rPr>
                <w:szCs w:val="22"/>
              </w:rPr>
            </w:pPr>
            <w:r w:rsidRPr="00023CC6">
              <w:rPr>
                <w:szCs w:val="22"/>
              </w:rPr>
              <w:t>О</w:t>
            </w:r>
          </w:p>
        </w:tc>
        <w:tc>
          <w:tcPr>
            <w:tcW w:w="4980" w:type="dxa"/>
          </w:tcPr>
          <w:p w:rsidR="00023CC6" w:rsidRPr="00023CC6" w:rsidRDefault="00023CC6" w:rsidP="00023CC6">
            <w:pPr>
              <w:ind w:firstLine="0"/>
              <w:jc w:val="left"/>
              <w:rPr>
                <w:szCs w:val="22"/>
              </w:rPr>
            </w:pPr>
            <w:r w:rsidRPr="00023CC6">
              <w:rPr>
                <w:szCs w:val="22"/>
              </w:rPr>
              <w:t> </w:t>
            </w:r>
          </w:p>
        </w:tc>
      </w:tr>
    </w:tbl>
    <w:p w:rsidR="008E2296" w:rsidRPr="00023CC6" w:rsidRDefault="008E2296" w:rsidP="008E2296">
      <w:pPr>
        <w:spacing w:before="360" w:after="60"/>
        <w:ind w:right="283" w:firstLine="0"/>
        <w:jc w:val="right"/>
        <w:rPr>
          <w:szCs w:val="22"/>
        </w:rPr>
      </w:pPr>
      <w:r w:rsidRPr="00023CC6">
        <w:rPr>
          <w:szCs w:val="22"/>
        </w:rPr>
        <w:t>Таблица 4.21</w:t>
      </w:r>
    </w:p>
    <w:p w:rsidR="008E2296" w:rsidRPr="00023CC6" w:rsidRDefault="008E2296" w:rsidP="008E2296">
      <w:pPr>
        <w:spacing w:after="60"/>
        <w:ind w:left="567" w:right="567" w:firstLine="0"/>
        <w:jc w:val="center"/>
        <w:rPr>
          <w:b/>
          <w:bCs/>
        </w:rPr>
      </w:pPr>
      <w:r w:rsidRPr="00023CC6">
        <w:rPr>
          <w:b/>
          <w:bCs/>
        </w:rPr>
        <w:t>Фамилия, имя, отчество (ФИОТип)</w:t>
      </w:r>
    </w:p>
    <w:tbl>
      <w:tblPr>
        <w:tblW w:w="15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77"/>
        <w:gridCol w:w="2170"/>
        <w:gridCol w:w="1208"/>
        <w:gridCol w:w="1208"/>
        <w:gridCol w:w="1910"/>
        <w:gridCol w:w="4980"/>
      </w:tblGrid>
      <w:tr w:rsidR="00023CC6" w:rsidRPr="00023CC6" w:rsidTr="007B0EE5">
        <w:trPr>
          <w:cantSplit/>
          <w:trHeight w:val="283"/>
          <w:tblHeader/>
          <w:jc w:val="center"/>
        </w:trPr>
        <w:tc>
          <w:tcPr>
            <w:tcW w:w="3777" w:type="dxa"/>
            <w:shd w:val="clear" w:color="000000" w:fill="EAEAEA"/>
            <w:vAlign w:val="center"/>
          </w:tcPr>
          <w:p w:rsidR="00023CC6" w:rsidRPr="00023CC6" w:rsidRDefault="00023CC6" w:rsidP="00023CC6">
            <w:pPr>
              <w:ind w:firstLine="0"/>
              <w:jc w:val="center"/>
              <w:rPr>
                <w:b/>
                <w:bCs/>
              </w:rPr>
            </w:pPr>
            <w:r w:rsidRPr="00023CC6">
              <w:rPr>
                <w:b/>
                <w:bCs/>
              </w:rPr>
              <w:t>Наименование элемента</w:t>
            </w:r>
          </w:p>
        </w:tc>
        <w:tc>
          <w:tcPr>
            <w:tcW w:w="2170" w:type="dxa"/>
            <w:shd w:val="clear" w:color="000000" w:fill="EAEAEA"/>
            <w:vAlign w:val="center"/>
          </w:tcPr>
          <w:p w:rsidR="00023CC6" w:rsidRPr="00023CC6" w:rsidRDefault="00023CC6" w:rsidP="00023CC6">
            <w:pPr>
              <w:ind w:firstLine="0"/>
              <w:jc w:val="center"/>
              <w:rPr>
                <w:b/>
                <w:bCs/>
              </w:rPr>
            </w:pPr>
            <w:r w:rsidRPr="00023CC6">
              <w:rPr>
                <w:b/>
                <w:bCs/>
              </w:rPr>
              <w:t>Сокращенное наименование (код) элемента</w:t>
            </w:r>
          </w:p>
        </w:tc>
        <w:tc>
          <w:tcPr>
            <w:tcW w:w="1208" w:type="dxa"/>
            <w:shd w:val="clear" w:color="000000" w:fill="EAEAEA"/>
            <w:vAlign w:val="center"/>
          </w:tcPr>
          <w:p w:rsidR="00023CC6" w:rsidRPr="00023CC6" w:rsidRDefault="00023CC6" w:rsidP="00023CC6">
            <w:pPr>
              <w:ind w:firstLine="0"/>
              <w:jc w:val="center"/>
              <w:rPr>
                <w:b/>
                <w:bCs/>
              </w:rPr>
            </w:pPr>
            <w:r w:rsidRPr="00023CC6">
              <w:rPr>
                <w:b/>
                <w:bCs/>
              </w:rPr>
              <w:t>Признак типа элемента</w:t>
            </w:r>
          </w:p>
        </w:tc>
        <w:tc>
          <w:tcPr>
            <w:tcW w:w="1208" w:type="dxa"/>
            <w:shd w:val="clear" w:color="000000" w:fill="EAEAEA"/>
            <w:vAlign w:val="center"/>
          </w:tcPr>
          <w:p w:rsidR="00023CC6" w:rsidRPr="00023CC6" w:rsidRDefault="00023CC6" w:rsidP="00023CC6">
            <w:pPr>
              <w:ind w:firstLine="0"/>
              <w:jc w:val="center"/>
              <w:rPr>
                <w:b/>
                <w:bCs/>
              </w:rPr>
            </w:pPr>
            <w:r w:rsidRPr="00023CC6">
              <w:rPr>
                <w:b/>
                <w:bCs/>
              </w:rPr>
              <w:t>Формат элемента</w:t>
            </w:r>
          </w:p>
        </w:tc>
        <w:tc>
          <w:tcPr>
            <w:tcW w:w="1910" w:type="dxa"/>
            <w:shd w:val="clear" w:color="000000" w:fill="EAEAEA"/>
            <w:vAlign w:val="center"/>
          </w:tcPr>
          <w:p w:rsidR="00023CC6" w:rsidRPr="00023CC6" w:rsidRDefault="00023CC6" w:rsidP="00023CC6">
            <w:pPr>
              <w:ind w:firstLine="0"/>
              <w:jc w:val="center"/>
              <w:rPr>
                <w:b/>
                <w:bCs/>
              </w:rPr>
            </w:pPr>
            <w:r w:rsidRPr="00023CC6">
              <w:rPr>
                <w:b/>
                <w:bCs/>
              </w:rPr>
              <w:t>Признак обязательности элемента</w:t>
            </w:r>
          </w:p>
        </w:tc>
        <w:tc>
          <w:tcPr>
            <w:tcW w:w="4980" w:type="dxa"/>
            <w:shd w:val="clear" w:color="000000" w:fill="EAEAEA"/>
            <w:vAlign w:val="center"/>
          </w:tcPr>
          <w:p w:rsidR="00023CC6" w:rsidRPr="00023CC6" w:rsidRDefault="00023CC6" w:rsidP="00023CC6">
            <w:pPr>
              <w:ind w:firstLine="0"/>
              <w:jc w:val="center"/>
              <w:rPr>
                <w:b/>
                <w:bCs/>
              </w:rPr>
            </w:pPr>
            <w:r w:rsidRPr="00023CC6">
              <w:rPr>
                <w:b/>
                <w:bCs/>
              </w:rPr>
              <w:t>Дополнительная информация</w:t>
            </w:r>
          </w:p>
        </w:tc>
      </w:tr>
      <w:tr w:rsidR="00023CC6" w:rsidRPr="00023CC6" w:rsidTr="00023CC6">
        <w:trPr>
          <w:cantSplit/>
          <w:trHeight w:val="283"/>
          <w:jc w:val="center"/>
        </w:trPr>
        <w:tc>
          <w:tcPr>
            <w:tcW w:w="3777" w:type="dxa"/>
          </w:tcPr>
          <w:p w:rsidR="00023CC6" w:rsidRPr="00023CC6" w:rsidRDefault="00023CC6" w:rsidP="00023CC6">
            <w:pPr>
              <w:ind w:firstLine="0"/>
              <w:jc w:val="left"/>
              <w:rPr>
                <w:szCs w:val="22"/>
              </w:rPr>
            </w:pPr>
            <w:r w:rsidRPr="00023CC6">
              <w:rPr>
                <w:szCs w:val="22"/>
              </w:rPr>
              <w:t>Фамилия</w:t>
            </w:r>
          </w:p>
        </w:tc>
        <w:tc>
          <w:tcPr>
            <w:tcW w:w="2170" w:type="dxa"/>
          </w:tcPr>
          <w:p w:rsidR="00023CC6" w:rsidRPr="00023CC6" w:rsidRDefault="00023CC6" w:rsidP="00023CC6">
            <w:pPr>
              <w:ind w:firstLine="0"/>
              <w:jc w:val="center"/>
              <w:rPr>
                <w:szCs w:val="22"/>
              </w:rPr>
            </w:pPr>
            <w:r w:rsidRPr="00023CC6">
              <w:rPr>
                <w:szCs w:val="22"/>
              </w:rPr>
              <w:t>Фамилия</w:t>
            </w:r>
          </w:p>
        </w:tc>
        <w:tc>
          <w:tcPr>
            <w:tcW w:w="1208" w:type="dxa"/>
          </w:tcPr>
          <w:p w:rsidR="00023CC6" w:rsidRPr="00023CC6" w:rsidRDefault="00023CC6" w:rsidP="00023CC6">
            <w:pPr>
              <w:ind w:firstLine="0"/>
              <w:jc w:val="center"/>
              <w:rPr>
                <w:szCs w:val="22"/>
              </w:rPr>
            </w:pPr>
            <w:r w:rsidRPr="00023CC6">
              <w:rPr>
                <w:szCs w:val="22"/>
              </w:rPr>
              <w:t>A</w:t>
            </w:r>
          </w:p>
        </w:tc>
        <w:tc>
          <w:tcPr>
            <w:tcW w:w="1208" w:type="dxa"/>
          </w:tcPr>
          <w:p w:rsidR="00023CC6" w:rsidRPr="00023CC6" w:rsidRDefault="00023CC6" w:rsidP="00023CC6">
            <w:pPr>
              <w:ind w:firstLine="0"/>
              <w:jc w:val="center"/>
              <w:rPr>
                <w:szCs w:val="22"/>
              </w:rPr>
            </w:pPr>
            <w:r w:rsidRPr="00023CC6">
              <w:rPr>
                <w:szCs w:val="22"/>
              </w:rPr>
              <w:t>T(1-60)</w:t>
            </w:r>
          </w:p>
        </w:tc>
        <w:tc>
          <w:tcPr>
            <w:tcW w:w="1910" w:type="dxa"/>
          </w:tcPr>
          <w:p w:rsidR="00023CC6" w:rsidRPr="00023CC6" w:rsidRDefault="00023CC6" w:rsidP="00023CC6">
            <w:pPr>
              <w:ind w:firstLine="0"/>
              <w:jc w:val="center"/>
              <w:rPr>
                <w:szCs w:val="22"/>
              </w:rPr>
            </w:pPr>
            <w:r w:rsidRPr="00023CC6">
              <w:rPr>
                <w:szCs w:val="22"/>
              </w:rPr>
              <w:t>О</w:t>
            </w:r>
          </w:p>
        </w:tc>
        <w:tc>
          <w:tcPr>
            <w:tcW w:w="4980" w:type="dxa"/>
          </w:tcPr>
          <w:p w:rsidR="00023CC6" w:rsidRPr="00023CC6" w:rsidRDefault="00023CC6" w:rsidP="00023CC6">
            <w:pPr>
              <w:ind w:firstLine="0"/>
              <w:jc w:val="left"/>
              <w:rPr>
                <w:szCs w:val="22"/>
              </w:rPr>
            </w:pPr>
            <w:r w:rsidRPr="00023CC6">
              <w:rPr>
                <w:szCs w:val="22"/>
              </w:rPr>
              <w:t> </w:t>
            </w:r>
          </w:p>
        </w:tc>
      </w:tr>
      <w:tr w:rsidR="00023CC6" w:rsidRPr="00023CC6" w:rsidTr="00023CC6">
        <w:trPr>
          <w:cantSplit/>
          <w:trHeight w:val="283"/>
          <w:jc w:val="center"/>
        </w:trPr>
        <w:tc>
          <w:tcPr>
            <w:tcW w:w="3777" w:type="dxa"/>
          </w:tcPr>
          <w:p w:rsidR="00023CC6" w:rsidRPr="00023CC6" w:rsidRDefault="00023CC6" w:rsidP="00023CC6">
            <w:pPr>
              <w:ind w:firstLine="0"/>
              <w:jc w:val="left"/>
              <w:rPr>
                <w:szCs w:val="22"/>
              </w:rPr>
            </w:pPr>
            <w:r w:rsidRPr="00023CC6">
              <w:rPr>
                <w:szCs w:val="22"/>
              </w:rPr>
              <w:t>Имя</w:t>
            </w:r>
          </w:p>
        </w:tc>
        <w:tc>
          <w:tcPr>
            <w:tcW w:w="2170" w:type="dxa"/>
          </w:tcPr>
          <w:p w:rsidR="00023CC6" w:rsidRPr="00023CC6" w:rsidRDefault="00023CC6" w:rsidP="00023CC6">
            <w:pPr>
              <w:ind w:firstLine="0"/>
              <w:jc w:val="center"/>
              <w:rPr>
                <w:szCs w:val="22"/>
              </w:rPr>
            </w:pPr>
            <w:r w:rsidRPr="00023CC6">
              <w:rPr>
                <w:szCs w:val="22"/>
              </w:rPr>
              <w:t>Имя</w:t>
            </w:r>
          </w:p>
        </w:tc>
        <w:tc>
          <w:tcPr>
            <w:tcW w:w="1208" w:type="dxa"/>
          </w:tcPr>
          <w:p w:rsidR="00023CC6" w:rsidRPr="00023CC6" w:rsidRDefault="00023CC6" w:rsidP="00023CC6">
            <w:pPr>
              <w:ind w:firstLine="0"/>
              <w:jc w:val="center"/>
              <w:rPr>
                <w:szCs w:val="22"/>
              </w:rPr>
            </w:pPr>
            <w:r w:rsidRPr="00023CC6">
              <w:rPr>
                <w:szCs w:val="22"/>
              </w:rPr>
              <w:t>A</w:t>
            </w:r>
          </w:p>
        </w:tc>
        <w:tc>
          <w:tcPr>
            <w:tcW w:w="1208" w:type="dxa"/>
          </w:tcPr>
          <w:p w:rsidR="00023CC6" w:rsidRPr="00023CC6" w:rsidRDefault="00023CC6" w:rsidP="00023CC6">
            <w:pPr>
              <w:ind w:firstLine="0"/>
              <w:jc w:val="center"/>
              <w:rPr>
                <w:szCs w:val="22"/>
              </w:rPr>
            </w:pPr>
            <w:r w:rsidRPr="00023CC6">
              <w:rPr>
                <w:szCs w:val="22"/>
              </w:rPr>
              <w:t>T(1-60)</w:t>
            </w:r>
          </w:p>
        </w:tc>
        <w:tc>
          <w:tcPr>
            <w:tcW w:w="1910" w:type="dxa"/>
          </w:tcPr>
          <w:p w:rsidR="00023CC6" w:rsidRPr="00023CC6" w:rsidRDefault="00023CC6" w:rsidP="00023CC6">
            <w:pPr>
              <w:ind w:firstLine="0"/>
              <w:jc w:val="center"/>
              <w:rPr>
                <w:szCs w:val="22"/>
              </w:rPr>
            </w:pPr>
            <w:r w:rsidRPr="00023CC6">
              <w:rPr>
                <w:szCs w:val="22"/>
              </w:rPr>
              <w:t>О</w:t>
            </w:r>
          </w:p>
        </w:tc>
        <w:tc>
          <w:tcPr>
            <w:tcW w:w="4980" w:type="dxa"/>
          </w:tcPr>
          <w:p w:rsidR="00023CC6" w:rsidRPr="00023CC6" w:rsidRDefault="00023CC6" w:rsidP="00023CC6">
            <w:pPr>
              <w:ind w:firstLine="0"/>
              <w:jc w:val="left"/>
              <w:rPr>
                <w:szCs w:val="22"/>
              </w:rPr>
            </w:pPr>
            <w:r w:rsidRPr="00023CC6">
              <w:rPr>
                <w:szCs w:val="22"/>
              </w:rPr>
              <w:t> </w:t>
            </w:r>
          </w:p>
        </w:tc>
      </w:tr>
      <w:tr w:rsidR="00023CC6" w:rsidRPr="00023CC6" w:rsidTr="00023CC6">
        <w:trPr>
          <w:cantSplit/>
          <w:trHeight w:val="283"/>
          <w:jc w:val="center"/>
        </w:trPr>
        <w:tc>
          <w:tcPr>
            <w:tcW w:w="3777" w:type="dxa"/>
          </w:tcPr>
          <w:p w:rsidR="00023CC6" w:rsidRPr="00023CC6" w:rsidRDefault="00023CC6" w:rsidP="00023CC6">
            <w:pPr>
              <w:ind w:firstLine="0"/>
              <w:jc w:val="left"/>
              <w:rPr>
                <w:szCs w:val="22"/>
              </w:rPr>
            </w:pPr>
            <w:r w:rsidRPr="00023CC6">
              <w:rPr>
                <w:szCs w:val="22"/>
              </w:rPr>
              <w:t>Отчество</w:t>
            </w:r>
          </w:p>
        </w:tc>
        <w:tc>
          <w:tcPr>
            <w:tcW w:w="2170" w:type="dxa"/>
          </w:tcPr>
          <w:p w:rsidR="00023CC6" w:rsidRPr="00023CC6" w:rsidRDefault="00023CC6" w:rsidP="00023CC6">
            <w:pPr>
              <w:ind w:firstLine="0"/>
              <w:jc w:val="center"/>
              <w:rPr>
                <w:szCs w:val="22"/>
              </w:rPr>
            </w:pPr>
            <w:r w:rsidRPr="00023CC6">
              <w:rPr>
                <w:szCs w:val="22"/>
              </w:rPr>
              <w:t>Отчество</w:t>
            </w:r>
          </w:p>
        </w:tc>
        <w:tc>
          <w:tcPr>
            <w:tcW w:w="1208" w:type="dxa"/>
          </w:tcPr>
          <w:p w:rsidR="00023CC6" w:rsidRPr="00023CC6" w:rsidRDefault="00023CC6" w:rsidP="00023CC6">
            <w:pPr>
              <w:ind w:firstLine="0"/>
              <w:jc w:val="center"/>
              <w:rPr>
                <w:szCs w:val="22"/>
              </w:rPr>
            </w:pPr>
            <w:r w:rsidRPr="00023CC6">
              <w:rPr>
                <w:szCs w:val="22"/>
              </w:rPr>
              <w:t>A</w:t>
            </w:r>
          </w:p>
        </w:tc>
        <w:tc>
          <w:tcPr>
            <w:tcW w:w="1208" w:type="dxa"/>
          </w:tcPr>
          <w:p w:rsidR="00023CC6" w:rsidRPr="00023CC6" w:rsidRDefault="00023CC6" w:rsidP="00023CC6">
            <w:pPr>
              <w:ind w:firstLine="0"/>
              <w:jc w:val="center"/>
              <w:rPr>
                <w:szCs w:val="22"/>
              </w:rPr>
            </w:pPr>
            <w:r w:rsidRPr="00023CC6">
              <w:rPr>
                <w:szCs w:val="22"/>
              </w:rPr>
              <w:t>T(1-60)</w:t>
            </w:r>
          </w:p>
        </w:tc>
        <w:tc>
          <w:tcPr>
            <w:tcW w:w="1910" w:type="dxa"/>
          </w:tcPr>
          <w:p w:rsidR="00023CC6" w:rsidRPr="00023CC6" w:rsidRDefault="00023CC6" w:rsidP="00023CC6">
            <w:pPr>
              <w:ind w:firstLine="0"/>
              <w:jc w:val="center"/>
              <w:rPr>
                <w:szCs w:val="22"/>
              </w:rPr>
            </w:pPr>
            <w:r w:rsidRPr="00023CC6">
              <w:rPr>
                <w:szCs w:val="22"/>
              </w:rPr>
              <w:t>Н</w:t>
            </w:r>
          </w:p>
        </w:tc>
        <w:tc>
          <w:tcPr>
            <w:tcW w:w="4980" w:type="dxa"/>
          </w:tcPr>
          <w:p w:rsidR="00023CC6" w:rsidRPr="00023CC6" w:rsidRDefault="00023CC6" w:rsidP="00023CC6">
            <w:pPr>
              <w:ind w:firstLine="0"/>
              <w:jc w:val="left"/>
              <w:rPr>
                <w:szCs w:val="22"/>
              </w:rPr>
            </w:pPr>
            <w:r w:rsidRPr="00023CC6">
              <w:rPr>
                <w:szCs w:val="22"/>
              </w:rPr>
              <w:t> </w:t>
            </w:r>
          </w:p>
        </w:tc>
      </w:tr>
    </w:tbl>
    <w:p w:rsidR="008E7EF7" w:rsidRDefault="008E7EF7" w:rsidP="008E7EF7">
      <w:pPr>
        <w:spacing w:after="60"/>
        <w:ind w:left="567" w:right="567" w:firstLine="0"/>
        <w:jc w:val="center"/>
        <w:rPr>
          <w:szCs w:val="22"/>
        </w:rPr>
      </w:pPr>
    </w:p>
    <w:p w:rsidR="00F5082E" w:rsidRDefault="00F5082E" w:rsidP="008E7EF7">
      <w:pPr>
        <w:spacing w:after="60"/>
        <w:ind w:left="567" w:right="567" w:firstLine="0"/>
        <w:jc w:val="center"/>
        <w:rPr>
          <w:szCs w:val="22"/>
        </w:rPr>
      </w:pPr>
    </w:p>
    <w:p w:rsidR="00F5082E" w:rsidRDefault="00F5082E" w:rsidP="008E7EF7">
      <w:pPr>
        <w:spacing w:after="60"/>
        <w:ind w:left="567" w:right="567" w:firstLine="0"/>
        <w:jc w:val="center"/>
        <w:rPr>
          <w:szCs w:val="22"/>
        </w:rPr>
      </w:pPr>
    </w:p>
    <w:p w:rsidR="00F5082E" w:rsidRDefault="00F5082E" w:rsidP="008E7EF7">
      <w:pPr>
        <w:spacing w:after="60"/>
        <w:ind w:left="567" w:right="567" w:firstLine="0"/>
        <w:jc w:val="center"/>
        <w:rPr>
          <w:szCs w:val="22"/>
        </w:rPr>
      </w:pPr>
    </w:p>
    <w:p w:rsidR="00F5082E" w:rsidRDefault="00F5082E" w:rsidP="008E7EF7">
      <w:pPr>
        <w:spacing w:after="60"/>
        <w:ind w:left="567" w:right="567" w:firstLine="0"/>
        <w:jc w:val="center"/>
        <w:rPr>
          <w:szCs w:val="22"/>
        </w:rPr>
      </w:pPr>
    </w:p>
    <w:p w:rsidR="00F5082E" w:rsidRDefault="00F5082E" w:rsidP="008E7EF7">
      <w:pPr>
        <w:spacing w:after="60"/>
        <w:ind w:left="567" w:right="567" w:firstLine="0"/>
        <w:jc w:val="center"/>
        <w:rPr>
          <w:szCs w:val="22"/>
        </w:rPr>
      </w:pPr>
    </w:p>
    <w:p w:rsidR="00F5082E" w:rsidRDefault="00F5082E" w:rsidP="00F5082E">
      <w:pPr>
        <w:autoSpaceDE w:val="0"/>
        <w:autoSpaceDN w:val="0"/>
        <w:adjustRightInd w:val="0"/>
        <w:ind w:firstLine="7740"/>
        <w:outlineLvl w:val="0"/>
        <w:sectPr w:rsidR="00F5082E" w:rsidSect="00615A59">
          <w:headerReference w:type="even" r:id="rId21"/>
          <w:footnotePr>
            <w:numRestart w:val="eachPage"/>
          </w:footnotePr>
          <w:pgSz w:w="16838" w:h="11906" w:orient="landscape" w:code="9"/>
          <w:pgMar w:top="1418" w:right="851" w:bottom="851" w:left="851" w:header="397" w:footer="454" w:gutter="0"/>
          <w:cols w:space="708"/>
          <w:docGrid w:linePitch="360"/>
        </w:sectPr>
      </w:pPr>
    </w:p>
    <w:p w:rsidR="00F5082E" w:rsidRPr="00D670AD" w:rsidRDefault="00F5082E" w:rsidP="00F5082E">
      <w:pPr>
        <w:autoSpaceDE w:val="0"/>
        <w:autoSpaceDN w:val="0"/>
        <w:adjustRightInd w:val="0"/>
        <w:ind w:left="6840" w:firstLine="0"/>
        <w:outlineLvl w:val="0"/>
      </w:pPr>
      <w:r w:rsidRPr="00D670AD">
        <w:lastRenderedPageBreak/>
        <w:t>Приложение № 3</w:t>
      </w:r>
    </w:p>
    <w:p w:rsidR="00F5082E" w:rsidRPr="00D670AD" w:rsidRDefault="00F5082E" w:rsidP="00F5082E">
      <w:pPr>
        <w:autoSpaceDE w:val="0"/>
        <w:autoSpaceDN w:val="0"/>
        <w:adjustRightInd w:val="0"/>
        <w:ind w:left="6840" w:firstLine="0"/>
        <w:outlineLvl w:val="0"/>
      </w:pPr>
      <w:r w:rsidRPr="00D670AD">
        <w:t>к приказу ФНС России</w:t>
      </w:r>
    </w:p>
    <w:p w:rsidR="00F5082E" w:rsidRPr="00D670AD" w:rsidRDefault="00F5082E" w:rsidP="00F5082E">
      <w:pPr>
        <w:autoSpaceDE w:val="0"/>
        <w:autoSpaceDN w:val="0"/>
        <w:adjustRightInd w:val="0"/>
        <w:ind w:left="6840" w:firstLine="0"/>
        <w:outlineLvl w:val="0"/>
      </w:pPr>
      <w:r w:rsidRPr="00D670AD">
        <w:t xml:space="preserve">от </w:t>
      </w:r>
      <w:r w:rsidRPr="00F5082E">
        <w:t>«__» ______</w:t>
      </w:r>
      <w:r w:rsidRPr="00D670AD">
        <w:t>2015г.</w:t>
      </w:r>
    </w:p>
    <w:p w:rsidR="00F5082E" w:rsidRPr="00F5082E" w:rsidRDefault="00F5082E" w:rsidP="00F5082E">
      <w:pPr>
        <w:autoSpaceDE w:val="0"/>
        <w:autoSpaceDN w:val="0"/>
        <w:adjustRightInd w:val="0"/>
        <w:ind w:left="6840" w:firstLine="0"/>
        <w:outlineLvl w:val="0"/>
        <w:rPr>
          <w:u w:val="single"/>
        </w:rPr>
      </w:pPr>
      <w:r w:rsidRPr="00D670AD">
        <w:t>№ ________________</w:t>
      </w:r>
    </w:p>
    <w:p w:rsidR="00F5082E" w:rsidRPr="00D670AD" w:rsidRDefault="00F5082E" w:rsidP="00F5082E">
      <w:pPr>
        <w:pStyle w:val="ConsPlusNormal"/>
        <w:ind w:firstLine="7200"/>
        <w:jc w:val="both"/>
        <w:rPr>
          <w:rFonts w:ascii="Times New Roman" w:hAnsi="Times New Roman" w:cs="Times New Roman"/>
          <w:sz w:val="24"/>
          <w:szCs w:val="24"/>
        </w:rPr>
      </w:pPr>
    </w:p>
    <w:p w:rsidR="00F5082E" w:rsidRPr="00D670AD" w:rsidRDefault="00F5082E" w:rsidP="00F5082E">
      <w:pPr>
        <w:pStyle w:val="ConsPlusTitle"/>
        <w:jc w:val="center"/>
        <w:rPr>
          <w:rFonts w:ascii="Times New Roman" w:hAnsi="Times New Roman"/>
          <w:sz w:val="24"/>
          <w:szCs w:val="24"/>
        </w:rPr>
      </w:pPr>
    </w:p>
    <w:p w:rsidR="00F5082E" w:rsidRPr="00D670AD" w:rsidRDefault="00F5082E" w:rsidP="00F5082E">
      <w:pPr>
        <w:pStyle w:val="ConsPlusTitle"/>
        <w:jc w:val="center"/>
        <w:rPr>
          <w:rFonts w:ascii="Times New Roman" w:hAnsi="Times New Roman"/>
          <w:sz w:val="24"/>
          <w:szCs w:val="24"/>
        </w:rPr>
      </w:pPr>
      <w:r w:rsidRPr="00D670AD">
        <w:rPr>
          <w:rFonts w:ascii="Times New Roman" w:hAnsi="Times New Roman"/>
          <w:sz w:val="24"/>
          <w:szCs w:val="24"/>
        </w:rPr>
        <w:t>ПОРЯДОК</w:t>
      </w:r>
    </w:p>
    <w:p w:rsidR="00F5082E" w:rsidRPr="00D670AD" w:rsidRDefault="00F5082E" w:rsidP="00F5082E">
      <w:pPr>
        <w:pStyle w:val="ConsPlusTitle"/>
        <w:jc w:val="center"/>
        <w:rPr>
          <w:rFonts w:ascii="Times New Roman" w:hAnsi="Times New Roman"/>
          <w:sz w:val="24"/>
          <w:szCs w:val="24"/>
        </w:rPr>
      </w:pPr>
      <w:r w:rsidRPr="00D670AD">
        <w:rPr>
          <w:rFonts w:ascii="Times New Roman" w:hAnsi="Times New Roman"/>
          <w:sz w:val="24"/>
          <w:szCs w:val="24"/>
        </w:rPr>
        <w:t>ЗАПОЛНЕНИЯ НАЛОГОВОЙ ДЕКЛАРАЦИИ ПО НАЛОГУ, УПЛАЧИВАЕМОМУ</w:t>
      </w:r>
    </w:p>
    <w:p w:rsidR="00F5082E" w:rsidRPr="00D670AD" w:rsidRDefault="00F5082E" w:rsidP="00F5082E">
      <w:pPr>
        <w:pStyle w:val="ConsPlusTitle"/>
        <w:jc w:val="center"/>
        <w:rPr>
          <w:rFonts w:ascii="Times New Roman" w:hAnsi="Times New Roman"/>
          <w:sz w:val="24"/>
          <w:szCs w:val="24"/>
        </w:rPr>
      </w:pPr>
      <w:r w:rsidRPr="00D670AD">
        <w:rPr>
          <w:rFonts w:ascii="Times New Roman" w:hAnsi="Times New Roman"/>
          <w:sz w:val="24"/>
          <w:szCs w:val="24"/>
        </w:rPr>
        <w:t>В СВЯЗИ С ПРИМЕНЕНИЕМ УПРОЩЕННОЙ СИСТЕМЫ НАЛОГООБЛОЖЕНИЯ</w:t>
      </w:r>
    </w:p>
    <w:p w:rsidR="00F5082E" w:rsidRPr="00D670AD" w:rsidRDefault="00F5082E" w:rsidP="00F5082E">
      <w:pPr>
        <w:pStyle w:val="ConsPlusNormal"/>
        <w:jc w:val="center"/>
        <w:rPr>
          <w:rFonts w:ascii="Times New Roman" w:hAnsi="Times New Roman" w:cs="Times New Roman"/>
          <w:sz w:val="24"/>
          <w:szCs w:val="24"/>
        </w:rPr>
      </w:pPr>
    </w:p>
    <w:p w:rsidR="00F5082E" w:rsidRPr="00D670AD" w:rsidRDefault="00F5082E" w:rsidP="00F5082E">
      <w:pPr>
        <w:pStyle w:val="ConsPlusNormal"/>
        <w:jc w:val="center"/>
        <w:rPr>
          <w:rFonts w:ascii="Times New Roman" w:hAnsi="Times New Roman" w:cs="Times New Roman"/>
          <w:sz w:val="24"/>
          <w:szCs w:val="24"/>
        </w:rPr>
      </w:pPr>
    </w:p>
    <w:p w:rsidR="00F5082E" w:rsidRPr="00D670AD" w:rsidRDefault="00F5082E" w:rsidP="00F5082E">
      <w:pPr>
        <w:pStyle w:val="ConsPlusNormal"/>
        <w:ind w:firstLine="540"/>
        <w:jc w:val="center"/>
        <w:rPr>
          <w:rFonts w:ascii="Times New Roman" w:hAnsi="Times New Roman" w:cs="Times New Roman"/>
          <w:sz w:val="24"/>
          <w:szCs w:val="24"/>
        </w:rPr>
      </w:pPr>
      <w:r w:rsidRPr="00D670AD">
        <w:rPr>
          <w:rFonts w:ascii="Times New Roman" w:hAnsi="Times New Roman" w:cs="Times New Roman"/>
          <w:sz w:val="24"/>
          <w:szCs w:val="24"/>
        </w:rPr>
        <w:t xml:space="preserve">I. Состав налоговой декларации по налогу, уплачиваемому </w:t>
      </w:r>
    </w:p>
    <w:p w:rsidR="00F5082E" w:rsidRPr="00D670AD" w:rsidRDefault="00F5082E" w:rsidP="00F5082E">
      <w:pPr>
        <w:pStyle w:val="ConsPlusNormal"/>
        <w:ind w:firstLine="540"/>
        <w:jc w:val="center"/>
        <w:rPr>
          <w:rFonts w:ascii="Times New Roman" w:hAnsi="Times New Roman" w:cs="Times New Roman"/>
          <w:sz w:val="24"/>
          <w:szCs w:val="24"/>
        </w:rPr>
      </w:pPr>
      <w:r w:rsidRPr="00D670AD">
        <w:rPr>
          <w:rFonts w:ascii="Times New Roman" w:hAnsi="Times New Roman" w:cs="Times New Roman"/>
          <w:sz w:val="24"/>
          <w:szCs w:val="24"/>
        </w:rPr>
        <w:t>в связи с применением упрощенной системы налогообложения</w:t>
      </w:r>
    </w:p>
    <w:p w:rsidR="00F5082E" w:rsidRPr="00D670AD" w:rsidRDefault="00F5082E" w:rsidP="00F5082E">
      <w:pPr>
        <w:pStyle w:val="ConsPlusNormal"/>
        <w:ind w:firstLine="540"/>
        <w:jc w:val="center"/>
        <w:rPr>
          <w:rFonts w:ascii="Times New Roman" w:hAnsi="Times New Roman" w:cs="Times New Roman"/>
          <w:sz w:val="24"/>
          <w:szCs w:val="24"/>
        </w:rPr>
      </w:pP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 xml:space="preserve">1.1. Налоговая </w:t>
      </w:r>
      <w:hyperlink w:anchor="Par64" w:history="1">
        <w:r w:rsidRPr="00D670AD">
          <w:rPr>
            <w:rFonts w:ascii="Times New Roman" w:hAnsi="Times New Roman" w:cs="Times New Roman"/>
            <w:sz w:val="24"/>
            <w:szCs w:val="24"/>
          </w:rPr>
          <w:t>декларация</w:t>
        </w:r>
      </w:hyperlink>
      <w:r w:rsidRPr="00D670AD">
        <w:rPr>
          <w:rFonts w:ascii="Times New Roman" w:hAnsi="Times New Roman" w:cs="Times New Roman"/>
          <w:sz w:val="24"/>
          <w:szCs w:val="24"/>
        </w:rPr>
        <w:t xml:space="preserve"> по налогу, уплачиваемому в связи с применением упрощенной системы налогообложения (далее - Декларация), заполняется налогоплательщиками, применяющими упрощенную систему налогообложения в соответствии с </w:t>
      </w:r>
      <w:hyperlink r:id="rId22" w:history="1">
        <w:r w:rsidRPr="00D670AD">
          <w:rPr>
            <w:rFonts w:ascii="Times New Roman" w:hAnsi="Times New Roman" w:cs="Times New Roman"/>
            <w:sz w:val="24"/>
            <w:szCs w:val="24"/>
          </w:rPr>
          <w:t>главой 26.2</w:t>
        </w:r>
      </w:hyperlink>
      <w:r w:rsidRPr="00D670AD">
        <w:rPr>
          <w:rFonts w:ascii="Times New Roman" w:hAnsi="Times New Roman" w:cs="Times New Roman"/>
          <w:sz w:val="24"/>
          <w:szCs w:val="24"/>
        </w:rPr>
        <w:t xml:space="preserve"> Налогового кодекса Российской Федерации (далее - Кодекс).</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 xml:space="preserve">1.2. </w:t>
      </w:r>
      <w:hyperlink w:anchor="Par64" w:history="1">
        <w:r w:rsidRPr="00D670AD">
          <w:rPr>
            <w:rFonts w:ascii="Times New Roman" w:hAnsi="Times New Roman" w:cs="Times New Roman"/>
            <w:sz w:val="24"/>
            <w:szCs w:val="24"/>
          </w:rPr>
          <w:t>Декларация</w:t>
        </w:r>
      </w:hyperlink>
      <w:r w:rsidRPr="00D670AD">
        <w:rPr>
          <w:rFonts w:ascii="Times New Roman" w:hAnsi="Times New Roman" w:cs="Times New Roman"/>
          <w:sz w:val="24"/>
          <w:szCs w:val="24"/>
        </w:rPr>
        <w:t xml:space="preserve"> состоит из:</w:t>
      </w:r>
    </w:p>
    <w:p w:rsidR="00F5082E" w:rsidRPr="00D670AD" w:rsidRDefault="00F5082E" w:rsidP="00F5082E">
      <w:pPr>
        <w:pStyle w:val="ConsPlusNormal"/>
        <w:ind w:firstLine="540"/>
        <w:jc w:val="both"/>
        <w:rPr>
          <w:rFonts w:ascii="Times New Roman" w:hAnsi="Times New Roman" w:cs="Times New Roman"/>
          <w:sz w:val="24"/>
          <w:szCs w:val="24"/>
        </w:rPr>
      </w:pPr>
      <w:hyperlink w:anchor="Par64" w:history="1">
        <w:r w:rsidRPr="00D670AD">
          <w:rPr>
            <w:rFonts w:ascii="Times New Roman" w:hAnsi="Times New Roman" w:cs="Times New Roman"/>
            <w:sz w:val="24"/>
            <w:szCs w:val="24"/>
          </w:rPr>
          <w:t>Титульного листа</w:t>
        </w:r>
      </w:hyperlink>
      <w:r w:rsidRPr="00D670AD">
        <w:rPr>
          <w:rFonts w:ascii="Times New Roman" w:hAnsi="Times New Roman" w:cs="Times New Roman"/>
          <w:sz w:val="24"/>
          <w:szCs w:val="24"/>
        </w:rPr>
        <w:t>;</w:t>
      </w:r>
    </w:p>
    <w:p w:rsidR="00F5082E" w:rsidRPr="00D670AD" w:rsidRDefault="00F5082E" w:rsidP="00F5082E">
      <w:pPr>
        <w:pStyle w:val="ConsPlusNormal"/>
        <w:ind w:firstLine="540"/>
        <w:jc w:val="both"/>
        <w:rPr>
          <w:rFonts w:ascii="Times New Roman" w:hAnsi="Times New Roman" w:cs="Times New Roman"/>
          <w:sz w:val="24"/>
          <w:szCs w:val="24"/>
        </w:rPr>
      </w:pPr>
      <w:hyperlink w:anchor="Par162" w:history="1">
        <w:r w:rsidRPr="00D670AD">
          <w:rPr>
            <w:rFonts w:ascii="Times New Roman" w:hAnsi="Times New Roman" w:cs="Times New Roman"/>
            <w:sz w:val="24"/>
            <w:szCs w:val="24"/>
          </w:rPr>
          <w:t>Раздела 1</w:t>
        </w:r>
      </w:hyperlink>
      <w:r w:rsidRPr="00D670AD">
        <w:rPr>
          <w:rFonts w:ascii="Times New Roman" w:hAnsi="Times New Roman" w:cs="Times New Roman"/>
          <w:sz w:val="24"/>
          <w:szCs w:val="24"/>
        </w:rPr>
        <w:t>.1 «Сумма налога (авансового платежа по налогу), уплачиваемого в связи с применением упрощенной системы налогообложения (объект налогообложения – доходы), подлежащая уплате (уменьшению), по данным налогоплательщика» (далее - Раздел 1.1);</w:t>
      </w:r>
    </w:p>
    <w:p w:rsidR="00F5082E" w:rsidRPr="00D670AD" w:rsidRDefault="00F5082E" w:rsidP="00F5082E">
      <w:pPr>
        <w:pStyle w:val="ConsPlusNormal"/>
        <w:ind w:firstLine="540"/>
        <w:jc w:val="both"/>
        <w:rPr>
          <w:rFonts w:ascii="Times New Roman" w:hAnsi="Times New Roman" w:cs="Times New Roman"/>
          <w:sz w:val="24"/>
          <w:szCs w:val="24"/>
        </w:rPr>
      </w:pPr>
      <w:hyperlink w:anchor="Par162" w:history="1">
        <w:r w:rsidRPr="00D670AD">
          <w:rPr>
            <w:rFonts w:ascii="Times New Roman" w:hAnsi="Times New Roman" w:cs="Times New Roman"/>
            <w:sz w:val="24"/>
            <w:szCs w:val="24"/>
          </w:rPr>
          <w:t>Раздела 1</w:t>
        </w:r>
      </w:hyperlink>
      <w:r w:rsidRPr="00D670AD">
        <w:rPr>
          <w:rFonts w:ascii="Times New Roman" w:hAnsi="Times New Roman" w:cs="Times New Roman"/>
          <w:sz w:val="24"/>
          <w:szCs w:val="24"/>
        </w:rPr>
        <w:t>.2 «Сумма налога (авансового платежа по налогу), уплачиваемого в связи с применением упрощенной системы налогообложения (объект налогообложения – доходы, уменьшенные на величину расходов), и минимального налога, подлежащая уплате (уменьшению), по данным налогоплательщика» (далее - Раздел 1.2);</w:t>
      </w:r>
    </w:p>
    <w:p w:rsidR="00F5082E" w:rsidRPr="00D670AD" w:rsidRDefault="00F5082E" w:rsidP="00F5082E">
      <w:pPr>
        <w:pStyle w:val="ConsPlusNormal"/>
        <w:ind w:firstLine="540"/>
        <w:jc w:val="both"/>
        <w:rPr>
          <w:rFonts w:ascii="Times New Roman" w:hAnsi="Times New Roman" w:cs="Times New Roman"/>
          <w:sz w:val="24"/>
          <w:szCs w:val="24"/>
        </w:rPr>
      </w:pPr>
      <w:hyperlink w:anchor="Par233" w:history="1">
        <w:r w:rsidRPr="00D670AD">
          <w:rPr>
            <w:rFonts w:ascii="Times New Roman" w:hAnsi="Times New Roman" w:cs="Times New Roman"/>
            <w:sz w:val="24"/>
            <w:szCs w:val="24"/>
          </w:rPr>
          <w:t>Раздела 2</w:t>
        </w:r>
      </w:hyperlink>
      <w:r w:rsidRPr="00D670AD">
        <w:rPr>
          <w:rFonts w:ascii="Times New Roman" w:hAnsi="Times New Roman" w:cs="Times New Roman"/>
          <w:sz w:val="24"/>
          <w:szCs w:val="24"/>
        </w:rPr>
        <w:t>.1.1 «Расчет налога, уплачиваемого в связи с применением упрощенной системы налогообложения (объект налогообложения  - доходы)» (далее - Раздел 2.1.1);</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Раздел 2.1.2 Расчет суммы торгового сбора, уменьшающей сумму налога (авансового платежа по налогу), уплачиваемого в связи с применением упрощенной системы налогообложения (объект налогообложения – доходы), исчисленного по итогам налогового (отчетного) периода по объекту налогообложения от вида предпринимательской деятельности, в отношении которого в соответствии с главой 33 Кодекса установлен торговый сбор (далее - Раздел 2.1.2);</w:t>
      </w:r>
    </w:p>
    <w:p w:rsidR="00F5082E" w:rsidRPr="00D670AD" w:rsidRDefault="00F5082E" w:rsidP="00F5082E">
      <w:pPr>
        <w:pStyle w:val="ConsPlusNormal"/>
        <w:ind w:firstLine="540"/>
        <w:jc w:val="both"/>
        <w:rPr>
          <w:rFonts w:ascii="Times New Roman" w:hAnsi="Times New Roman" w:cs="Times New Roman"/>
          <w:sz w:val="24"/>
          <w:szCs w:val="24"/>
        </w:rPr>
      </w:pPr>
      <w:hyperlink w:anchor="Par233" w:history="1">
        <w:r w:rsidRPr="00D670AD">
          <w:rPr>
            <w:rFonts w:ascii="Times New Roman" w:hAnsi="Times New Roman" w:cs="Times New Roman"/>
            <w:sz w:val="24"/>
            <w:szCs w:val="24"/>
          </w:rPr>
          <w:t>Раздела 2</w:t>
        </w:r>
      </w:hyperlink>
      <w:r w:rsidRPr="00D670AD">
        <w:rPr>
          <w:rFonts w:ascii="Times New Roman" w:hAnsi="Times New Roman" w:cs="Times New Roman"/>
          <w:sz w:val="24"/>
          <w:szCs w:val="24"/>
        </w:rPr>
        <w:t>.2 «Расчет налога, уплачиваемого в связи с применением упрощенной системы налогообложения, и минимального налога (объект налогообложения – доходы, уменьшенные на величину расходов)» (далее - Раздел 2.2);</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Раздела 3 «Отчет о целевом использовании имущества (в том числе денежных средств), работ, услуг, полученных в рамках благотворительной деятельности, целевых поступлений, целевого финансирования» (далее – Раздел 3).</w:t>
      </w:r>
    </w:p>
    <w:p w:rsidR="00F5082E" w:rsidRPr="00D670AD" w:rsidRDefault="00F5082E" w:rsidP="00F5082E">
      <w:pPr>
        <w:pStyle w:val="ConsPlusNormal"/>
        <w:ind w:firstLine="540"/>
        <w:jc w:val="both"/>
        <w:rPr>
          <w:rFonts w:ascii="Times New Roman" w:hAnsi="Times New Roman" w:cs="Times New Roman"/>
          <w:sz w:val="24"/>
          <w:szCs w:val="24"/>
        </w:rPr>
      </w:pPr>
    </w:p>
    <w:p w:rsidR="00F5082E" w:rsidRPr="00D670AD" w:rsidRDefault="00F5082E" w:rsidP="00F5082E">
      <w:pPr>
        <w:pStyle w:val="ConsPlusNormal"/>
        <w:jc w:val="center"/>
        <w:rPr>
          <w:rFonts w:ascii="Times New Roman" w:hAnsi="Times New Roman" w:cs="Times New Roman"/>
          <w:sz w:val="24"/>
          <w:szCs w:val="24"/>
        </w:rPr>
      </w:pPr>
    </w:p>
    <w:p w:rsidR="00F5082E" w:rsidRPr="00D670AD" w:rsidRDefault="00F5082E" w:rsidP="00F5082E">
      <w:pPr>
        <w:pStyle w:val="ConsPlusNormal"/>
        <w:ind w:firstLine="540"/>
        <w:jc w:val="center"/>
        <w:rPr>
          <w:rFonts w:ascii="Times New Roman" w:hAnsi="Times New Roman" w:cs="Times New Roman"/>
          <w:sz w:val="24"/>
          <w:szCs w:val="24"/>
        </w:rPr>
      </w:pPr>
      <w:r w:rsidRPr="00D670AD">
        <w:rPr>
          <w:rFonts w:ascii="Times New Roman" w:hAnsi="Times New Roman" w:cs="Times New Roman"/>
          <w:sz w:val="24"/>
          <w:szCs w:val="24"/>
        </w:rPr>
        <w:t>II. Общие требования к порядку заполнения и представления Декларации</w:t>
      </w:r>
    </w:p>
    <w:p w:rsidR="00F5082E" w:rsidRPr="00D670AD" w:rsidRDefault="00F5082E" w:rsidP="00F5082E">
      <w:pPr>
        <w:pStyle w:val="ConsPlusNormal"/>
        <w:ind w:firstLine="540"/>
        <w:jc w:val="both"/>
        <w:rPr>
          <w:rFonts w:ascii="Times New Roman" w:hAnsi="Times New Roman" w:cs="Times New Roman"/>
          <w:sz w:val="24"/>
          <w:szCs w:val="24"/>
        </w:rPr>
      </w:pPr>
    </w:p>
    <w:p w:rsidR="00F5082E" w:rsidRPr="00D670AD" w:rsidRDefault="00F5082E" w:rsidP="00F5082E">
      <w:pPr>
        <w:autoSpaceDE w:val="0"/>
        <w:autoSpaceDN w:val="0"/>
        <w:adjustRightInd w:val="0"/>
        <w:ind w:firstLine="540"/>
      </w:pPr>
      <w:r w:rsidRPr="00D670AD">
        <w:t>2.1. Все значения стоимостных показателей Декларации указываются в полных рублях. Значения показателей менее 50 копеек (0,5 единицы) отбрасываются, а 50 копеек (0,5 единицы) и более округляются до полного рубля (целой единицы).</w:t>
      </w:r>
    </w:p>
    <w:p w:rsidR="00F5082E" w:rsidRPr="00D670AD" w:rsidRDefault="00F5082E" w:rsidP="00F5082E">
      <w:pPr>
        <w:autoSpaceDE w:val="0"/>
        <w:autoSpaceDN w:val="0"/>
        <w:adjustRightInd w:val="0"/>
        <w:ind w:firstLine="540"/>
      </w:pPr>
      <w:r w:rsidRPr="00D670AD">
        <w:t xml:space="preserve">2.2. Страницы </w:t>
      </w:r>
      <w:hyperlink r:id="rId23" w:history="1">
        <w:r w:rsidRPr="00D670AD">
          <w:t>Декларации</w:t>
        </w:r>
      </w:hyperlink>
      <w:r w:rsidRPr="00D670AD">
        <w:t xml:space="preserve"> имеют сквозную нумерацию, начиная с Титульного листа, вне зависимости от наличия (отсутствия) и количества заполняемых разделов, листов. Порядковый номер страницы записывается в определенном для нумерации поле слева направо, начиная с первого (левого) знакоместа.</w:t>
      </w:r>
    </w:p>
    <w:p w:rsidR="00F5082E" w:rsidRPr="00D670AD" w:rsidRDefault="00F5082E" w:rsidP="00F5082E">
      <w:pPr>
        <w:autoSpaceDE w:val="0"/>
        <w:autoSpaceDN w:val="0"/>
        <w:adjustRightInd w:val="0"/>
        <w:ind w:firstLine="540"/>
      </w:pPr>
      <w:r w:rsidRPr="00D670AD">
        <w:t>Показатель номера страницы (поле «Стр.»), имеющий три знакоместа, записывается следующим образом:</w:t>
      </w:r>
    </w:p>
    <w:p w:rsidR="00F5082E" w:rsidRPr="00D670AD" w:rsidRDefault="00F5082E" w:rsidP="00F5082E">
      <w:pPr>
        <w:autoSpaceDE w:val="0"/>
        <w:autoSpaceDN w:val="0"/>
        <w:adjustRightInd w:val="0"/>
        <w:ind w:firstLine="540"/>
      </w:pPr>
      <w:r w:rsidRPr="00D670AD">
        <w:lastRenderedPageBreak/>
        <w:t>например, для первой страницы – «001», для десятой страницы – «010».</w:t>
      </w:r>
    </w:p>
    <w:p w:rsidR="00F5082E" w:rsidRPr="00D670AD" w:rsidRDefault="00F5082E" w:rsidP="00F5082E">
      <w:pPr>
        <w:autoSpaceDE w:val="0"/>
        <w:autoSpaceDN w:val="0"/>
        <w:adjustRightInd w:val="0"/>
        <w:ind w:firstLine="540"/>
      </w:pPr>
      <w:r w:rsidRPr="00D670AD">
        <w:t xml:space="preserve">2.3. При заполнении </w:t>
      </w:r>
      <w:hyperlink r:id="rId24" w:history="1">
        <w:r w:rsidRPr="00D670AD">
          <w:t>Декларации</w:t>
        </w:r>
      </w:hyperlink>
      <w:r w:rsidRPr="00D670AD">
        <w:t xml:space="preserve"> должны использоваться чернила черного, фиолетового или синего цвета.</w:t>
      </w:r>
    </w:p>
    <w:p w:rsidR="00F5082E" w:rsidRPr="00D670AD" w:rsidRDefault="00F5082E" w:rsidP="00F5082E">
      <w:pPr>
        <w:autoSpaceDE w:val="0"/>
        <w:autoSpaceDN w:val="0"/>
        <w:adjustRightInd w:val="0"/>
        <w:ind w:firstLine="540"/>
      </w:pPr>
      <w:r w:rsidRPr="00D670AD">
        <w:t>Не допускается исправление ошибок с помощью корректирующего или иного аналогичного средства.</w:t>
      </w:r>
    </w:p>
    <w:p w:rsidR="00F5082E" w:rsidRPr="00D670AD" w:rsidRDefault="00F5082E" w:rsidP="00F5082E">
      <w:pPr>
        <w:autoSpaceDE w:val="0"/>
        <w:autoSpaceDN w:val="0"/>
        <w:adjustRightInd w:val="0"/>
        <w:ind w:firstLine="540"/>
      </w:pPr>
      <w:r w:rsidRPr="00D670AD">
        <w:t xml:space="preserve">Не допускается двусторонняя печать </w:t>
      </w:r>
      <w:hyperlink r:id="rId25" w:history="1">
        <w:r w:rsidRPr="00D670AD">
          <w:t>Декларации</w:t>
        </w:r>
      </w:hyperlink>
      <w:r w:rsidRPr="00D670AD">
        <w:t xml:space="preserve"> на бумажном носителе и скрепление листов Декларации, приводящее к порче бумажного носителя.</w:t>
      </w:r>
    </w:p>
    <w:p w:rsidR="00F5082E" w:rsidRPr="00D670AD" w:rsidRDefault="00F5082E" w:rsidP="00F5082E">
      <w:pPr>
        <w:autoSpaceDE w:val="0"/>
        <w:autoSpaceDN w:val="0"/>
        <w:adjustRightInd w:val="0"/>
        <w:ind w:firstLine="540"/>
      </w:pPr>
      <w:r w:rsidRPr="00D670AD">
        <w:t xml:space="preserve">2.4. Каждому показателю </w:t>
      </w:r>
      <w:hyperlink r:id="rId26" w:history="1">
        <w:r w:rsidRPr="00D670AD">
          <w:t>Декларации</w:t>
        </w:r>
      </w:hyperlink>
      <w:r w:rsidRPr="00D670AD">
        <w:t xml:space="preserve"> соответствует одно поле, состоящее из определенного количества знакомест. В каждом поле указывается только один показатель.</w:t>
      </w:r>
    </w:p>
    <w:p w:rsidR="00F5082E" w:rsidRPr="00D670AD" w:rsidRDefault="00F5082E" w:rsidP="00F5082E">
      <w:pPr>
        <w:autoSpaceDE w:val="0"/>
        <w:autoSpaceDN w:val="0"/>
        <w:adjustRightInd w:val="0"/>
        <w:ind w:firstLine="540"/>
      </w:pPr>
      <w:r w:rsidRPr="00D670AD">
        <w:t xml:space="preserve">Исключение составляют показатели, значением которых являются дата и ставка налога (%). Для указания даты используются по порядку три поля: день (поле из двух знакомест), месяц (поле из двух знакомест) и год (поле из четырех знакомест), разделенные знаком «.» («точка»). </w:t>
      </w:r>
    </w:p>
    <w:p w:rsidR="00F5082E" w:rsidRPr="00D670AD" w:rsidRDefault="00F5082E" w:rsidP="00F5082E">
      <w:pPr>
        <w:autoSpaceDE w:val="0"/>
        <w:autoSpaceDN w:val="0"/>
        <w:adjustRightInd w:val="0"/>
        <w:ind w:firstLine="540"/>
      </w:pPr>
      <w:r w:rsidRPr="00D670AD">
        <w:t>Для показателя ставка налога (%) используются два поля, разделенные знаком «.» («точка»). Первое поле соответствует целой части десятичной дроби, второе - дробной части десятичной дроби.</w:t>
      </w:r>
    </w:p>
    <w:p w:rsidR="00F5082E" w:rsidRPr="00D670AD" w:rsidRDefault="00F5082E" w:rsidP="00F5082E">
      <w:pPr>
        <w:autoSpaceDE w:val="0"/>
        <w:autoSpaceDN w:val="0"/>
        <w:adjustRightInd w:val="0"/>
        <w:ind w:firstLine="540"/>
      </w:pPr>
      <w:r w:rsidRPr="00D670AD">
        <w:t xml:space="preserve">Заполнение полей </w:t>
      </w:r>
      <w:hyperlink r:id="rId27" w:history="1">
        <w:r w:rsidRPr="00D670AD">
          <w:t>Декларации</w:t>
        </w:r>
      </w:hyperlink>
      <w:r w:rsidRPr="00D670AD">
        <w:t xml:space="preserve"> значениями текстовых, числовых, кодовых показателей осуществляется слева направо, начиная с первого (левого) знакоместа.</w:t>
      </w:r>
    </w:p>
    <w:p w:rsidR="00F5082E" w:rsidRPr="00D670AD" w:rsidRDefault="00F5082E" w:rsidP="00F5082E">
      <w:pPr>
        <w:autoSpaceDE w:val="0"/>
        <w:autoSpaceDN w:val="0"/>
        <w:adjustRightInd w:val="0"/>
        <w:ind w:firstLine="540"/>
      </w:pPr>
      <w:r w:rsidRPr="00D670AD">
        <w:t xml:space="preserve">При заполнении полей </w:t>
      </w:r>
      <w:hyperlink r:id="rId28" w:history="1">
        <w:r w:rsidRPr="00D670AD">
          <w:t>Декларации</w:t>
        </w:r>
      </w:hyperlink>
      <w:r w:rsidRPr="00D670AD">
        <w:t xml:space="preserve"> с использованием программного обеспечения значения числовых показателей выравниваются по правому (последнему) знакоместу.</w:t>
      </w:r>
    </w:p>
    <w:p w:rsidR="00F5082E" w:rsidRPr="00D670AD" w:rsidRDefault="00F5082E" w:rsidP="00F5082E">
      <w:pPr>
        <w:autoSpaceDE w:val="0"/>
        <w:autoSpaceDN w:val="0"/>
        <w:adjustRightInd w:val="0"/>
        <w:ind w:firstLine="540"/>
      </w:pPr>
      <w:r w:rsidRPr="00D670AD">
        <w:t xml:space="preserve">Заполнение текстовых полей бланка </w:t>
      </w:r>
      <w:hyperlink r:id="rId29" w:history="1">
        <w:r w:rsidRPr="00D670AD">
          <w:t>Декларации</w:t>
        </w:r>
      </w:hyperlink>
      <w:r w:rsidRPr="00D670AD">
        <w:t xml:space="preserve"> осуществляется заглавными печатными символами.</w:t>
      </w:r>
    </w:p>
    <w:p w:rsidR="00F5082E" w:rsidRPr="00D670AD" w:rsidRDefault="00F5082E" w:rsidP="00F5082E">
      <w:pPr>
        <w:autoSpaceDE w:val="0"/>
        <w:autoSpaceDN w:val="0"/>
        <w:adjustRightInd w:val="0"/>
        <w:ind w:firstLine="540"/>
      </w:pPr>
      <w:r w:rsidRPr="00D670AD">
        <w:t>В случае отсутствия какого-либо показателя во всех знакоместах соответствующего поля проставляется прочерк. Прочерк представляет собой прямую линию, проведенную посередине знакомест по всей длине поля.</w:t>
      </w:r>
    </w:p>
    <w:p w:rsidR="00F5082E" w:rsidRPr="00D670AD" w:rsidRDefault="00F5082E" w:rsidP="00F5082E">
      <w:pPr>
        <w:autoSpaceDE w:val="0"/>
        <w:autoSpaceDN w:val="0"/>
        <w:adjustRightInd w:val="0"/>
        <w:ind w:firstLine="540"/>
      </w:pPr>
      <w:r w:rsidRPr="00D670AD">
        <w:t>Если для указания какого-либо показателя не требуется заполнения всех знакомест соответствующего поля, в незаполненных знакоместах в правой части поля проставляется прочерк. Например, при указании десятизначного идентификационного номера налогоплательщика (далее - ИНН) организацией в поле «ИНН» из двенадцати знакомест показатель заполняется следующим образом «5024002119--».</w:t>
      </w:r>
    </w:p>
    <w:p w:rsidR="00F5082E" w:rsidRPr="00D670AD" w:rsidRDefault="00F5082E" w:rsidP="00F5082E">
      <w:pPr>
        <w:autoSpaceDE w:val="0"/>
        <w:autoSpaceDN w:val="0"/>
        <w:adjustRightInd w:val="0"/>
        <w:ind w:firstLine="540"/>
      </w:pPr>
      <w:r w:rsidRPr="00D670AD">
        <w:t xml:space="preserve">При представлении </w:t>
      </w:r>
      <w:hyperlink r:id="rId30" w:history="1">
        <w:r w:rsidRPr="00D670AD">
          <w:t>Декларации</w:t>
        </w:r>
      </w:hyperlink>
      <w:r w:rsidRPr="00D670AD">
        <w:t>, подготовленной с использованием программного обеспечения, при распечатке на принтере допускается отсутствие обрамления знакомест и прочерков для незаполненных знакомест. Расположение и размеры значений показателей не должны изменяться. Печать знаков должна выполняться шрифтом Courier New высотой 16 - 18 пунктов.</w:t>
      </w:r>
    </w:p>
    <w:p w:rsidR="00F5082E" w:rsidRPr="00D670AD" w:rsidRDefault="00F5082E" w:rsidP="00F5082E">
      <w:pPr>
        <w:autoSpaceDE w:val="0"/>
        <w:autoSpaceDN w:val="0"/>
        <w:adjustRightInd w:val="0"/>
        <w:ind w:firstLine="540"/>
      </w:pPr>
      <w:r w:rsidRPr="00D670AD">
        <w:t xml:space="preserve">2.5. При заполнении </w:t>
      </w:r>
      <w:hyperlink r:id="rId31" w:history="1">
        <w:r w:rsidRPr="00D670AD">
          <w:t>Декларации</w:t>
        </w:r>
      </w:hyperlink>
      <w:r w:rsidRPr="00D670AD">
        <w:t xml:space="preserve"> в верхней части каждой страницы указываются ИНН и код причины постановки на учет (далее - КПП) организации в соответствии с </w:t>
      </w:r>
      <w:hyperlink r:id="rId32" w:history="1">
        <w:r w:rsidRPr="00D670AD">
          <w:t>пунктом 3.2</w:t>
        </w:r>
      </w:hyperlink>
      <w:r w:rsidRPr="00D670AD">
        <w:t xml:space="preserve"> настоящего Порядка.</w:t>
      </w:r>
    </w:p>
    <w:p w:rsidR="00F5082E" w:rsidRPr="00D670AD" w:rsidRDefault="00F5082E" w:rsidP="00F5082E">
      <w:pPr>
        <w:autoSpaceDE w:val="0"/>
        <w:autoSpaceDN w:val="0"/>
        <w:adjustRightInd w:val="0"/>
        <w:ind w:firstLine="540"/>
      </w:pPr>
      <w:r w:rsidRPr="00D670AD">
        <w:t xml:space="preserve">2.6. При представлении в налоговый орган по месту учета организацией-правопреемником </w:t>
      </w:r>
      <w:hyperlink r:id="rId33" w:history="1">
        <w:r w:rsidRPr="00D670AD">
          <w:t>Декларации</w:t>
        </w:r>
      </w:hyperlink>
      <w:r w:rsidRPr="00D670AD">
        <w:t xml:space="preserve"> за последний налоговый период и уточненных Деклараций за реорганизованную организацию (в форме присоединения к другому юридическому лицу, слияния нескольких юридических лиц, разделения юридического лица, преобразования одного юридического лица в другое) в Титульном листе по реквизиту «по месту учета» указывается код «215», а в верхней его части указываются ИНН и КПП организации-правопреемника. В реквизите «налогоплательщик» указывается наименование реорганизованной организации.</w:t>
      </w:r>
    </w:p>
    <w:p w:rsidR="00F5082E" w:rsidRPr="00D670AD" w:rsidRDefault="00F5082E" w:rsidP="00F5082E">
      <w:pPr>
        <w:autoSpaceDE w:val="0"/>
        <w:autoSpaceDN w:val="0"/>
        <w:adjustRightInd w:val="0"/>
        <w:ind w:firstLine="540"/>
      </w:pPr>
      <w:r w:rsidRPr="00D670AD">
        <w:t>В реквизите «ИНН/КПП реорганизованной организации» указываются, соответственно, ИНН и КПП, которые были присвоены организации до реорганизации налоговым органом по месту ее нахождения.</w:t>
      </w:r>
    </w:p>
    <w:p w:rsidR="00F5082E" w:rsidRPr="00D670AD" w:rsidRDefault="00F5082E" w:rsidP="00F5082E">
      <w:pPr>
        <w:autoSpaceDE w:val="0"/>
        <w:autoSpaceDN w:val="0"/>
        <w:adjustRightInd w:val="0"/>
        <w:ind w:firstLine="540"/>
      </w:pPr>
      <w:r w:rsidRPr="00D670AD">
        <w:t>Если представляемая в налоговый орган Декларация не является Декларацией за реорганизованную организацию, то по реквизиту «ИНН/КПП реорганизованной организации» указываются прочерки.</w:t>
      </w:r>
    </w:p>
    <w:p w:rsidR="00F5082E" w:rsidRPr="00D670AD" w:rsidRDefault="00F5082E" w:rsidP="00F5082E">
      <w:pPr>
        <w:autoSpaceDE w:val="0"/>
        <w:autoSpaceDN w:val="0"/>
        <w:adjustRightInd w:val="0"/>
        <w:ind w:firstLine="540"/>
      </w:pPr>
      <w:r w:rsidRPr="00D670AD">
        <w:t xml:space="preserve">В Разделах 1.1 и 1.2 Декларации указывается код Общероссийского классификатора территорий муниципальных образований ОК 33-2013 (далее - код по ОКТМО) того </w:t>
      </w:r>
      <w:r w:rsidRPr="00D670AD">
        <w:lastRenderedPageBreak/>
        <w:t>муниципального образования, на территории которого состояла на учете в качестве налогоплательщика  реорганизованная организация.</w:t>
      </w:r>
    </w:p>
    <w:p w:rsidR="00F5082E" w:rsidRPr="00D670AD" w:rsidRDefault="00F5082E" w:rsidP="00F5082E">
      <w:pPr>
        <w:autoSpaceDE w:val="0"/>
        <w:autoSpaceDN w:val="0"/>
        <w:adjustRightInd w:val="0"/>
        <w:jc w:val="center"/>
      </w:pPr>
    </w:p>
    <w:p w:rsidR="00F5082E" w:rsidRPr="00D670AD" w:rsidRDefault="00F5082E" w:rsidP="00F5082E">
      <w:pPr>
        <w:autoSpaceDE w:val="0"/>
        <w:autoSpaceDN w:val="0"/>
        <w:adjustRightInd w:val="0"/>
        <w:jc w:val="center"/>
      </w:pPr>
      <w:r w:rsidRPr="00D670AD">
        <w:t>III. Порядок заполнения Титульного листа Декларации</w:t>
      </w:r>
    </w:p>
    <w:p w:rsidR="00F5082E" w:rsidRPr="00D670AD" w:rsidRDefault="00F5082E" w:rsidP="00F5082E">
      <w:pPr>
        <w:autoSpaceDE w:val="0"/>
        <w:autoSpaceDN w:val="0"/>
        <w:adjustRightInd w:val="0"/>
        <w:ind w:firstLine="540"/>
      </w:pPr>
    </w:p>
    <w:p w:rsidR="00F5082E" w:rsidRPr="00D670AD" w:rsidRDefault="00F5082E" w:rsidP="00F5082E">
      <w:pPr>
        <w:autoSpaceDE w:val="0"/>
        <w:autoSpaceDN w:val="0"/>
        <w:adjustRightInd w:val="0"/>
        <w:ind w:firstLine="540"/>
      </w:pPr>
      <w:r w:rsidRPr="00D670AD">
        <w:t xml:space="preserve">3.1. </w:t>
      </w:r>
      <w:hyperlink w:anchor="Par51" w:history="1">
        <w:r w:rsidRPr="00D670AD">
          <w:t>Титульный лист</w:t>
        </w:r>
      </w:hyperlink>
      <w:r w:rsidRPr="00D670AD">
        <w:t xml:space="preserve"> Декларации заполняется налогоплательщиком, за исключением </w:t>
      </w:r>
      <w:hyperlink r:id="rId34" w:history="1">
        <w:r w:rsidRPr="00D670AD">
          <w:t>раздела</w:t>
        </w:r>
      </w:hyperlink>
      <w:r w:rsidRPr="00D670AD">
        <w:t xml:space="preserve"> «Заполняется работником налогового органа».</w:t>
      </w:r>
    </w:p>
    <w:p w:rsidR="00F5082E" w:rsidRPr="00D670AD" w:rsidRDefault="00F5082E" w:rsidP="00F5082E">
      <w:pPr>
        <w:autoSpaceDE w:val="0"/>
        <w:autoSpaceDN w:val="0"/>
        <w:adjustRightInd w:val="0"/>
        <w:ind w:firstLine="540"/>
      </w:pPr>
      <w:r w:rsidRPr="00D670AD">
        <w:t xml:space="preserve">3.2. При заполнении </w:t>
      </w:r>
      <w:hyperlink w:anchor="Par51" w:history="1">
        <w:r w:rsidRPr="00D670AD">
          <w:t>Титульного листа</w:t>
        </w:r>
      </w:hyperlink>
      <w:r w:rsidRPr="00D670AD">
        <w:t xml:space="preserve"> необходимо указать:</w:t>
      </w:r>
    </w:p>
    <w:p w:rsidR="00F5082E" w:rsidRPr="00D670AD" w:rsidRDefault="00F5082E" w:rsidP="00F5082E">
      <w:pPr>
        <w:autoSpaceDE w:val="0"/>
        <w:autoSpaceDN w:val="0"/>
        <w:adjustRightInd w:val="0"/>
        <w:ind w:firstLine="540"/>
      </w:pPr>
      <w:r w:rsidRPr="00D670AD">
        <w:t xml:space="preserve">1) ИНН, а также КПП, который присвоен организации тем налоговым органом, в который представляется Декларация (особенности указания ИНН и КПП по реорганизованным организациям предусмотрены в </w:t>
      </w:r>
      <w:hyperlink r:id="rId35" w:history="1">
        <w:r w:rsidRPr="00D670AD">
          <w:t>пункте 2.</w:t>
        </w:r>
      </w:hyperlink>
      <w:r w:rsidRPr="00D670AD">
        <w:t>6 настоящего Порядка).</w:t>
      </w:r>
    </w:p>
    <w:p w:rsidR="00F5082E" w:rsidRPr="00D670AD" w:rsidRDefault="00F5082E" w:rsidP="00F5082E">
      <w:pPr>
        <w:autoSpaceDE w:val="0"/>
        <w:autoSpaceDN w:val="0"/>
        <w:adjustRightInd w:val="0"/>
        <w:ind w:firstLine="540"/>
      </w:pPr>
      <w:r w:rsidRPr="00D670AD">
        <w:t>Для российской организации ИНН и КПП по месту нахождения организации указываются согласно:</w:t>
      </w:r>
    </w:p>
    <w:p w:rsidR="00F5082E" w:rsidRPr="00D670AD" w:rsidRDefault="00F5082E" w:rsidP="00F5082E">
      <w:pPr>
        <w:autoSpaceDE w:val="0"/>
        <w:autoSpaceDN w:val="0"/>
        <w:adjustRightInd w:val="0"/>
        <w:ind w:firstLine="540"/>
      </w:pPr>
      <w:r w:rsidRPr="00D670AD">
        <w:t xml:space="preserve">- Свидетельству о постановке на учет в налоговом органе юридического лица, образованного в соответствии с законодательством Российской Федерации, по месту нахождения на территории Российской Федерации по </w:t>
      </w:r>
      <w:hyperlink r:id="rId36" w:history="1">
        <w:r w:rsidRPr="00D670AD">
          <w:t>форме № 12-1-7</w:t>
        </w:r>
      </w:hyperlink>
      <w:r w:rsidRPr="00D670AD">
        <w:t xml:space="preserve">, утвержденной приказом Министерства Российской Федерации по налогам и сборам от 27 ноября </w:t>
      </w:r>
      <w:smartTag w:uri="urn:schemas-microsoft-com:office:smarttags" w:element="metricconverter">
        <w:smartTagPr>
          <w:attr w:name="ProductID" w:val="1998 г"/>
        </w:smartTagPr>
        <w:r w:rsidRPr="00D670AD">
          <w:t>1998 г</w:t>
        </w:r>
      </w:smartTag>
      <w:r w:rsidRPr="00D670AD">
        <w:t xml:space="preserve">. № ГБ-3-12/309 «Об утверждении Порядка и условий присвоения, применения, а также изменения идентификационного номера налогоплательщика и форм документов, используемых при учете в налоговом органе юридических и физических лиц» (зарегистрирован Министерством юстиции Российской Федерации 22.12.1998, регистрационный № 1664; Бюллетень нормативных актов федеральных органов исполнительной власти, 1999, №1) (далее - приказ МНС России от 27 ноября </w:t>
      </w:r>
      <w:smartTag w:uri="urn:schemas-microsoft-com:office:smarttags" w:element="metricconverter">
        <w:smartTagPr>
          <w:attr w:name="ProductID" w:val="1998 г"/>
        </w:smartTagPr>
        <w:r w:rsidRPr="00D670AD">
          <w:t>1998 г</w:t>
        </w:r>
      </w:smartTag>
      <w:r w:rsidRPr="00D670AD">
        <w:t>. № ГБ-3-12/309)</w:t>
      </w:r>
      <w:r w:rsidRPr="00D670AD">
        <w:rPr>
          <w:rStyle w:val="a8"/>
        </w:rPr>
        <w:footnoteReference w:id="3"/>
      </w:r>
      <w:r w:rsidRPr="00D670AD">
        <w:t>,</w:t>
      </w:r>
    </w:p>
    <w:p w:rsidR="00F5082E" w:rsidRPr="00D670AD" w:rsidRDefault="00F5082E" w:rsidP="00F5082E">
      <w:pPr>
        <w:autoSpaceDE w:val="0"/>
        <w:autoSpaceDN w:val="0"/>
        <w:adjustRightInd w:val="0"/>
        <w:ind w:firstLine="540"/>
      </w:pPr>
      <w:r w:rsidRPr="00D670AD">
        <w:t xml:space="preserve">- или Свидетельству о постановке на учет юридического лица в налоговом органе по месту нахождения на территории Российской Федерации по </w:t>
      </w:r>
      <w:hyperlink r:id="rId37" w:history="1">
        <w:r w:rsidRPr="00D670AD">
          <w:t>форме № 09-1-2</w:t>
        </w:r>
      </w:hyperlink>
      <w:r w:rsidRPr="00D670AD">
        <w:t xml:space="preserve">, утвержденной приказом Министерства Российской Федерации по налогам и сборам от 3 марта </w:t>
      </w:r>
      <w:smartTag w:uri="urn:schemas-microsoft-com:office:smarttags" w:element="metricconverter">
        <w:smartTagPr>
          <w:attr w:name="ProductID" w:val="2004 г"/>
        </w:smartTagPr>
        <w:r w:rsidRPr="00D670AD">
          <w:t>2004 г</w:t>
        </w:r>
      </w:smartTag>
      <w:r w:rsidRPr="00D670AD">
        <w:t xml:space="preserve">. № БГ-3-09/178 «Об утверждении Порядка и условий присвоения, применения, а также изменения идентификационного номера налогоплательщика и форм документов, используемых при постановке на учет, снятии с учета юридических и физических лиц» (зарегистрирован Министерством юстиции Российской Федерации 24.03.2004, регистрационный № 5685; Российская газета, 2004, 30 марта), с изменениями, внесенными приказом Министерства финансов Российской Федерации от 5 ноября </w:t>
      </w:r>
      <w:smartTag w:uri="urn:schemas-microsoft-com:office:smarttags" w:element="metricconverter">
        <w:smartTagPr>
          <w:attr w:name="ProductID" w:val="2009 г"/>
        </w:smartTagPr>
        <w:r w:rsidRPr="00D670AD">
          <w:t>2009 г</w:t>
        </w:r>
      </w:smartTag>
      <w:r w:rsidRPr="00D670AD">
        <w:t xml:space="preserve">. № 114н (зарегистрирован Министерством юстиции Российской Федерации 28.01.2010, регистрационный № 16121; Российская газета, 2010, 10 февраля), с изменениями, внесенными </w:t>
      </w:r>
      <w:hyperlink r:id="rId38" w:history="1">
        <w:r w:rsidRPr="00D670AD">
          <w:t>приказом</w:t>
        </w:r>
      </w:hyperlink>
      <w:r w:rsidRPr="00D670AD">
        <w:t xml:space="preserve"> ФНС России от 29.06.2012 № ММВ-7-6/435@ (зарегистрирован Министерством юстиции Российской Федерации 14.08.2012, регистрационный № 25183; Российская газета, 2012, 22 августа), (далее - приказ МНС России от 3 марта </w:t>
      </w:r>
      <w:smartTag w:uri="urn:schemas-microsoft-com:office:smarttags" w:element="metricconverter">
        <w:smartTagPr>
          <w:attr w:name="ProductID" w:val="2004 г"/>
        </w:smartTagPr>
        <w:r w:rsidRPr="00D670AD">
          <w:t>2004 г</w:t>
        </w:r>
      </w:smartTag>
      <w:r w:rsidRPr="00D670AD">
        <w:t xml:space="preserve">.      № БГ-3-09/178), </w:t>
      </w:r>
    </w:p>
    <w:p w:rsidR="00F5082E" w:rsidRPr="00D670AD" w:rsidRDefault="00F5082E" w:rsidP="00F5082E">
      <w:pPr>
        <w:autoSpaceDE w:val="0"/>
        <w:autoSpaceDN w:val="0"/>
        <w:adjustRightInd w:val="0"/>
        <w:ind w:firstLine="540"/>
      </w:pPr>
      <w:r w:rsidRPr="00D670AD">
        <w:t xml:space="preserve">- или Свидетельству о постановке на учет российской организации в налоговом органе по месту нахождения на территории Российской Федерации по </w:t>
      </w:r>
      <w:hyperlink r:id="rId39" w:history="1">
        <w:r w:rsidRPr="00D670AD">
          <w:t>форме № 1-1-Учет</w:t>
        </w:r>
      </w:hyperlink>
      <w:r w:rsidRPr="00D670AD">
        <w:t xml:space="preserve">, утвержденной приказом Федеральной налоговой службы от 01.12.2006 № САЭ-3-09/826@ «Об утверждении форм документов, используемых при постановке на учет и снятии с учета российских организаций и физических лиц» (зарегистрирован Министерством юстиции Российской Федерации 27.12.2006, регистрационный № 8683; Российская газета, 2007, 12 января), с изменениями, внесенными приказами Федеральной налоговой службы от 16 июля </w:t>
      </w:r>
      <w:smartTag w:uri="urn:schemas-microsoft-com:office:smarttags" w:element="metricconverter">
        <w:smartTagPr>
          <w:attr w:name="ProductID" w:val="2008 г"/>
        </w:smartTagPr>
        <w:r w:rsidRPr="00D670AD">
          <w:t>2008 г</w:t>
        </w:r>
      </w:smartTag>
      <w:r w:rsidRPr="00D670AD">
        <w:t xml:space="preserve">. № ММ-3-6/314@ (зарегистрирован Министерством юстиции Российской Федерации 31.07.2008, регистрационный № 12064; Российская газета, 2008, 8 августа) и от 15 февраля </w:t>
      </w:r>
      <w:smartTag w:uri="urn:schemas-microsoft-com:office:smarttags" w:element="metricconverter">
        <w:smartTagPr>
          <w:attr w:name="ProductID" w:val="2010 г"/>
        </w:smartTagPr>
        <w:r w:rsidRPr="00D670AD">
          <w:t>2010 г</w:t>
        </w:r>
      </w:smartTag>
      <w:r w:rsidRPr="00D670AD">
        <w:t xml:space="preserve">. № ММ-7-6/54@ (зарегистрирован Министерством юстиции Российской Федерации </w:t>
      </w:r>
      <w:r w:rsidRPr="00D670AD">
        <w:lastRenderedPageBreak/>
        <w:t xml:space="preserve">23.03.2010, регистрационный № 16695; Российская газета, 2010, 31 марта) (далее - приказ ФНС России от 1 декабря </w:t>
      </w:r>
      <w:smartTag w:uri="urn:schemas-microsoft-com:office:smarttags" w:element="metricconverter">
        <w:smartTagPr>
          <w:attr w:name="ProductID" w:val="2006 г"/>
        </w:smartTagPr>
        <w:r w:rsidRPr="00D670AD">
          <w:t>2006 г</w:t>
        </w:r>
      </w:smartTag>
      <w:r w:rsidRPr="00D670AD">
        <w:t>. № САЭ-3-09/826@)</w:t>
      </w:r>
      <w:r w:rsidRPr="00D670AD">
        <w:rPr>
          <w:rStyle w:val="a8"/>
        </w:rPr>
        <w:footnoteReference w:id="4"/>
      </w:r>
      <w:r w:rsidRPr="00D670AD">
        <w:t xml:space="preserve">, </w:t>
      </w:r>
    </w:p>
    <w:p w:rsidR="00F5082E" w:rsidRPr="00D670AD" w:rsidRDefault="00F5082E" w:rsidP="00F5082E">
      <w:pPr>
        <w:autoSpaceDE w:val="0"/>
        <w:autoSpaceDN w:val="0"/>
        <w:adjustRightInd w:val="0"/>
        <w:ind w:firstLine="540"/>
      </w:pPr>
      <w:r w:rsidRPr="00D670AD">
        <w:t xml:space="preserve">- или Свидетельству о постановке на учет российской организации в налоговом органе по месту ее нахождения по </w:t>
      </w:r>
      <w:hyperlink r:id="rId40" w:history="1">
        <w:r w:rsidRPr="00D670AD">
          <w:t>форме № 1-1-Учет</w:t>
        </w:r>
      </w:hyperlink>
      <w:r w:rsidRPr="00D670AD">
        <w:t xml:space="preserve">, утвержденной приказом Федеральной налоговой службы от 11 августа </w:t>
      </w:r>
      <w:smartTag w:uri="urn:schemas-microsoft-com:office:smarttags" w:element="metricconverter">
        <w:smartTagPr>
          <w:attr w:name="ProductID" w:val="2011 г"/>
        </w:smartTagPr>
        <w:r w:rsidRPr="00D670AD">
          <w:t>2011 г</w:t>
        </w:r>
      </w:smartTag>
      <w:r w:rsidRPr="00D670AD">
        <w:t xml:space="preserve">. № ЯК-7-6/488@ «Об утверждении форм и форматов документов, используемых при постановке на учет и снятии с учета российских организаций и физических лиц, в том числе индивидуальных предпринимателей, в налоговых органах, а также порядка заполнения форм документов и порядка направления налоговым органом организации или физическому лицу, в том числе индивидуальному предпринимателю, свидетельства о постановке на учет в налоговом органе и (или) уведомления о постановке на учет в налоговом органе (уведомления о снятии с учета в налоговом органе) в электронном виде по телекоммуникационным каналам связи» (зарегистрирован Министерством юстиции Российской Федерации 14.09.2011, регистрационный № 21794; Российская газета, 2011, 23 сентября), с изменениями, внесенными приказом ФНС России от 31 января </w:t>
      </w:r>
      <w:smartTag w:uri="urn:schemas-microsoft-com:office:smarttags" w:element="metricconverter">
        <w:smartTagPr>
          <w:attr w:name="ProductID" w:val="2013 г"/>
        </w:smartTagPr>
        <w:r w:rsidRPr="00D670AD">
          <w:t>2013 г</w:t>
        </w:r>
      </w:smartTag>
      <w:r w:rsidRPr="00D670AD">
        <w:t xml:space="preserve">. № ММВ-7-6/48@ (зарегистрирован Министерством юстиции Российской Федерации 25.02.2013, регистрационный № 27284; Российская газета, 2013, 13 марта)  (далее - приказ ФНС России от 11 августа </w:t>
      </w:r>
      <w:smartTag w:uri="urn:schemas-microsoft-com:office:smarttags" w:element="metricconverter">
        <w:smartTagPr>
          <w:attr w:name="ProductID" w:val="2011 г"/>
        </w:smartTagPr>
        <w:r w:rsidRPr="00D670AD">
          <w:t>2011 г</w:t>
        </w:r>
      </w:smartTag>
      <w:r w:rsidRPr="00D670AD">
        <w:t>.      № ЯК-7-6/488@);</w:t>
      </w:r>
    </w:p>
    <w:p w:rsidR="00F5082E" w:rsidRPr="00D670AD" w:rsidRDefault="00F5082E" w:rsidP="00F5082E">
      <w:pPr>
        <w:autoSpaceDE w:val="0"/>
        <w:autoSpaceDN w:val="0"/>
        <w:adjustRightInd w:val="0"/>
        <w:ind w:firstLine="540"/>
      </w:pPr>
      <w:r w:rsidRPr="00D670AD">
        <w:t xml:space="preserve">ИНН и КПП по реквизиту «ИНН/КПП реорганизованной организации» указываются с учетом положений </w:t>
      </w:r>
      <w:hyperlink r:id="rId41" w:history="1">
        <w:r w:rsidRPr="00D670AD">
          <w:t>пункта 2.</w:t>
        </w:r>
      </w:hyperlink>
      <w:r w:rsidRPr="00D670AD">
        <w:t>6 настоящего Порядка.</w:t>
      </w:r>
    </w:p>
    <w:p w:rsidR="00F5082E" w:rsidRPr="00D670AD" w:rsidRDefault="00F5082E" w:rsidP="00F5082E">
      <w:pPr>
        <w:autoSpaceDE w:val="0"/>
        <w:autoSpaceDN w:val="0"/>
        <w:adjustRightInd w:val="0"/>
        <w:ind w:firstLine="540"/>
      </w:pPr>
    </w:p>
    <w:p w:rsidR="00F5082E" w:rsidRPr="00D670AD" w:rsidRDefault="00F5082E" w:rsidP="00F5082E">
      <w:pPr>
        <w:autoSpaceDE w:val="0"/>
        <w:autoSpaceDN w:val="0"/>
        <w:adjustRightInd w:val="0"/>
        <w:ind w:firstLine="540"/>
      </w:pPr>
      <w:r w:rsidRPr="00D670AD">
        <w:t>Для индивидуального предпринимателя указывается:</w:t>
      </w:r>
    </w:p>
    <w:p w:rsidR="00F5082E" w:rsidRPr="00D670AD" w:rsidRDefault="00F5082E" w:rsidP="00F5082E">
      <w:pPr>
        <w:autoSpaceDE w:val="0"/>
        <w:autoSpaceDN w:val="0"/>
        <w:adjustRightInd w:val="0"/>
        <w:ind w:firstLine="540"/>
      </w:pPr>
      <w:r w:rsidRPr="00D670AD">
        <w:t xml:space="preserve">ИНН в соответствии со Свидетельством о постановке на учет в налоговом органе физического лица по месту жительства на территории Российской Федерации по форме № 12-2-4, утвержденной приказом МНС России от 27 ноября </w:t>
      </w:r>
      <w:smartTag w:uri="urn:schemas-microsoft-com:office:smarttags" w:element="metricconverter">
        <w:smartTagPr>
          <w:attr w:name="ProductID" w:val="1998 г"/>
        </w:smartTagPr>
        <w:r w:rsidRPr="00D670AD">
          <w:t>1998 г</w:t>
        </w:r>
      </w:smartTag>
      <w:r w:rsidRPr="00D670AD">
        <w:t xml:space="preserve">. № ГБ-3-12/309, или со Свидетельством о постановке на учет в налоговом органе физического лица по месту жительства на территории Российской Федерации по форме № 09-2-2, утвержденной приказом МНС России от 3 марта </w:t>
      </w:r>
      <w:smartTag w:uri="urn:schemas-microsoft-com:office:smarttags" w:element="metricconverter">
        <w:smartTagPr>
          <w:attr w:name="ProductID" w:val="2004 г"/>
        </w:smartTagPr>
        <w:r w:rsidRPr="00D670AD">
          <w:t>2004 г</w:t>
        </w:r>
      </w:smartTag>
      <w:r w:rsidRPr="00D670AD">
        <w:t xml:space="preserve">. № БГ-3-09/178, или согласно Свидетельству о постановке на учет физического лица в налоговом органе на территории Российской Федерации по форме № 2-1-Учет, утвержденной приказом ФНС России от 1 декабря </w:t>
      </w:r>
      <w:smartTag w:uri="urn:schemas-microsoft-com:office:smarttags" w:element="metricconverter">
        <w:smartTagPr>
          <w:attr w:name="ProductID" w:val="2006 г"/>
        </w:smartTagPr>
        <w:r w:rsidRPr="00D670AD">
          <w:t>2006 г</w:t>
        </w:r>
      </w:smartTag>
      <w:r w:rsidRPr="00D670AD">
        <w:t xml:space="preserve">. № САЭ-3-09/826@, или согласно Свидетельству о постановке на учет физического лица в налоговом органе по форме № 2-1-Учет, утвержденной приказом ФНС России от 11 августа </w:t>
      </w:r>
      <w:smartTag w:uri="urn:schemas-microsoft-com:office:smarttags" w:element="metricconverter">
        <w:smartTagPr>
          <w:attr w:name="ProductID" w:val="2011 г"/>
        </w:smartTagPr>
        <w:r w:rsidRPr="00D670AD">
          <w:t>2011 г</w:t>
        </w:r>
      </w:smartTag>
      <w:r w:rsidRPr="00D670AD">
        <w:t>. № ЯК-7-6/488@;</w:t>
      </w:r>
    </w:p>
    <w:p w:rsidR="00F5082E" w:rsidRPr="00D670AD" w:rsidRDefault="00F5082E" w:rsidP="00F5082E">
      <w:pPr>
        <w:autoSpaceDE w:val="0"/>
        <w:autoSpaceDN w:val="0"/>
        <w:adjustRightInd w:val="0"/>
        <w:ind w:firstLine="540"/>
      </w:pPr>
      <w:r w:rsidRPr="00D670AD">
        <w:t>2) номер корректировки.</w:t>
      </w:r>
    </w:p>
    <w:p w:rsidR="00F5082E" w:rsidRPr="00D670AD" w:rsidRDefault="00F5082E" w:rsidP="00F5082E">
      <w:pPr>
        <w:autoSpaceDE w:val="0"/>
        <w:autoSpaceDN w:val="0"/>
        <w:adjustRightInd w:val="0"/>
        <w:ind w:firstLine="540"/>
      </w:pPr>
      <w:r w:rsidRPr="00D670AD">
        <w:t>При представлении в налоговый орган первичной Декларации по реквизиту «номер корректировки» проставляется «0--», при представлении уточненной Декларации - указывается номер корректировки (например, «1--», «2--»  и так далее.).</w:t>
      </w:r>
    </w:p>
    <w:p w:rsidR="00F5082E" w:rsidRPr="00D670AD" w:rsidRDefault="00F5082E" w:rsidP="00F5082E">
      <w:pPr>
        <w:autoSpaceDE w:val="0"/>
        <w:autoSpaceDN w:val="0"/>
        <w:adjustRightInd w:val="0"/>
        <w:ind w:firstLine="540"/>
      </w:pPr>
      <w:r w:rsidRPr="00D670AD">
        <w:t xml:space="preserve">Уточненная Декларация в соответствии со </w:t>
      </w:r>
      <w:hyperlink r:id="rId42" w:history="1">
        <w:r w:rsidRPr="00D670AD">
          <w:t>статьей 81</w:t>
        </w:r>
      </w:hyperlink>
      <w:r w:rsidRPr="00D670AD">
        <w:t xml:space="preserve"> Кодекса представляется в налоговый орган по форме, действовавшей в налоговый период, за который вносятся соответствующие изменения. При перерасчете налоговой базы и суммы налога не учитываются результаты налоговых проверок, проведенных налоговым органом за тот налоговый период, по которому производится перерасчет налоговой базы и суммы налога.</w:t>
      </w:r>
    </w:p>
    <w:p w:rsidR="00F5082E" w:rsidRPr="00D670AD" w:rsidRDefault="00F5082E" w:rsidP="00F5082E">
      <w:pPr>
        <w:autoSpaceDE w:val="0"/>
        <w:autoSpaceDN w:val="0"/>
        <w:adjustRightInd w:val="0"/>
        <w:ind w:firstLine="540"/>
      </w:pPr>
      <w:r w:rsidRPr="00D670AD">
        <w:t>В случае невозможности определения периода совершения ошибок (искажений) перерасчет налоговой базы и суммы налога производится за налоговый период, в котором выявлены ошибки (искажения);</w:t>
      </w:r>
    </w:p>
    <w:p w:rsidR="00F5082E" w:rsidRPr="00D670AD" w:rsidRDefault="00F5082E" w:rsidP="00F5082E">
      <w:pPr>
        <w:autoSpaceDE w:val="0"/>
        <w:autoSpaceDN w:val="0"/>
        <w:adjustRightInd w:val="0"/>
        <w:ind w:firstLine="540"/>
      </w:pPr>
      <w:r w:rsidRPr="00D670AD">
        <w:t>3) налоговый период, за который представляется Декларация.</w:t>
      </w:r>
    </w:p>
    <w:p w:rsidR="00F5082E" w:rsidRPr="00D670AD" w:rsidRDefault="00F5082E" w:rsidP="00F5082E">
      <w:pPr>
        <w:autoSpaceDE w:val="0"/>
        <w:autoSpaceDN w:val="0"/>
        <w:adjustRightInd w:val="0"/>
        <w:ind w:firstLine="540"/>
      </w:pPr>
      <w:r w:rsidRPr="00D670AD">
        <w:t xml:space="preserve">Коды налоговых периодов приведены в </w:t>
      </w:r>
      <w:hyperlink r:id="rId43" w:history="1">
        <w:r w:rsidRPr="00D670AD">
          <w:t xml:space="preserve">Приложении № </w:t>
        </w:r>
      </w:hyperlink>
      <w:r w:rsidRPr="00D670AD">
        <w:t>1 к настоящему Порядку;</w:t>
      </w:r>
    </w:p>
    <w:p w:rsidR="00F5082E" w:rsidRPr="00D670AD" w:rsidRDefault="00F5082E" w:rsidP="00F5082E">
      <w:pPr>
        <w:autoSpaceDE w:val="0"/>
        <w:autoSpaceDN w:val="0"/>
        <w:adjustRightInd w:val="0"/>
        <w:ind w:firstLine="540"/>
      </w:pPr>
      <w:r w:rsidRPr="00D670AD">
        <w:t>4) отчетный год, за который представляется Декларация;</w:t>
      </w:r>
    </w:p>
    <w:p w:rsidR="00F5082E" w:rsidRPr="00D670AD" w:rsidRDefault="00F5082E" w:rsidP="00F5082E">
      <w:pPr>
        <w:autoSpaceDE w:val="0"/>
        <w:autoSpaceDN w:val="0"/>
        <w:adjustRightInd w:val="0"/>
        <w:ind w:firstLine="540"/>
      </w:pPr>
      <w:r w:rsidRPr="00D670AD">
        <w:lastRenderedPageBreak/>
        <w:t xml:space="preserve">5) код налогового органа, в который представляется Декларация (согласно документам о постановке на учет в налоговом органе, приведенным в </w:t>
      </w:r>
      <w:hyperlink r:id="rId44" w:history="1">
        <w:r w:rsidRPr="00D670AD">
          <w:t>пункте 3.2</w:t>
        </w:r>
      </w:hyperlink>
      <w:r w:rsidRPr="00D670AD">
        <w:t xml:space="preserve"> настоящего Порядка);</w:t>
      </w:r>
    </w:p>
    <w:p w:rsidR="00F5082E" w:rsidRPr="00D670AD" w:rsidRDefault="00F5082E" w:rsidP="00F5082E">
      <w:pPr>
        <w:autoSpaceDE w:val="0"/>
        <w:autoSpaceDN w:val="0"/>
        <w:adjustRightInd w:val="0"/>
        <w:ind w:firstLine="540"/>
      </w:pPr>
      <w:r w:rsidRPr="00D670AD">
        <w:t xml:space="preserve">6) код места представления Декларации в налоговый орган по месту учета налогоплательщика согласно </w:t>
      </w:r>
      <w:hyperlink r:id="rId45" w:history="1">
        <w:r w:rsidRPr="00D670AD">
          <w:t>Приложению № 2</w:t>
        </w:r>
      </w:hyperlink>
      <w:r w:rsidRPr="00D670AD">
        <w:t xml:space="preserve"> к настоящему Порядку;</w:t>
      </w:r>
    </w:p>
    <w:p w:rsidR="00F5082E" w:rsidRPr="00D670AD" w:rsidRDefault="00F5082E" w:rsidP="00F5082E">
      <w:pPr>
        <w:autoSpaceDE w:val="0"/>
        <w:autoSpaceDN w:val="0"/>
        <w:adjustRightInd w:val="0"/>
        <w:ind w:firstLine="540"/>
      </w:pPr>
      <w:r w:rsidRPr="00D670AD">
        <w:t>7) полное наименование организации в соответствии с ее учредительными документами (при наличии в наименовании латинской транскрипции таковая указывается) либо построчно полностью фамилия, имя, отчество (здесь и далее по тексту отчество указывается при наличии) индивидуального предпринимателя;</w:t>
      </w:r>
    </w:p>
    <w:p w:rsidR="00F5082E" w:rsidRPr="00D670AD" w:rsidRDefault="00F5082E" w:rsidP="00F5082E">
      <w:pPr>
        <w:autoSpaceDE w:val="0"/>
        <w:autoSpaceDN w:val="0"/>
        <w:adjustRightInd w:val="0"/>
        <w:ind w:firstLine="540"/>
      </w:pPr>
      <w:r w:rsidRPr="00D670AD">
        <w:t xml:space="preserve">8) код вида экономической деятельности налогоплательщика согласно Общероссийскому </w:t>
      </w:r>
      <w:hyperlink r:id="rId46" w:history="1">
        <w:r w:rsidRPr="00D670AD">
          <w:t>классификатору</w:t>
        </w:r>
      </w:hyperlink>
      <w:r w:rsidRPr="00D670AD">
        <w:t xml:space="preserve"> видов экономической деятельности;</w:t>
      </w:r>
    </w:p>
    <w:p w:rsidR="00F5082E" w:rsidRPr="00D670AD" w:rsidRDefault="00F5082E" w:rsidP="00F5082E">
      <w:pPr>
        <w:autoSpaceDE w:val="0"/>
        <w:autoSpaceDN w:val="0"/>
        <w:adjustRightInd w:val="0"/>
        <w:ind w:firstLine="540"/>
      </w:pPr>
      <w:r w:rsidRPr="00D670AD">
        <w:t xml:space="preserve">9) код формы реорганизации (ликвидации) организации в соответствии с </w:t>
      </w:r>
      <w:hyperlink r:id="rId47" w:history="1">
        <w:r w:rsidRPr="00D670AD">
          <w:t xml:space="preserve">Приложением № </w:t>
        </w:r>
      </w:hyperlink>
      <w:r w:rsidRPr="00D670AD">
        <w:t>3 к настоящему Порядку;</w:t>
      </w:r>
    </w:p>
    <w:p w:rsidR="00F5082E" w:rsidRPr="00D670AD" w:rsidRDefault="00F5082E" w:rsidP="00F5082E">
      <w:pPr>
        <w:autoSpaceDE w:val="0"/>
        <w:autoSpaceDN w:val="0"/>
        <w:adjustRightInd w:val="0"/>
        <w:ind w:firstLine="540"/>
      </w:pPr>
      <w:r w:rsidRPr="00D670AD">
        <w:t xml:space="preserve">10) ИНН/КПП реорганизованной организации в соответствии с </w:t>
      </w:r>
      <w:hyperlink r:id="rId48" w:history="1">
        <w:r w:rsidRPr="00D670AD">
          <w:t>пунктом 2.</w:t>
        </w:r>
      </w:hyperlink>
      <w:r w:rsidRPr="00D670AD">
        <w:t>6 настоящего Порядка;</w:t>
      </w:r>
    </w:p>
    <w:p w:rsidR="00F5082E" w:rsidRPr="00D670AD" w:rsidRDefault="00F5082E" w:rsidP="00F5082E">
      <w:pPr>
        <w:autoSpaceDE w:val="0"/>
        <w:autoSpaceDN w:val="0"/>
        <w:adjustRightInd w:val="0"/>
        <w:ind w:firstLine="540"/>
      </w:pPr>
      <w:r w:rsidRPr="00D670AD">
        <w:t>11) номер контактного телефона налогоплательщика;</w:t>
      </w:r>
    </w:p>
    <w:p w:rsidR="00F5082E" w:rsidRPr="00D670AD" w:rsidRDefault="00F5082E" w:rsidP="00F5082E">
      <w:pPr>
        <w:autoSpaceDE w:val="0"/>
        <w:autoSpaceDN w:val="0"/>
        <w:adjustRightInd w:val="0"/>
        <w:ind w:firstLine="540"/>
      </w:pPr>
      <w:r w:rsidRPr="00D670AD">
        <w:t>12) количество страниц, на которых составлена Декларация;</w:t>
      </w:r>
    </w:p>
    <w:p w:rsidR="00F5082E" w:rsidRPr="00D670AD" w:rsidRDefault="00F5082E" w:rsidP="00F5082E">
      <w:pPr>
        <w:autoSpaceDE w:val="0"/>
        <w:autoSpaceDN w:val="0"/>
        <w:adjustRightInd w:val="0"/>
        <w:ind w:firstLine="540"/>
      </w:pPr>
      <w:r w:rsidRPr="00D670AD">
        <w:t xml:space="preserve">13) количество листов подтверждающих документов или их копий, включая документы или их копии, подтверждающие полномочия представителя налогоплательщика (в случае представления Декларации представителем налогоплательщика), приложенных к </w:t>
      </w:r>
      <w:hyperlink w:anchor="Par51" w:history="1">
        <w:r w:rsidRPr="00D670AD">
          <w:t>Декларации</w:t>
        </w:r>
      </w:hyperlink>
      <w:r w:rsidRPr="00D670AD">
        <w:t>.</w:t>
      </w:r>
    </w:p>
    <w:p w:rsidR="00F5082E" w:rsidRPr="00D670AD" w:rsidRDefault="00F5082E" w:rsidP="00F5082E">
      <w:pPr>
        <w:autoSpaceDE w:val="0"/>
        <w:autoSpaceDN w:val="0"/>
        <w:adjustRightInd w:val="0"/>
        <w:ind w:firstLine="540"/>
      </w:pPr>
      <w:r w:rsidRPr="00D670AD">
        <w:t xml:space="preserve">3.3. В </w:t>
      </w:r>
      <w:hyperlink r:id="rId49" w:history="1">
        <w:r w:rsidRPr="00D670AD">
          <w:t>разделе</w:t>
        </w:r>
      </w:hyperlink>
      <w:r w:rsidRPr="00D670AD">
        <w:t xml:space="preserve"> Титульного листа «Достоверность и полноту сведений, указанных в настоящей Декларации, подтверждаю» указывается:</w:t>
      </w:r>
    </w:p>
    <w:p w:rsidR="00F5082E" w:rsidRPr="00D670AD" w:rsidRDefault="00F5082E" w:rsidP="00F5082E">
      <w:pPr>
        <w:autoSpaceDE w:val="0"/>
        <w:autoSpaceDN w:val="0"/>
        <w:adjustRightInd w:val="0"/>
        <w:ind w:firstLine="540"/>
      </w:pPr>
      <w:r w:rsidRPr="00D670AD">
        <w:t>1) в случае подтверждения достоверности и полноты сведений в Декларации руководителем организации-налогоплательщика или индивидуальным предпринимателем-налогоплательщиком – «1»; в случае подтверждения достоверности и полноты сведений представителем налогоплательщика - «2»;</w:t>
      </w:r>
    </w:p>
    <w:p w:rsidR="00F5082E" w:rsidRPr="00D670AD" w:rsidRDefault="00F5082E" w:rsidP="00F5082E">
      <w:pPr>
        <w:autoSpaceDE w:val="0"/>
        <w:autoSpaceDN w:val="0"/>
        <w:adjustRightInd w:val="0"/>
        <w:ind w:firstLine="540"/>
      </w:pPr>
      <w:r w:rsidRPr="00D670AD">
        <w:t>2) при представлении Декларации налогоплательщиком-организацией в поле «фамилия, имя, отчество» - построчно полностью фамилия, имя, отчество руководителя организации. Проставляется личная п</w:t>
      </w:r>
      <w:r>
        <w:t>одпись руководителя организации</w:t>
      </w:r>
      <w:r w:rsidRPr="00D670AD">
        <w:t xml:space="preserve"> и дата подписания;</w:t>
      </w:r>
    </w:p>
    <w:p w:rsidR="00F5082E" w:rsidRPr="00D670AD" w:rsidRDefault="00F5082E" w:rsidP="00F5082E">
      <w:pPr>
        <w:autoSpaceDE w:val="0"/>
        <w:autoSpaceDN w:val="0"/>
        <w:adjustRightInd w:val="0"/>
        <w:ind w:firstLine="540"/>
      </w:pPr>
      <w:r w:rsidRPr="00D670AD">
        <w:t>3) при представлении Декларации налогоплательщиком-индивидуальным предпринимателем поле «фамилия, имя, отчество» не заполняется. Проставляется только личная подпись и дата подписания;</w:t>
      </w:r>
    </w:p>
    <w:p w:rsidR="00F5082E" w:rsidRPr="00D670AD" w:rsidRDefault="00F5082E" w:rsidP="00F5082E">
      <w:pPr>
        <w:autoSpaceDE w:val="0"/>
        <w:autoSpaceDN w:val="0"/>
        <w:adjustRightInd w:val="0"/>
        <w:ind w:firstLine="540"/>
      </w:pPr>
      <w:r w:rsidRPr="00D670AD">
        <w:t>4) при представлении Декларации представителем налогоплательщика - физическим лицом в поле «фамилия, имя, отчество» - построчно полностью фамилия, имя, отчество представителя налогоплательщика. Проставляется личная подпись представителя налогоплательщика, дата подписания;</w:t>
      </w:r>
    </w:p>
    <w:p w:rsidR="00F5082E" w:rsidRPr="00D670AD" w:rsidRDefault="00F5082E" w:rsidP="00F5082E">
      <w:pPr>
        <w:autoSpaceDE w:val="0"/>
        <w:autoSpaceDN w:val="0"/>
        <w:adjustRightInd w:val="0"/>
        <w:ind w:firstLine="540"/>
      </w:pPr>
      <w:r w:rsidRPr="00D670AD">
        <w:t>5) при представлении Декларации представителем налогоплательщика - юридическим лицом в поле «фамилия, имя, отчество» - построчно полностью фамилия, имя, отчество физического лица, уполномоченного в соответствии с документом, подтверждающим полномочия представителя налогоплательщика - юридического лица, подтверждать достоверность и полноту сведений, указанных в Декларации.</w:t>
      </w:r>
    </w:p>
    <w:p w:rsidR="00F5082E" w:rsidRPr="00D670AD" w:rsidRDefault="00F5082E" w:rsidP="00F5082E">
      <w:pPr>
        <w:autoSpaceDE w:val="0"/>
        <w:autoSpaceDN w:val="0"/>
        <w:adjustRightInd w:val="0"/>
        <w:ind w:firstLine="540"/>
      </w:pPr>
      <w:r w:rsidRPr="00D670AD">
        <w:t>В поле «наименование организации - представителя налогоплательщика» указывается наименование юридического лица - представителя налогоплательщика. Проставляется подпись лица, сведения о котором указаны в поле «фамилия, имя, отчество и дата подписания;</w:t>
      </w:r>
    </w:p>
    <w:p w:rsidR="00F5082E" w:rsidRPr="00D670AD" w:rsidRDefault="00F5082E" w:rsidP="00F5082E">
      <w:pPr>
        <w:autoSpaceDE w:val="0"/>
        <w:autoSpaceDN w:val="0"/>
        <w:adjustRightInd w:val="0"/>
        <w:ind w:firstLine="540"/>
      </w:pPr>
      <w:r w:rsidRPr="00D670AD">
        <w:t>6) в поле «Наименование документа, подтверждающего полномочия представителя» указывается вид документа, подтверждающего полномочия представителя налогоплательщика.</w:t>
      </w:r>
    </w:p>
    <w:p w:rsidR="00F5082E" w:rsidRPr="00D670AD" w:rsidRDefault="00F5082E" w:rsidP="00F5082E">
      <w:pPr>
        <w:autoSpaceDE w:val="0"/>
        <w:autoSpaceDN w:val="0"/>
        <w:adjustRightInd w:val="0"/>
        <w:ind w:firstLine="540"/>
      </w:pPr>
      <w:r w:rsidRPr="00D670AD">
        <w:t xml:space="preserve">3.4. </w:t>
      </w:r>
      <w:hyperlink r:id="rId50" w:history="1">
        <w:r w:rsidRPr="00D670AD">
          <w:t>Раздел</w:t>
        </w:r>
      </w:hyperlink>
      <w:r w:rsidRPr="00D670AD">
        <w:t xml:space="preserve"> «Заполняется работником налогового органа» содержит сведения о представлении Декларации:</w:t>
      </w:r>
    </w:p>
    <w:p w:rsidR="00F5082E" w:rsidRPr="00D670AD" w:rsidRDefault="00F5082E" w:rsidP="00F5082E">
      <w:pPr>
        <w:autoSpaceDE w:val="0"/>
        <w:autoSpaceDN w:val="0"/>
        <w:adjustRightInd w:val="0"/>
        <w:ind w:firstLine="540"/>
      </w:pPr>
      <w:r w:rsidRPr="00D670AD">
        <w:t xml:space="preserve">1) способ представления Декларации (указывается код, определяющий способ представления Декларации согласно, </w:t>
      </w:r>
      <w:hyperlink r:id="rId51" w:history="1">
        <w:r w:rsidRPr="00D670AD">
          <w:t>Приложению № 4</w:t>
        </w:r>
      </w:hyperlink>
      <w:r w:rsidRPr="00D670AD">
        <w:t xml:space="preserve"> к настоящему Порядку);</w:t>
      </w:r>
    </w:p>
    <w:p w:rsidR="00F5082E" w:rsidRPr="00D670AD" w:rsidRDefault="00F5082E" w:rsidP="00F5082E">
      <w:pPr>
        <w:autoSpaceDE w:val="0"/>
        <w:autoSpaceDN w:val="0"/>
        <w:adjustRightInd w:val="0"/>
        <w:ind w:firstLine="540"/>
      </w:pPr>
      <w:r w:rsidRPr="00D670AD">
        <w:t>2) количество страниц Декларации;</w:t>
      </w:r>
    </w:p>
    <w:p w:rsidR="00F5082E" w:rsidRPr="00D670AD" w:rsidRDefault="00F5082E" w:rsidP="00F5082E">
      <w:pPr>
        <w:autoSpaceDE w:val="0"/>
        <w:autoSpaceDN w:val="0"/>
        <w:adjustRightInd w:val="0"/>
        <w:ind w:firstLine="540"/>
      </w:pPr>
      <w:r w:rsidRPr="00D670AD">
        <w:lastRenderedPageBreak/>
        <w:t>3) количество листов подтверждающих документов или их копий, приложенных к Декларации;</w:t>
      </w:r>
    </w:p>
    <w:p w:rsidR="00F5082E" w:rsidRPr="00D670AD" w:rsidRDefault="00F5082E" w:rsidP="00F5082E">
      <w:pPr>
        <w:autoSpaceDE w:val="0"/>
        <w:autoSpaceDN w:val="0"/>
        <w:adjustRightInd w:val="0"/>
        <w:ind w:firstLine="540"/>
      </w:pPr>
      <w:bookmarkStart w:id="48" w:name="Par51"/>
      <w:bookmarkEnd w:id="48"/>
      <w:r w:rsidRPr="00D670AD">
        <w:t>4) дату представления Декларации;</w:t>
      </w:r>
    </w:p>
    <w:p w:rsidR="00F5082E" w:rsidRPr="00D670AD" w:rsidRDefault="00F5082E" w:rsidP="00F5082E">
      <w:pPr>
        <w:autoSpaceDE w:val="0"/>
        <w:autoSpaceDN w:val="0"/>
        <w:adjustRightInd w:val="0"/>
        <w:ind w:firstLine="540"/>
      </w:pPr>
      <w:r w:rsidRPr="00D670AD">
        <w:t>5) номер, под которым зарегистрирована Декларация;</w:t>
      </w:r>
    </w:p>
    <w:p w:rsidR="00F5082E" w:rsidRPr="00D670AD" w:rsidRDefault="00F5082E" w:rsidP="00F5082E">
      <w:pPr>
        <w:autoSpaceDE w:val="0"/>
        <w:autoSpaceDN w:val="0"/>
        <w:adjustRightInd w:val="0"/>
        <w:ind w:firstLine="540"/>
      </w:pPr>
      <w:r w:rsidRPr="00D670AD">
        <w:t xml:space="preserve">6) фамилию и инициалы имени и отчества работника налогового органа, принявшего Декларацию; </w:t>
      </w:r>
    </w:p>
    <w:p w:rsidR="00F5082E" w:rsidRPr="00D670AD" w:rsidRDefault="00F5082E" w:rsidP="00F5082E">
      <w:pPr>
        <w:autoSpaceDE w:val="0"/>
        <w:autoSpaceDN w:val="0"/>
        <w:adjustRightInd w:val="0"/>
        <w:ind w:firstLine="540"/>
      </w:pPr>
      <w:r w:rsidRPr="00D670AD">
        <w:t>7) подпись работника налогового органа, принявшего Декларацию.</w:t>
      </w:r>
    </w:p>
    <w:p w:rsidR="00F5082E" w:rsidRPr="00D670AD" w:rsidRDefault="00F5082E" w:rsidP="00F5082E">
      <w:pPr>
        <w:autoSpaceDE w:val="0"/>
        <w:autoSpaceDN w:val="0"/>
        <w:adjustRightInd w:val="0"/>
        <w:ind w:firstLine="540"/>
      </w:pPr>
    </w:p>
    <w:p w:rsidR="00F5082E" w:rsidRPr="00D670AD" w:rsidRDefault="00F5082E" w:rsidP="00F5082E">
      <w:pPr>
        <w:pStyle w:val="ConsPlusNormal"/>
        <w:jc w:val="center"/>
        <w:rPr>
          <w:rFonts w:ascii="Times New Roman" w:hAnsi="Times New Roman" w:cs="Times New Roman"/>
          <w:sz w:val="24"/>
          <w:szCs w:val="24"/>
        </w:rPr>
      </w:pPr>
    </w:p>
    <w:p w:rsidR="00F5082E" w:rsidRPr="00D670AD" w:rsidRDefault="00F5082E" w:rsidP="00F5082E">
      <w:pPr>
        <w:pStyle w:val="ConsPlusNormal"/>
        <w:jc w:val="center"/>
        <w:rPr>
          <w:rFonts w:ascii="Times New Roman" w:hAnsi="Times New Roman" w:cs="Times New Roman"/>
          <w:sz w:val="24"/>
          <w:szCs w:val="24"/>
        </w:rPr>
      </w:pPr>
      <w:r w:rsidRPr="00D670AD">
        <w:rPr>
          <w:rFonts w:ascii="Times New Roman" w:hAnsi="Times New Roman" w:cs="Times New Roman"/>
          <w:sz w:val="24"/>
          <w:szCs w:val="24"/>
        </w:rPr>
        <w:t>IV. Порядок заполнения Раздела 1.1 «Сумма налога (авансового платежа по налогу),</w:t>
      </w:r>
    </w:p>
    <w:p w:rsidR="00F5082E" w:rsidRPr="00D670AD" w:rsidRDefault="00F5082E" w:rsidP="00F5082E">
      <w:pPr>
        <w:pStyle w:val="ConsPlusNormal"/>
        <w:jc w:val="center"/>
        <w:rPr>
          <w:rFonts w:ascii="Times New Roman" w:hAnsi="Times New Roman" w:cs="Times New Roman"/>
          <w:sz w:val="24"/>
          <w:szCs w:val="24"/>
        </w:rPr>
      </w:pPr>
      <w:r w:rsidRPr="00D670AD">
        <w:rPr>
          <w:rFonts w:ascii="Times New Roman" w:hAnsi="Times New Roman" w:cs="Times New Roman"/>
          <w:sz w:val="24"/>
          <w:szCs w:val="24"/>
        </w:rPr>
        <w:t>уплачиваемого в связи с применением упрощенной системы</w:t>
      </w:r>
    </w:p>
    <w:p w:rsidR="00F5082E" w:rsidRPr="00D670AD" w:rsidRDefault="00F5082E" w:rsidP="00F5082E">
      <w:pPr>
        <w:pStyle w:val="ConsPlusNormal"/>
        <w:jc w:val="center"/>
        <w:rPr>
          <w:rFonts w:ascii="Times New Roman" w:hAnsi="Times New Roman" w:cs="Times New Roman"/>
          <w:sz w:val="24"/>
          <w:szCs w:val="24"/>
        </w:rPr>
      </w:pPr>
      <w:r w:rsidRPr="00D670AD">
        <w:rPr>
          <w:rFonts w:ascii="Times New Roman" w:hAnsi="Times New Roman" w:cs="Times New Roman"/>
          <w:sz w:val="24"/>
          <w:szCs w:val="24"/>
        </w:rPr>
        <w:t>налогообложения (объект налогообложения – доходы), подлежащая уплате (уменьшению)</w:t>
      </w:r>
      <w:r w:rsidRPr="00D670AD">
        <w:t xml:space="preserve">,           </w:t>
      </w:r>
      <w:r w:rsidRPr="00D670AD">
        <w:rPr>
          <w:rFonts w:ascii="Times New Roman" w:hAnsi="Times New Roman" w:cs="Times New Roman"/>
          <w:sz w:val="24"/>
          <w:szCs w:val="24"/>
        </w:rPr>
        <w:t>по данным налогоплательщика» Декларации</w:t>
      </w:r>
    </w:p>
    <w:p w:rsidR="00F5082E" w:rsidRPr="00D670AD" w:rsidRDefault="00F5082E" w:rsidP="00F5082E">
      <w:pPr>
        <w:pStyle w:val="ConsPlusNormal"/>
        <w:jc w:val="center"/>
        <w:rPr>
          <w:rFonts w:ascii="Times New Roman" w:hAnsi="Times New Roman" w:cs="Times New Roman"/>
          <w:sz w:val="24"/>
          <w:szCs w:val="24"/>
        </w:rPr>
      </w:pPr>
    </w:p>
    <w:p w:rsidR="00F5082E" w:rsidRPr="00D670AD" w:rsidRDefault="00F5082E" w:rsidP="00F5082E">
      <w:pPr>
        <w:autoSpaceDE w:val="0"/>
        <w:autoSpaceDN w:val="0"/>
        <w:adjustRightInd w:val="0"/>
        <w:ind w:firstLine="540"/>
      </w:pPr>
      <w:bookmarkStart w:id="49" w:name="Par87"/>
      <w:bookmarkEnd w:id="49"/>
      <w:r w:rsidRPr="00D670AD">
        <w:t>4.1. Раздел 1.1 заполняют только налогоплательщики, объектом налогообложения у которых являются доходы.</w:t>
      </w:r>
    </w:p>
    <w:p w:rsidR="00F5082E" w:rsidRPr="00D670AD" w:rsidRDefault="00F5082E" w:rsidP="00F5082E">
      <w:pPr>
        <w:pStyle w:val="ConsPlusNormal"/>
        <w:ind w:firstLine="540"/>
        <w:jc w:val="both"/>
        <w:rPr>
          <w:rFonts w:ascii="Times New Roman" w:hAnsi="Times New Roman" w:cs="Times New Roman"/>
          <w:sz w:val="24"/>
          <w:szCs w:val="24"/>
        </w:rPr>
      </w:pPr>
      <w:bookmarkStart w:id="50" w:name="Par90"/>
      <w:bookmarkEnd w:id="50"/>
      <w:r w:rsidRPr="00D670AD">
        <w:rPr>
          <w:rFonts w:ascii="Times New Roman" w:hAnsi="Times New Roman" w:cs="Times New Roman"/>
          <w:sz w:val="24"/>
          <w:szCs w:val="24"/>
        </w:rPr>
        <w:t xml:space="preserve">4.2. По кодам строк 010, 030, 060, 090 «Код по ОКТМО» указывается код по ОКТМО муниципального образования, межселенной территории, населенного пункта, входящего в состав муниципального образования по месту нахождения организации (по месту жительства индивидуального предпринимателя). </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При заполнении «Код по ОКТМО», под который отводится одиннадцать знакомест, свободные знакоместа справа от значения кода в случае, если код по ОКТМО имеет восемь знаков, заполняются прочерками. Например, для восьмизначного кода по ОКТМО 12445698 в поле «Код по ОКТМО»  записывается одиннадцатизначное значение «12445698---».</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При этом, «Код по ОКТМО» по коду строки 010 заполняется налогоплательщиком в обязательном порядке, а показатели по кодам строк 030, 060, 090 указываются только при смене места нахождения организации (места жительства индивидуального предпринимателя).</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Если налогоплательщик не менял место постановки на учет в налоговом органе, по кодам строк 030, 060, 090 проставляется прочерк.</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 xml:space="preserve">4.3. По коду </w:t>
      </w:r>
      <w:hyperlink w:anchor="Par183" w:history="1">
        <w:r w:rsidRPr="00D670AD">
          <w:rPr>
            <w:rFonts w:ascii="Times New Roman" w:hAnsi="Times New Roman" w:cs="Times New Roman"/>
            <w:sz w:val="24"/>
            <w:szCs w:val="24"/>
          </w:rPr>
          <w:t>строки 020</w:t>
        </w:r>
      </w:hyperlink>
      <w:r w:rsidRPr="00D670AD">
        <w:rPr>
          <w:rFonts w:ascii="Times New Roman" w:hAnsi="Times New Roman" w:cs="Times New Roman"/>
          <w:sz w:val="24"/>
          <w:szCs w:val="24"/>
        </w:rPr>
        <w:t xml:space="preserve"> указывается сумма авансового платежа по налогу, уплачиваемому в связи с применением упрощенной системы налогообложения, подлежащая к уплате по сроку не позднее двадцать пятого апреля отчетного года.</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 xml:space="preserve">Налогоплательщики, объектом налогообложения у которых являются доходы, значение показателя по данному коду строки определяют путем уменьшения суммы исчисленного авансового платежа по налогу за первый квартал (код строки 130 Раздела 2.1.1) на сумму уплаченных (в пределах исчисленных сумм) в этом периоде страховых взносов, выплаченных работникам пособий по временной нетрудоспособности и платежей (взносов) по договорам добровольного личного страхования, предусмотренных </w:t>
      </w:r>
      <w:hyperlink r:id="rId52" w:history="1">
        <w:r w:rsidRPr="00D670AD">
          <w:rPr>
            <w:rFonts w:ascii="Times New Roman" w:hAnsi="Times New Roman" w:cs="Times New Roman"/>
            <w:sz w:val="24"/>
            <w:szCs w:val="24"/>
          </w:rPr>
          <w:t>пунктом 3.1 статьи 346.21</w:t>
        </w:r>
      </w:hyperlink>
      <w:r w:rsidRPr="00D670AD">
        <w:rPr>
          <w:rFonts w:ascii="Times New Roman" w:hAnsi="Times New Roman" w:cs="Times New Roman"/>
          <w:sz w:val="24"/>
          <w:szCs w:val="24"/>
        </w:rPr>
        <w:t xml:space="preserve"> Кодекса</w:t>
      </w:r>
      <w:r w:rsidRPr="00D670AD">
        <w:rPr>
          <w:i/>
          <w:sz w:val="22"/>
          <w:szCs w:val="22"/>
        </w:rPr>
        <w:t xml:space="preserve"> </w:t>
      </w:r>
      <w:r w:rsidRPr="00D670AD">
        <w:rPr>
          <w:rFonts w:ascii="Times New Roman" w:hAnsi="Times New Roman" w:cs="Times New Roman"/>
          <w:sz w:val="24"/>
          <w:szCs w:val="24"/>
        </w:rPr>
        <w:t xml:space="preserve">(код строки 140 Раздела 2.1.1). </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В случае осуществления налогоплательщиком вида предпринимательской деятельности, в отношении которого в соответствии с главой 33 Кодекса установлен торговый сбор, налогоплательщик в дополнение к суммам уменьшения, установленным пунктом 3.1 статьи 346.21 Кодекса, вправе уменьшить сумму исчисленного авансового платежа по налогу за первый квартал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первого квартала (строка 130 – строка 140) Раздела 2.1.1 - строка 160 Раздела 2.1.2).</w:t>
      </w:r>
      <w:r w:rsidRPr="00D670AD">
        <w:t xml:space="preserve"> </w:t>
      </w:r>
      <w:r w:rsidRPr="00D670AD">
        <w:rPr>
          <w:rFonts w:ascii="Times New Roman" w:hAnsi="Times New Roman" w:cs="Times New Roman"/>
          <w:sz w:val="24"/>
          <w:szCs w:val="24"/>
        </w:rPr>
        <w:t>Данный показатель указывается, если его значение больше или равно нулю.</w:t>
      </w:r>
    </w:p>
    <w:p w:rsidR="00F5082E" w:rsidRPr="00D670AD" w:rsidRDefault="00F5082E" w:rsidP="00F5082E">
      <w:pPr>
        <w:pStyle w:val="ConsPlusNormal"/>
        <w:ind w:firstLine="540"/>
        <w:jc w:val="both"/>
        <w:rPr>
          <w:rFonts w:ascii="Times New Roman" w:hAnsi="Times New Roman" w:cs="Times New Roman"/>
          <w:sz w:val="24"/>
          <w:szCs w:val="24"/>
        </w:rPr>
      </w:pPr>
      <w:bookmarkStart w:id="51" w:name="Par93"/>
      <w:bookmarkEnd w:id="51"/>
      <w:r w:rsidRPr="00D670AD">
        <w:rPr>
          <w:rFonts w:ascii="Times New Roman" w:hAnsi="Times New Roman" w:cs="Times New Roman"/>
          <w:sz w:val="24"/>
          <w:szCs w:val="24"/>
        </w:rPr>
        <w:t xml:space="preserve">4.4. По коду </w:t>
      </w:r>
      <w:hyperlink w:anchor="Par186" w:history="1">
        <w:r w:rsidRPr="00D670AD">
          <w:rPr>
            <w:rFonts w:ascii="Times New Roman" w:hAnsi="Times New Roman" w:cs="Times New Roman"/>
            <w:sz w:val="24"/>
            <w:szCs w:val="24"/>
          </w:rPr>
          <w:t>строки 040</w:t>
        </w:r>
      </w:hyperlink>
      <w:r w:rsidRPr="00D670AD">
        <w:rPr>
          <w:rFonts w:ascii="Times New Roman" w:hAnsi="Times New Roman" w:cs="Times New Roman"/>
          <w:sz w:val="24"/>
          <w:szCs w:val="24"/>
        </w:rPr>
        <w:t xml:space="preserve"> указывается сумма авансового платежа по налогу, уплачиваемому в связи с применением упрощенной системы налогообложения, подлежащая к уплате по сроку не позднее двадцать пятого июля отчетного года.</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lastRenderedPageBreak/>
        <w:t>Налогоплательщики, объектом налогообложения у которых являются доходы, значение показателя по данному коду определяют путем уменьшения суммы исчисленного авансового платежа по налогу за полугодие (код строки 131 Раздела 2.1.1) за минусом суммы уплаченных (в пределах исчисленных сумм) в этом периоде страховых взносов, выплаченных работникам пособий по временной нетрудоспособности и платежей (взносов) по договорам добровольного личного страхования, предусмотренных пунктом 3.1 статьи 346.21 Кодекса (код строки 141 Раздела 2.1.1), на сумму авансового платежа, указанную по коду строки 020 Раздела 1.1. Данный показатель указывается, если его значение больше или равно нулю.</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В случае осуществления налогоплательщиком вида предпринимательской деятельности, в отношении которого в соответствии с главой 33 Кодекса установлен торговый сбор, налогоплательщик в дополнение к суммам уменьшения, установленным пунктом 3.1 статьи 346.21 Кодекса, вправе уменьшить сумму исчисленного авансового платежа по налогу за полугодие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полугодия (строка 131 – строка 141) Раздела 2.1.1 - строка 161 Раздела 2.1.2 – строка 020). Данный показатель указывается, если его значение больше или равно нулю.</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 xml:space="preserve">4.5. По коду </w:t>
      </w:r>
      <w:hyperlink w:anchor="Par200" w:history="1">
        <w:r w:rsidRPr="00D670AD">
          <w:rPr>
            <w:rFonts w:ascii="Times New Roman" w:hAnsi="Times New Roman" w:cs="Times New Roman"/>
            <w:sz w:val="24"/>
            <w:szCs w:val="24"/>
          </w:rPr>
          <w:t>строки 050</w:t>
        </w:r>
      </w:hyperlink>
      <w:r w:rsidRPr="00D670AD">
        <w:rPr>
          <w:rFonts w:ascii="Times New Roman" w:hAnsi="Times New Roman" w:cs="Times New Roman"/>
          <w:sz w:val="24"/>
          <w:szCs w:val="24"/>
        </w:rPr>
        <w:t xml:space="preserve"> указывается сумма авансового платежа по налогу, уплачиваемому в связи с применением упрощенной системы налогообложения, к уменьшению по сроку не позднее двадцать пятого июля отчетного периода.</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Налогоплательщики, объектом налогообложения у которых являются доходы, значение показателя по данному коду определяют путем уменьшения суммы авансового платежа по налогу, указанного по коду строки 020 Раздела 1.1  на сумму исчисленного авансового платежа за полугодие (код строки 131 Раздела 2.1.1) за минусом суммы уплаченных (в пределах исчисленных сумм) в этом периоде страховых взносов, выплаченных работникам пособий по временной нетрудоспособности и платежей (взносов) по договорам добровольного личного страхования, предусмотренных пунктом 3.1 статьи 346.21 Кодекса (код строки 141 Раздела 2.1.1), и суммы торгового сбора, уплаченного в течение полугодия (код строки 161 Раздела 2.1.2). Указанная строка заполняется при отрицательном значении разницы между суммой исчисленного авансового платежа по налогу за полугодие и суммой исчисленного авансового платежа по налогу за первый квартал (строка 131 – строка 141)</w:t>
      </w:r>
      <w:r w:rsidRPr="00D670AD">
        <w:t xml:space="preserve"> </w:t>
      </w:r>
      <w:r w:rsidRPr="00D670AD">
        <w:rPr>
          <w:rFonts w:ascii="Times New Roman" w:hAnsi="Times New Roman" w:cs="Times New Roman"/>
          <w:sz w:val="24"/>
          <w:szCs w:val="24"/>
        </w:rPr>
        <w:t>Раздела 2.1.1- строка 161 Раздела 2.1.2 – строка 020 Раздела 1.1</w:t>
      </w:r>
      <w:r w:rsidRPr="00D670AD">
        <w:t xml:space="preserve"> </w:t>
      </w:r>
      <w:r w:rsidRPr="00D670AD">
        <w:rPr>
          <w:rFonts w:ascii="Times New Roman" w:hAnsi="Times New Roman" w:cs="Times New Roman"/>
          <w:sz w:val="24"/>
          <w:szCs w:val="24"/>
        </w:rPr>
        <w:t xml:space="preserve"> &lt; 0).</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 xml:space="preserve">4.6. По коду </w:t>
      </w:r>
      <w:hyperlink w:anchor="Par189" w:history="1">
        <w:r w:rsidRPr="00D670AD">
          <w:rPr>
            <w:rFonts w:ascii="Times New Roman" w:hAnsi="Times New Roman" w:cs="Times New Roman"/>
            <w:sz w:val="24"/>
            <w:szCs w:val="24"/>
          </w:rPr>
          <w:t>строки 070</w:t>
        </w:r>
      </w:hyperlink>
      <w:r w:rsidRPr="00D670AD">
        <w:rPr>
          <w:rFonts w:ascii="Times New Roman" w:hAnsi="Times New Roman" w:cs="Times New Roman"/>
          <w:sz w:val="24"/>
          <w:szCs w:val="24"/>
        </w:rPr>
        <w:t xml:space="preserve"> указывается сумма авансового платежа по налогу, уплачиваемому в связи с применением упрощенной системы налогообложения, подлежащая к уплате по сроку не позднее двадцать пятого октября отчетного года.</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Налогоплательщики, объектом налогообложения у которых являются доходы, значение показателя по данному коду определяют путем уменьшения суммы исчисленного авансового платежа по налогу за девять месяцев (код строки 132 Раздела 2.1.1) за минусом суммы уплаченных (в пределах исчисленных сумм) в этом периоде страховых взносов, выплаченных работникам пособий по временной нетрудоспособности и платежей (взносов) по договорам добровольного личного страхования, предусмотренных пунктом 3.1 статьи 346.21 Кодекса (код строки 142 Раздела 2.1.1), на сумму авансовых платежей по налогу, указанных по кодам строк 020, 040 Раздела 1.1, за минусом суммы авансового платежа к уменьшению, в случае заполнения показателя по коду строки 050 Раздела 1.1. Данный показатель указывается, если его значение больше или равно нулю.</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 xml:space="preserve">В случае осуществления налогоплательщиком вида предпринимательской деятельности, в отношении которого в соответствии с главой 33 Кодекса установлен торговый сбор, налогоплательщик в дополнение к суммам уменьшения, установленным пунктом 3.1 статьи 346.21 Кодекса, вправе уменьшить сумму исчисленного авансового платежа по налогу за девять месяцев по объекту налогообложения от указанного вида </w:t>
      </w:r>
      <w:r w:rsidRPr="00D670AD">
        <w:rPr>
          <w:rFonts w:ascii="Times New Roman" w:hAnsi="Times New Roman" w:cs="Times New Roman"/>
          <w:sz w:val="24"/>
          <w:szCs w:val="24"/>
        </w:rPr>
        <w:lastRenderedPageBreak/>
        <w:t>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девяти месяцев (строка 132 – строка 142) Раздела 2.1.1 - строка 162 Раздела 2.1.2 – (строка 020</w:t>
      </w:r>
      <w:r w:rsidRPr="00D670AD">
        <w:t xml:space="preserve"> + </w:t>
      </w:r>
      <w:r w:rsidRPr="00D670AD">
        <w:rPr>
          <w:rFonts w:ascii="Times New Roman" w:hAnsi="Times New Roman" w:cs="Times New Roman"/>
          <w:sz w:val="24"/>
          <w:szCs w:val="24"/>
        </w:rPr>
        <w:t>строка 040 - строка 050). Данный показатель указывается, если его значение больше или равно нулю.</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4.7. По коду строки 080 указывается сумма авансового платежа по налогу, уплачиваемому в связи с применением упрощенной системы налогообложения, подлежащая к уменьшению по сроку не позднее двадцать пятого октября отчетного года.</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Налогоплательщики, объектом налогообложения у которых являются доходы, значение показателя по данному коду определяют путем уменьшения суммы авансовых платежей по налогу, указанных по коду строк 020 и 040 Раздела 1.1, за минусом суммы авансового платежа к уменьшению, в случае заполнения показателя по коду строки 050 Раздела 1.1, на сумму исчисленного авансового платежа за девять месяцев (код строки 132 Раздела 2.1.1) за минусом суммы уплаченных (в пределах исчисленных сумм) в этом периоде страховых взносов, выплаченных работникам пособий по временной нетрудоспособности и платежей (взносов) по договорам добровольного личного страхования, предусмотренных пунктом 3.1 статьи 346.21 Кодекса (код строки 142 Раздела 2.1.1), и суммы торгового сбора, уплаченного в течение девяти месяцев (код строки 162 Раздела 2.1.2). Данный показатель указывается при отрицательном значении разницы между суммой исчисленного авансового платежа по налогу за девять месяцев и суммой ранее исчисленных авансовых платежей по налогу (строка 132 – строка 142)</w:t>
      </w:r>
      <w:r w:rsidRPr="00D670AD">
        <w:t xml:space="preserve"> </w:t>
      </w:r>
      <w:r w:rsidRPr="00D670AD">
        <w:rPr>
          <w:rFonts w:ascii="Times New Roman" w:hAnsi="Times New Roman" w:cs="Times New Roman"/>
          <w:sz w:val="24"/>
          <w:szCs w:val="24"/>
        </w:rPr>
        <w:t>Раздела 2.1.1 - строка 162 Раздела 2.1.2 – (строка 020 + строка 040 - строка 050) Раздела 1.1 &lt; 0).</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 xml:space="preserve">4.8. По коду </w:t>
      </w:r>
      <w:hyperlink w:anchor="Par191" w:history="1">
        <w:r w:rsidRPr="00D670AD">
          <w:rPr>
            <w:rFonts w:ascii="Times New Roman" w:hAnsi="Times New Roman" w:cs="Times New Roman"/>
            <w:sz w:val="24"/>
            <w:szCs w:val="24"/>
          </w:rPr>
          <w:t>строки 100</w:t>
        </w:r>
      </w:hyperlink>
      <w:r w:rsidRPr="00D670AD">
        <w:rPr>
          <w:rFonts w:ascii="Times New Roman" w:hAnsi="Times New Roman" w:cs="Times New Roman"/>
          <w:sz w:val="24"/>
          <w:szCs w:val="24"/>
        </w:rPr>
        <w:t xml:space="preserve"> указывается сумма налога, уплачиваемого в связи с применением упрощенной системы налогообложения, подлежащая доплате за налоговый период (календарный год) с учетом ранее исчисленных сумм авансовых платежей по налогу. </w:t>
      </w:r>
    </w:p>
    <w:p w:rsidR="00F5082E" w:rsidRPr="00D670AD" w:rsidRDefault="00F5082E" w:rsidP="00F5082E">
      <w:pPr>
        <w:pStyle w:val="ConsPlusNormal"/>
        <w:ind w:firstLine="540"/>
        <w:jc w:val="both"/>
        <w:rPr>
          <w:rFonts w:ascii="Times New Roman" w:hAnsi="Times New Roman" w:cs="Times New Roman"/>
          <w:sz w:val="24"/>
          <w:szCs w:val="24"/>
        </w:rPr>
      </w:pPr>
      <w:bookmarkStart w:id="52" w:name="Par96"/>
      <w:bookmarkEnd w:id="52"/>
      <w:r w:rsidRPr="00D670AD">
        <w:rPr>
          <w:rFonts w:ascii="Times New Roman" w:hAnsi="Times New Roman" w:cs="Times New Roman"/>
          <w:sz w:val="24"/>
          <w:szCs w:val="24"/>
        </w:rPr>
        <w:t>Налогоплательщики, объектом налогообложения у которых являются доходы, значение показателя по данному коду определяют путем уменьшения суммы исчисленного налога за налоговый период (код строки 133 Раздела 2.1.1) за минусом суммы уплаченных (в пределах исчисленных сумм) в этом периоде страховых взносов, выплаченных работникам пособий по временной нетрудоспособности и платежей (взносов) по договорам добровольного личного страхования, предусмотренных пунктом 3.1 статьи 346.21 Кодекса (код строки 143 Раздела 2.1.1), на сумму авансовых платежей по налогу, указанных по кодам строк 020, 040, 070 Раздела 1.1, уменьшенную на суммы отраженные по кодам строк 050 и 080 Раздела 1.1. Данный показатель указывается, если его значение больше или равно нулю.</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В случае осуществления налогоплательщиком вида предпринимательской деятельности, в отношении которого в соответствии с главой 33 Кодекса установлен торговый сбор, налогоплательщик в дополнение к суммам уменьшения, установленным пунктом 3.1 статьи 346.21 Кодекса, вправе уменьшить сумму исчисленного авансового платежа по налогу за налоговый период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налогового периода (строка 133 – строка 143) Раздела 2.1.1 - строка 163 Раздела 2.1.2 – (строка 020</w:t>
      </w:r>
      <w:r w:rsidRPr="00D670AD">
        <w:t xml:space="preserve"> + </w:t>
      </w:r>
      <w:r w:rsidRPr="00D670AD">
        <w:rPr>
          <w:rFonts w:ascii="Times New Roman" w:hAnsi="Times New Roman" w:cs="Times New Roman"/>
          <w:sz w:val="24"/>
          <w:szCs w:val="24"/>
        </w:rPr>
        <w:t>строка 040 - строка 050 + строка 070 - строка 080). Данный показатель указывается, если его значение больше или равно нулю.</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 xml:space="preserve">4.9. По коду </w:t>
      </w:r>
      <w:hyperlink w:anchor="Par200" w:history="1">
        <w:r w:rsidRPr="00D670AD">
          <w:rPr>
            <w:rFonts w:ascii="Times New Roman" w:hAnsi="Times New Roman" w:cs="Times New Roman"/>
            <w:sz w:val="24"/>
            <w:szCs w:val="24"/>
          </w:rPr>
          <w:t>строки 110</w:t>
        </w:r>
      </w:hyperlink>
      <w:r w:rsidRPr="00D670AD">
        <w:rPr>
          <w:rFonts w:ascii="Times New Roman" w:hAnsi="Times New Roman" w:cs="Times New Roman"/>
          <w:sz w:val="24"/>
          <w:szCs w:val="24"/>
        </w:rPr>
        <w:t xml:space="preserve"> указывается сумма налога, уплачиваемого в связи с применением упрощенной системы налогообложения, к уменьшению за налоговый период (календарный год).</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 xml:space="preserve">Налогоплательщики, объектом налогообложения у которых являются доходы, значение показателя по данному коду определяют путем уменьшения суммы авансовых </w:t>
      </w:r>
      <w:r w:rsidRPr="00D670AD">
        <w:rPr>
          <w:rFonts w:ascii="Times New Roman" w:hAnsi="Times New Roman" w:cs="Times New Roman"/>
          <w:sz w:val="24"/>
          <w:szCs w:val="24"/>
        </w:rPr>
        <w:lastRenderedPageBreak/>
        <w:t>платежей по налогу, указанных по кодам строк 020, 040, 070 Раздела 1.1, за минусом сумм авансовых платежей</w:t>
      </w:r>
      <w:r w:rsidRPr="00D670AD">
        <w:t xml:space="preserve"> </w:t>
      </w:r>
      <w:r w:rsidRPr="00D670AD">
        <w:rPr>
          <w:rFonts w:ascii="Times New Roman" w:hAnsi="Times New Roman" w:cs="Times New Roman"/>
          <w:sz w:val="24"/>
          <w:szCs w:val="24"/>
        </w:rPr>
        <w:t>по налогу к уменьшению, отраженных по кодам строк 050 и 080 Раздела 1.1, на сумму исчисленного налога за налоговый период (код строки 133 Раздела 2.1) за минусом суммы уплаченных (в пределах исчисленных сумм) в этом периоде страховых взносов, выплаченных работникам пособий по временной нетрудоспособности и платежей (взносов) по договорам добровольного личного страхования, предусмотренных пунктом 3.1 статьи 346.21 Кодекса (код строки 143 Раздела 2.1.1), и суммы торгового сбора, уплаченного в течение налогового периода (календарного года) (код строки 163 Раздела 2.1.2). Данный показатель указывается при отрицательном значении разницы между суммой исчисленного налога за налоговый период и суммой ранее исчисленных авансовых платежей по налогу (строка 133 – строка 143)</w:t>
      </w:r>
      <w:r w:rsidRPr="00D670AD">
        <w:t xml:space="preserve"> </w:t>
      </w:r>
      <w:r w:rsidRPr="00D670AD">
        <w:rPr>
          <w:rFonts w:ascii="Times New Roman" w:hAnsi="Times New Roman" w:cs="Times New Roman"/>
          <w:sz w:val="24"/>
          <w:szCs w:val="24"/>
        </w:rPr>
        <w:t>Раздела 2.1.1 - строка 163 Раздела 2.1.2 – (строка 020 + строка 040 - строка 050 + строка 070</w:t>
      </w:r>
      <w:r w:rsidRPr="00D670AD">
        <w:t xml:space="preserve"> - </w:t>
      </w:r>
      <w:r w:rsidRPr="00D670AD">
        <w:rPr>
          <w:rFonts w:ascii="Times New Roman" w:hAnsi="Times New Roman" w:cs="Times New Roman"/>
          <w:sz w:val="24"/>
          <w:szCs w:val="24"/>
        </w:rPr>
        <w:t>строка 080) Раздела 1.1 &lt; 0).</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 xml:space="preserve">4.10. Сведения, указанные в </w:t>
      </w:r>
      <w:hyperlink w:anchor="Par162" w:history="1">
        <w:r w:rsidRPr="00D670AD">
          <w:rPr>
            <w:rFonts w:ascii="Times New Roman" w:hAnsi="Times New Roman" w:cs="Times New Roman"/>
            <w:sz w:val="24"/>
            <w:szCs w:val="24"/>
          </w:rPr>
          <w:t>Разделе 1</w:t>
        </w:r>
      </w:hyperlink>
      <w:r w:rsidRPr="00D670AD">
        <w:rPr>
          <w:rFonts w:ascii="Times New Roman" w:hAnsi="Times New Roman" w:cs="Times New Roman"/>
          <w:sz w:val="24"/>
          <w:szCs w:val="24"/>
        </w:rPr>
        <w:t xml:space="preserve">.1 Декларации, подтверждаются по строке «Достоверность и полноту сведений, указанных на данной странице, подтверждаю» подписью лица из числа лиц, указанных в </w:t>
      </w:r>
      <w:hyperlink r:id="rId53" w:history="1">
        <w:r w:rsidRPr="00D670AD">
          <w:rPr>
            <w:rFonts w:ascii="Times New Roman" w:hAnsi="Times New Roman" w:cs="Times New Roman"/>
            <w:sz w:val="24"/>
            <w:szCs w:val="24"/>
          </w:rPr>
          <w:t>пункте 3.3</w:t>
        </w:r>
      </w:hyperlink>
      <w:r w:rsidRPr="00D670AD">
        <w:rPr>
          <w:rFonts w:ascii="Times New Roman" w:hAnsi="Times New Roman" w:cs="Times New Roman"/>
          <w:sz w:val="24"/>
          <w:szCs w:val="24"/>
        </w:rPr>
        <w:t xml:space="preserve"> настоящего Порядка, и проставляется дата подписания данного раздела.</w:t>
      </w:r>
    </w:p>
    <w:p w:rsidR="00F5082E" w:rsidRPr="00D670AD" w:rsidRDefault="00F5082E" w:rsidP="00F5082E">
      <w:pPr>
        <w:pStyle w:val="ConsPlusNormal"/>
        <w:ind w:firstLine="540"/>
        <w:jc w:val="both"/>
        <w:rPr>
          <w:rFonts w:ascii="Times New Roman" w:hAnsi="Times New Roman" w:cs="Times New Roman"/>
          <w:sz w:val="24"/>
          <w:szCs w:val="24"/>
        </w:rPr>
      </w:pPr>
    </w:p>
    <w:p w:rsidR="00F5082E" w:rsidRPr="00D670AD" w:rsidRDefault="00F5082E" w:rsidP="00F5082E">
      <w:pPr>
        <w:pStyle w:val="ConsPlusNormal"/>
        <w:ind w:firstLine="540"/>
        <w:jc w:val="both"/>
        <w:rPr>
          <w:rFonts w:ascii="Times New Roman" w:hAnsi="Times New Roman" w:cs="Times New Roman"/>
          <w:sz w:val="24"/>
          <w:szCs w:val="24"/>
        </w:rPr>
      </w:pPr>
    </w:p>
    <w:p w:rsidR="00F5082E" w:rsidRPr="00D670AD" w:rsidRDefault="00F5082E" w:rsidP="00F5082E">
      <w:pPr>
        <w:pStyle w:val="ConsPlusNormal"/>
        <w:jc w:val="center"/>
        <w:rPr>
          <w:rFonts w:ascii="Times New Roman" w:hAnsi="Times New Roman" w:cs="Times New Roman"/>
          <w:sz w:val="24"/>
          <w:szCs w:val="24"/>
        </w:rPr>
      </w:pPr>
      <w:r w:rsidRPr="00D670AD">
        <w:rPr>
          <w:rFonts w:ascii="Times New Roman" w:hAnsi="Times New Roman" w:cs="Times New Roman"/>
          <w:sz w:val="24"/>
          <w:szCs w:val="24"/>
        </w:rPr>
        <w:t>V. Порядок заполнения Раздела 1.2 «Сумма налога (авансового платежа по налогу),</w:t>
      </w:r>
    </w:p>
    <w:p w:rsidR="00F5082E" w:rsidRPr="00D670AD" w:rsidRDefault="00F5082E" w:rsidP="00F5082E">
      <w:pPr>
        <w:pStyle w:val="ConsPlusNormal"/>
        <w:jc w:val="center"/>
        <w:rPr>
          <w:rFonts w:ascii="Times New Roman" w:hAnsi="Times New Roman" w:cs="Times New Roman"/>
          <w:sz w:val="24"/>
          <w:szCs w:val="24"/>
        </w:rPr>
      </w:pPr>
      <w:r w:rsidRPr="00D670AD">
        <w:rPr>
          <w:rFonts w:ascii="Times New Roman" w:hAnsi="Times New Roman" w:cs="Times New Roman"/>
          <w:sz w:val="24"/>
          <w:szCs w:val="24"/>
        </w:rPr>
        <w:t>уплачиваемого в связи с применением упрощенной системы</w:t>
      </w:r>
    </w:p>
    <w:p w:rsidR="00F5082E" w:rsidRPr="00D670AD" w:rsidRDefault="00F5082E" w:rsidP="00F5082E">
      <w:pPr>
        <w:pStyle w:val="ConsPlusNormal"/>
        <w:jc w:val="center"/>
        <w:rPr>
          <w:rFonts w:ascii="Times New Roman" w:hAnsi="Times New Roman" w:cs="Times New Roman"/>
          <w:sz w:val="24"/>
          <w:szCs w:val="24"/>
        </w:rPr>
      </w:pPr>
      <w:r w:rsidRPr="00D670AD">
        <w:rPr>
          <w:rFonts w:ascii="Times New Roman" w:hAnsi="Times New Roman" w:cs="Times New Roman"/>
          <w:sz w:val="24"/>
          <w:szCs w:val="24"/>
        </w:rPr>
        <w:t>налогообложения (объект налогообложения – доходы, уменьшенные на величину расходов),</w:t>
      </w:r>
    </w:p>
    <w:p w:rsidR="00F5082E" w:rsidRPr="00D670AD" w:rsidRDefault="00F5082E" w:rsidP="00F5082E">
      <w:pPr>
        <w:pStyle w:val="ConsPlusNormal"/>
        <w:jc w:val="center"/>
        <w:rPr>
          <w:rFonts w:ascii="Times New Roman" w:hAnsi="Times New Roman" w:cs="Times New Roman"/>
          <w:sz w:val="24"/>
          <w:szCs w:val="24"/>
        </w:rPr>
      </w:pPr>
      <w:r w:rsidRPr="00D670AD">
        <w:rPr>
          <w:rFonts w:ascii="Times New Roman" w:hAnsi="Times New Roman" w:cs="Times New Roman"/>
          <w:sz w:val="24"/>
          <w:szCs w:val="24"/>
        </w:rPr>
        <w:t xml:space="preserve"> и минимального налога, подлежащая уплате (уменьшению)</w:t>
      </w:r>
      <w:r w:rsidRPr="00D670AD">
        <w:t xml:space="preserve">, </w:t>
      </w:r>
      <w:r w:rsidRPr="00D670AD">
        <w:rPr>
          <w:rFonts w:ascii="Times New Roman" w:hAnsi="Times New Roman" w:cs="Times New Roman"/>
          <w:sz w:val="24"/>
          <w:szCs w:val="24"/>
        </w:rPr>
        <w:t>по данным налогоплательщика» Декларации</w:t>
      </w:r>
    </w:p>
    <w:p w:rsidR="00F5082E" w:rsidRPr="00D670AD" w:rsidRDefault="00F5082E" w:rsidP="00F5082E">
      <w:pPr>
        <w:pStyle w:val="ConsPlusNormal"/>
        <w:ind w:firstLine="540"/>
        <w:jc w:val="both"/>
        <w:rPr>
          <w:rFonts w:ascii="Times New Roman" w:hAnsi="Times New Roman" w:cs="Times New Roman"/>
          <w:sz w:val="24"/>
          <w:szCs w:val="24"/>
        </w:rPr>
      </w:pP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5.1.</w:t>
      </w:r>
      <w:r w:rsidRPr="00D670AD">
        <w:t xml:space="preserve"> </w:t>
      </w:r>
      <w:r w:rsidRPr="00D670AD">
        <w:rPr>
          <w:rFonts w:ascii="Times New Roman" w:hAnsi="Times New Roman" w:cs="Times New Roman"/>
          <w:sz w:val="24"/>
          <w:szCs w:val="24"/>
        </w:rPr>
        <w:t>Раздел 1.2 заполняют только налогоплательщики, объектом налогообложения у которых являются доходы, уменьшенные на величину расходов.</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 xml:space="preserve">5.2. По кодам строк 010, 030, 060, 090 указывается «Код по ОКТМО» по месту нахождения организации (по месту жительства индивидуального предпринимателя). </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Порядок заполнения данного показателя указан в пункте 4.2 настоящего Порядка.</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 xml:space="preserve">5.3. По коду </w:t>
      </w:r>
      <w:hyperlink w:anchor="Par183" w:history="1">
        <w:r w:rsidRPr="00D670AD">
          <w:rPr>
            <w:rFonts w:ascii="Times New Roman" w:hAnsi="Times New Roman" w:cs="Times New Roman"/>
            <w:sz w:val="24"/>
            <w:szCs w:val="24"/>
          </w:rPr>
          <w:t>строки 020</w:t>
        </w:r>
      </w:hyperlink>
      <w:r w:rsidRPr="00D670AD">
        <w:rPr>
          <w:rFonts w:ascii="Times New Roman" w:hAnsi="Times New Roman" w:cs="Times New Roman"/>
          <w:sz w:val="24"/>
          <w:szCs w:val="24"/>
        </w:rPr>
        <w:t xml:space="preserve"> указывается сумма авансового платежа по налогу, уплачиваемому в связи с применением упрощенной системы налогообложения, подлежащая к уплате по сроку не позднее двадцать пятого апреля отчетного года.</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Налогоплательщики, объектом налогообложения у которых являются доходы, уменьшенные на величину расходов, по данному коду указывают значение показателя соответствующее значению показателя по коду строки 270 Раздела 2.2.</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5.4. По коду строки 040 указывается сумма авансового платежа по налогу, уплачиваемому в связи с применением упрощенной системы налогообложения, подлежащая к уплате по сроку не позднее двадцать пятого июля отчетного года.</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Налогоплательщики, объектом налогообложения у которых являются доходы, уменьшенные на величину расходов, значение показателя по данному коду определяют как разность значений строк 271 Раздела 2.2 и 020</w:t>
      </w:r>
      <w:r w:rsidRPr="00D670AD">
        <w:t xml:space="preserve"> </w:t>
      </w:r>
      <w:r w:rsidRPr="00D670AD">
        <w:rPr>
          <w:rFonts w:ascii="Times New Roman" w:hAnsi="Times New Roman" w:cs="Times New Roman"/>
          <w:sz w:val="24"/>
          <w:szCs w:val="24"/>
        </w:rPr>
        <w:t>Раздела 1.2, если значение данного показателя больше или равно нулю.</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 xml:space="preserve">5.5. По коду </w:t>
      </w:r>
      <w:hyperlink w:anchor="Par200" w:history="1">
        <w:r w:rsidRPr="00D670AD">
          <w:rPr>
            <w:rFonts w:ascii="Times New Roman" w:hAnsi="Times New Roman" w:cs="Times New Roman"/>
            <w:sz w:val="24"/>
            <w:szCs w:val="24"/>
          </w:rPr>
          <w:t>строки 050</w:t>
        </w:r>
      </w:hyperlink>
      <w:r w:rsidRPr="00D670AD">
        <w:rPr>
          <w:rFonts w:ascii="Times New Roman" w:hAnsi="Times New Roman" w:cs="Times New Roman"/>
          <w:sz w:val="24"/>
          <w:szCs w:val="24"/>
        </w:rPr>
        <w:t xml:space="preserve"> указывается сумма авансового платежа по налогу, уплачиваемому в связи с применением упрощенной системы налогообложения, к уменьшению по сроку не позднее двадцать пятого июля отчетного периода.</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Указанная строка заполняется при отрицательном значении разницы между суммой исчисленного авансового платежа по налогу за полугодие и суммой исчисленного авансового платежа по налогу за первый квартал.</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 xml:space="preserve">Налогоплательщики, объектом налогообложения у которых являются доходы, уменьшенные на величину расходов, значение показателя по данному коду определяют как разность значений </w:t>
      </w:r>
      <w:hyperlink w:anchor="Par189" w:history="1">
        <w:r w:rsidRPr="00D670AD">
          <w:rPr>
            <w:rFonts w:ascii="Times New Roman" w:hAnsi="Times New Roman" w:cs="Times New Roman"/>
            <w:sz w:val="24"/>
            <w:szCs w:val="24"/>
          </w:rPr>
          <w:t xml:space="preserve">строк </w:t>
        </w:r>
      </w:hyperlink>
      <w:r w:rsidRPr="00D670AD">
        <w:rPr>
          <w:rFonts w:ascii="Times New Roman" w:hAnsi="Times New Roman" w:cs="Times New Roman"/>
          <w:sz w:val="24"/>
          <w:szCs w:val="24"/>
        </w:rPr>
        <w:t>020</w:t>
      </w:r>
      <w:r w:rsidRPr="00D670AD">
        <w:t xml:space="preserve"> </w:t>
      </w:r>
      <w:r w:rsidRPr="00D670AD">
        <w:rPr>
          <w:rFonts w:ascii="Times New Roman" w:hAnsi="Times New Roman" w:cs="Times New Roman"/>
          <w:sz w:val="24"/>
          <w:szCs w:val="24"/>
        </w:rPr>
        <w:t xml:space="preserve">Раздела 1.2 и </w:t>
      </w:r>
      <w:hyperlink r:id="rId54" w:history="1">
        <w:r w:rsidRPr="00D670AD">
          <w:rPr>
            <w:rFonts w:ascii="Times New Roman" w:hAnsi="Times New Roman" w:cs="Times New Roman"/>
            <w:sz w:val="24"/>
            <w:szCs w:val="24"/>
          </w:rPr>
          <w:t>27</w:t>
        </w:r>
      </w:hyperlink>
      <w:r w:rsidRPr="00D670AD">
        <w:rPr>
          <w:rFonts w:ascii="Times New Roman" w:hAnsi="Times New Roman" w:cs="Times New Roman"/>
          <w:sz w:val="24"/>
          <w:szCs w:val="24"/>
        </w:rPr>
        <w:t>1 Раздела 2.2.</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5.6. По коду строки 070 указывается сумма авансового платежа по налогу, уплачиваемому в связи с применением упрощенной системы налогообложения, подлежащая к уплате по сроку не позднее двадцать пятого октября отчетного года.</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lastRenderedPageBreak/>
        <w:t>Налогоплательщики, объектом налогообложения у которых являются доходы, уменьшенные на величину расходов, значение показателя по данному коду определяют путем уменьшения суммы исчисленного авансового платежа по налогу за девять месяцев (код строки 272 Раздела 2.2) на сумму значений строк 020 и 040 Раздела 1.2, за минусом суммы авансового платежа к уменьшению, в случае заполнения показателя по коду строки 050 Раздела 1.2. Данный показатель указывается, если его значение больше или равно нулю.</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5.7. По коду строки 080 указывается сумма авансового платежа по налогу, уплачиваемому в связи с применением упрощенной системы налогообложения, подлежащая к уменьшению по сроку не позднее двадцать пятого октября отчетного года.</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Налогоплательщики, объектом налогообложения у которых являются доходы, уменьшенные на величину расходов, значение показателя по данному коду определяют путем уменьшения значения суммы авансовых платежей по налогу, указанных по кодам строк 020 и 040 Раздела 1.2, за минусом суммы авансового платежа к уменьшению, в случае заполнения показателя по коду строки 050 Раздела 1.2, на сумму исчисленного авансового платежа по налогу за девять месяцев (код строки 272</w:t>
      </w:r>
      <w:r w:rsidRPr="00D670AD">
        <w:t xml:space="preserve"> </w:t>
      </w:r>
      <w:r w:rsidRPr="00D670AD">
        <w:rPr>
          <w:rFonts w:ascii="Times New Roman" w:hAnsi="Times New Roman" w:cs="Times New Roman"/>
          <w:sz w:val="24"/>
          <w:szCs w:val="24"/>
        </w:rPr>
        <w:t>Раздела 2.2). Данный показатель указывается при отрицательном значении разницы между суммой исчисленного авансового платежа по налогу за девять месяцев и суммой ранее исчисленных авансовых платежей по налогу (строка 272 Раздела 2.2 – (строка 020 + строка 040 - строка 050) Раздела 1.2 &lt; 0).</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5.8. По коду строки 100 указывается сумма налога, уплачиваемого в связи с применением упрощенной системы налогообложения, подлежащая доплате за налоговый период (календарный год) с учетом ранее исчисленных сумм авансовых платежей</w:t>
      </w:r>
      <w:r w:rsidRPr="00D670AD">
        <w:t xml:space="preserve"> </w:t>
      </w:r>
      <w:r w:rsidRPr="00D670AD">
        <w:rPr>
          <w:rFonts w:ascii="Times New Roman" w:hAnsi="Times New Roman" w:cs="Times New Roman"/>
          <w:sz w:val="24"/>
          <w:szCs w:val="24"/>
        </w:rPr>
        <w:t>по налогу.</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Налогоплательщики, объектом налогообложения у которых являются доходы, уменьшенные на величину расходов, значение показателя по данному коду определяют путем уменьшения суммы исчисленного налога за налоговый период (код строки 273 Раздела 2.2) на сумму авансовых платежей по налогу, указанных по кодам строк 020, 040, 070 Раздела 1.2, уменьшенную на суммы авансовых платежей</w:t>
      </w:r>
      <w:r w:rsidRPr="00D670AD">
        <w:t xml:space="preserve"> </w:t>
      </w:r>
      <w:r w:rsidRPr="00D670AD">
        <w:rPr>
          <w:rFonts w:ascii="Times New Roman" w:hAnsi="Times New Roman" w:cs="Times New Roman"/>
          <w:sz w:val="24"/>
          <w:szCs w:val="24"/>
        </w:rPr>
        <w:t>по налогу к уменьшению, отраженные по кодам строк 050 и 080 Раздела 1.2. Данный показатель указывается, если его значение больше или равно нулю</w:t>
      </w:r>
      <w:r w:rsidRPr="00D670AD">
        <w:t xml:space="preserve"> </w:t>
      </w:r>
      <w:r w:rsidRPr="00D670AD">
        <w:rPr>
          <w:rFonts w:ascii="Times New Roman" w:hAnsi="Times New Roman" w:cs="Times New Roman"/>
          <w:sz w:val="24"/>
          <w:szCs w:val="24"/>
        </w:rPr>
        <w:t>и значение показателя по коду строки 273 Раздела 2.2 больше или равно значению показателя по коду строки 280 Раздела 2.2.</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5.9. По коду строки 110 указывается сумма налога, уплачиваемого в связи с применением упрощенной системы налогообложения, к уменьшению за налоговый период (календарный год).</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Налогоплательщики, объектом налогообложения у которых являются доходы, уменьшенные на величину расходов, значение показателя по данному коду определяют путем уменьшения значения суммы авансовых платежей по налогу, указанных по кодам строк 020, 040, 070 Раздела 1.2, за минусом сумм авансовых платежей</w:t>
      </w:r>
      <w:r w:rsidRPr="00D670AD">
        <w:t xml:space="preserve"> </w:t>
      </w:r>
      <w:r w:rsidRPr="00D670AD">
        <w:rPr>
          <w:rFonts w:ascii="Times New Roman" w:hAnsi="Times New Roman" w:cs="Times New Roman"/>
          <w:sz w:val="24"/>
          <w:szCs w:val="24"/>
        </w:rPr>
        <w:t>по налогу к уменьшению, отраженных по кодам строк 050 и 080 Раздела 1.2, на сумму исчисленного налога за налоговый период (код строки 273 Раздела 2.2). Данный показатель указывается при отрицательном значении разницы между суммой исчисленного налога за налоговый период и суммой ранее исчисленных авансовых платежей по налогу (строка 273 Раздела 2.2 – (строка 020 + строка 040 - строка 050 + строка 070</w:t>
      </w:r>
      <w:r w:rsidRPr="00D670AD">
        <w:t xml:space="preserve"> - </w:t>
      </w:r>
      <w:r w:rsidRPr="00D670AD">
        <w:rPr>
          <w:rFonts w:ascii="Times New Roman" w:hAnsi="Times New Roman" w:cs="Times New Roman"/>
          <w:sz w:val="24"/>
          <w:szCs w:val="24"/>
        </w:rPr>
        <w:t>строка 080) Раздела 1.2 &lt; 0), а также при условии, что значение показателя по коду строки 273 Раздела 2.2 больше или равно значению показателя по коду строки 280 Раздела 2.2.</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Если сумма исчисленного налога за налоговый период (код строки 273 Раздела 2.2) меньше суммы исчисленного минимального налога за налоговый период (код строки 280 Раздела 2.2), то сумма налога к уменьшению за налоговый период указывается за минусом суммы минимального налога, подлежащей уплате за налоговый период. В этом случае значение показателя по коду строки 110 определяется путем уменьшения значения суммы авансовых платежей по налогу, указанных по кодам строк 020, 040, 070 Раздела 1.2, за минусом сумм авансовых платежей</w:t>
      </w:r>
      <w:r w:rsidRPr="00D670AD">
        <w:t xml:space="preserve"> </w:t>
      </w:r>
      <w:r w:rsidRPr="00D670AD">
        <w:rPr>
          <w:rFonts w:ascii="Times New Roman" w:hAnsi="Times New Roman" w:cs="Times New Roman"/>
          <w:sz w:val="24"/>
          <w:szCs w:val="24"/>
        </w:rPr>
        <w:t>по налогу к уменьшению, отраженных по кодам строк 050 и 080 Раздела 1.2, на сумму исчисленного минимального налога (код строки 280 Раздела 2.2). Данный показатель указывается</w:t>
      </w:r>
      <w:r w:rsidRPr="00D670AD">
        <w:t xml:space="preserve"> </w:t>
      </w:r>
      <w:r w:rsidRPr="00D670AD">
        <w:rPr>
          <w:rFonts w:ascii="Times New Roman" w:hAnsi="Times New Roman" w:cs="Times New Roman"/>
          <w:sz w:val="24"/>
          <w:szCs w:val="24"/>
        </w:rPr>
        <w:t>при условии, что</w:t>
      </w:r>
      <w:r w:rsidRPr="00D670AD">
        <w:t xml:space="preserve"> </w:t>
      </w:r>
      <w:r w:rsidRPr="00D670AD">
        <w:rPr>
          <w:rFonts w:ascii="Times New Roman" w:hAnsi="Times New Roman" w:cs="Times New Roman"/>
          <w:sz w:val="24"/>
          <w:szCs w:val="24"/>
        </w:rPr>
        <w:t>значение показателя по коду строки 273 Раздела 2.2 меньше значения показателя по коду строки 280 Раздела 2.2. и</w:t>
      </w:r>
      <w:r w:rsidRPr="00D670AD">
        <w:t xml:space="preserve"> </w:t>
      </w:r>
      <w:r w:rsidRPr="00D670AD">
        <w:rPr>
          <w:rFonts w:ascii="Times New Roman" w:hAnsi="Times New Roman" w:cs="Times New Roman"/>
          <w:sz w:val="24"/>
          <w:szCs w:val="24"/>
        </w:rPr>
        <w:t xml:space="preserve">сумма исчисленных авансовых платежей по налогу (строка 020 + строка 040 - строка 050 + строка </w:t>
      </w:r>
      <w:r w:rsidRPr="00D670AD">
        <w:rPr>
          <w:rFonts w:ascii="Times New Roman" w:hAnsi="Times New Roman" w:cs="Times New Roman"/>
          <w:sz w:val="24"/>
          <w:szCs w:val="24"/>
        </w:rPr>
        <w:lastRenderedPageBreak/>
        <w:t>070 - строка 080) Раздела 1.2</w:t>
      </w:r>
      <w:r w:rsidRPr="00D670AD">
        <w:t xml:space="preserve"> </w:t>
      </w:r>
      <w:r w:rsidRPr="00D670AD">
        <w:rPr>
          <w:rFonts w:ascii="Times New Roman" w:hAnsi="Times New Roman" w:cs="Times New Roman"/>
          <w:sz w:val="24"/>
          <w:szCs w:val="24"/>
        </w:rPr>
        <w:t>больше суммы исчисленного минимального налога (код строки 280 Раздела 2.2).</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5.10. В случае, если по итогам налогового периода у налогоплательщика, объектом налогообложения у которого являются доходы, уменьшенные на величину расходов, сумма исчисленного минимального налога (строка 280 Раздела 2.2) больше суммы исчисленного в общем порядке налога за налоговый период (строка 273 Раздела 2.2), то у него возникает обязанность произвести уплату минимального налога (1 % от суммы полученных доходов (значение по коду строки 213 Раздела 2.2).</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 xml:space="preserve">По коду строки 120 указывается сумма минимального налога, подлежащая уплате за налоговый период. </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Если сумма исчисленного налога за налоговый период (код строки 273 Раздела 2.2) меньше суммы исчисленного минимального налога за налоговый период (код строки 280 Раздела 2.2), то сумма минимального налога, подлежащая уплате за налоговый период, указывается за минусом суммы исчисленных авансовых платежей по налогу. В этом случае значение показателя по коду строки 120 определяется как разность значения по коду строки 280 Раздела 2.2 и суммы значений по кодам строк 020, 040, 070 Раздела 1.2, за минусом сумм авансовых платежей по налогу к уменьшению, отраженных по кодам строк 050 и 080 Раздела 1.2, при условии, что данное значение меньше значения показателя по коду строки 280</w:t>
      </w:r>
      <w:r w:rsidRPr="00D670AD">
        <w:t xml:space="preserve"> </w:t>
      </w:r>
      <w:r w:rsidRPr="00D670AD">
        <w:rPr>
          <w:rFonts w:ascii="Times New Roman" w:hAnsi="Times New Roman" w:cs="Times New Roman"/>
          <w:sz w:val="24"/>
          <w:szCs w:val="24"/>
        </w:rPr>
        <w:t>Раздела 2.2.</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Если сумма минимального налога, подлежащая уплате за налоговый период (код строки 280 Раздела 2.2), меньше суммы авансовых платежей по налогу, указанных по кодам строк 020, 040, 070 Раздела 1.2, за минусом сумм авансовых платежей</w:t>
      </w:r>
      <w:r w:rsidRPr="00D670AD">
        <w:t xml:space="preserve"> </w:t>
      </w:r>
      <w:r w:rsidRPr="00D670AD">
        <w:rPr>
          <w:rFonts w:ascii="Times New Roman" w:hAnsi="Times New Roman" w:cs="Times New Roman"/>
          <w:sz w:val="24"/>
          <w:szCs w:val="24"/>
        </w:rPr>
        <w:t>по налогу к уменьшению, отраженных по кодам строк 050 и 080 Раздела 1.2, то по коду строки 120 проставляется прочерк.</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5.11. Сведения, указанные в Разделе 1.2 Декларации, подтверждаются по строке «Достоверность и полноту сведений, указанных на данной странице, подтверждаю» подписью лица из числа лиц, указанных в пункте 3.3 настоящего Порядка, и проставляется дата подписания данного раздела.</w:t>
      </w:r>
    </w:p>
    <w:p w:rsidR="00F5082E" w:rsidRPr="00D670AD" w:rsidRDefault="00F5082E" w:rsidP="00F5082E">
      <w:pPr>
        <w:pStyle w:val="ConsPlusNormal"/>
        <w:jc w:val="center"/>
        <w:rPr>
          <w:rFonts w:ascii="Times New Roman" w:hAnsi="Times New Roman" w:cs="Times New Roman"/>
          <w:sz w:val="24"/>
          <w:szCs w:val="24"/>
        </w:rPr>
      </w:pPr>
    </w:p>
    <w:p w:rsidR="00F5082E" w:rsidRPr="00D670AD" w:rsidRDefault="00F5082E" w:rsidP="00F5082E">
      <w:pPr>
        <w:pStyle w:val="ConsPlusNormal"/>
        <w:jc w:val="center"/>
        <w:rPr>
          <w:rFonts w:ascii="Times New Roman" w:hAnsi="Times New Roman" w:cs="Times New Roman"/>
          <w:sz w:val="24"/>
          <w:szCs w:val="24"/>
        </w:rPr>
      </w:pPr>
    </w:p>
    <w:p w:rsidR="00F5082E" w:rsidRPr="00D670AD" w:rsidRDefault="00F5082E" w:rsidP="00F5082E">
      <w:pPr>
        <w:pStyle w:val="ConsPlusNormal"/>
        <w:jc w:val="center"/>
        <w:rPr>
          <w:rFonts w:ascii="Times New Roman" w:hAnsi="Times New Roman" w:cs="Times New Roman"/>
          <w:sz w:val="24"/>
          <w:szCs w:val="24"/>
        </w:rPr>
      </w:pPr>
      <w:r w:rsidRPr="00D670AD">
        <w:rPr>
          <w:rFonts w:ascii="Times New Roman" w:hAnsi="Times New Roman" w:cs="Times New Roman"/>
          <w:sz w:val="24"/>
          <w:szCs w:val="24"/>
        </w:rPr>
        <w:t>VI. Порядок заполнения Раздела 2.1.1 «Расчет налога,</w:t>
      </w:r>
    </w:p>
    <w:p w:rsidR="00F5082E" w:rsidRPr="00D670AD" w:rsidRDefault="00F5082E" w:rsidP="00F5082E">
      <w:pPr>
        <w:pStyle w:val="ConsPlusNormal"/>
        <w:jc w:val="center"/>
        <w:rPr>
          <w:rFonts w:ascii="Times New Roman" w:hAnsi="Times New Roman" w:cs="Times New Roman"/>
          <w:sz w:val="24"/>
          <w:szCs w:val="24"/>
        </w:rPr>
      </w:pPr>
      <w:r w:rsidRPr="00D670AD">
        <w:rPr>
          <w:rFonts w:ascii="Times New Roman" w:hAnsi="Times New Roman" w:cs="Times New Roman"/>
          <w:sz w:val="24"/>
          <w:szCs w:val="24"/>
        </w:rPr>
        <w:t>уплачиваемого в связи с применением упрощенной системы</w:t>
      </w:r>
    </w:p>
    <w:p w:rsidR="00F5082E" w:rsidRPr="00D670AD" w:rsidRDefault="00F5082E" w:rsidP="00F5082E">
      <w:pPr>
        <w:autoSpaceDE w:val="0"/>
        <w:autoSpaceDN w:val="0"/>
        <w:adjustRightInd w:val="0"/>
        <w:ind w:firstLine="540"/>
        <w:jc w:val="center"/>
      </w:pPr>
      <w:bookmarkStart w:id="53" w:name="Par109"/>
      <w:bookmarkEnd w:id="53"/>
      <w:r w:rsidRPr="00D670AD">
        <w:t>налогообложения (объект налогообложения – доходы)» Декларации</w:t>
      </w:r>
    </w:p>
    <w:p w:rsidR="00F5082E" w:rsidRPr="00D670AD" w:rsidRDefault="00F5082E" w:rsidP="00F5082E">
      <w:pPr>
        <w:pStyle w:val="ConsPlusNormal"/>
        <w:jc w:val="center"/>
        <w:rPr>
          <w:rFonts w:ascii="Times New Roman" w:hAnsi="Times New Roman" w:cs="Times New Roman"/>
          <w:sz w:val="24"/>
          <w:szCs w:val="24"/>
        </w:rPr>
      </w:pP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6.1. Раздел 2.1.1  заполняют только налогоплательщики, объектом налогообложения у которых являются доходы.</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6.2. По коду строки 102 указывается признак налогоплательщика:</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«1» указывает налогоплательщик (организация или индивидуальный предприниматель), производящий выплаты и иные вознаграждения физическим лицам;</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«2» указывает индивидуальный предприниматель, не производящий выплаты  и иные   вознаграждения физическим лицам.</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 xml:space="preserve">6.3. По кодам </w:t>
      </w:r>
      <w:hyperlink r:id="rId55" w:history="1">
        <w:r w:rsidRPr="00D670AD">
          <w:rPr>
            <w:rFonts w:ascii="Times New Roman" w:hAnsi="Times New Roman" w:cs="Times New Roman"/>
            <w:sz w:val="24"/>
            <w:szCs w:val="24"/>
          </w:rPr>
          <w:t>строк 110</w:t>
        </w:r>
      </w:hyperlink>
      <w:r w:rsidRPr="00D670AD">
        <w:rPr>
          <w:rFonts w:ascii="Times New Roman" w:hAnsi="Times New Roman" w:cs="Times New Roman"/>
          <w:sz w:val="24"/>
          <w:szCs w:val="24"/>
        </w:rPr>
        <w:t xml:space="preserve"> - 113 указываются суммы полученных налогоплательщиком доходов (налоговая база для исчисления налога (авансового платежа по налогу) нарастающим итогом за первый квартал, полугодие, девять месяцев, налоговый период.</w:t>
      </w:r>
    </w:p>
    <w:p w:rsidR="00F5082E" w:rsidRPr="00D670AD" w:rsidRDefault="00F5082E" w:rsidP="00F5082E">
      <w:pPr>
        <w:autoSpaceDE w:val="0"/>
        <w:autoSpaceDN w:val="0"/>
        <w:adjustRightInd w:val="0"/>
        <w:ind w:firstLine="540"/>
      </w:pPr>
      <w:r w:rsidRPr="00D670AD">
        <w:t>Порядок определения доходов установлен статьей 346.15 Кодекса.</w:t>
      </w:r>
    </w:p>
    <w:p w:rsidR="00F5082E" w:rsidRPr="00D670AD" w:rsidRDefault="00F5082E" w:rsidP="00F5082E">
      <w:pPr>
        <w:autoSpaceDE w:val="0"/>
        <w:autoSpaceDN w:val="0"/>
        <w:adjustRightInd w:val="0"/>
        <w:ind w:firstLine="540"/>
      </w:pPr>
      <w:r w:rsidRPr="00D670AD">
        <w:t>В Декларации, представляемой налогоплательщиком при прекращении предпринимательской деятельности, в отношении которой налогоплательщиком применялась упрощенная система налогообложения, и при утрате права применять упрощенную систему налогообложения значение показателя за последний отчетный период (коды строк 110, 111, 112) повторяется по коду строки 113.</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6.4. . По кодам строк 120 - 123 указывается ставка налога, установленная пунктом 1 статьи 346.20 Кодекса в размере 6%, либо ставка налога, установленная законом субъекта Российской Федерации в соответствии со статьей 346.20 Кодекса.</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lastRenderedPageBreak/>
        <w:t>В Декларации, представляемой налогоплательщиком при прекращении предпринимательской деятельности, в отношении которой налогоплательщиком применялась упрощенная система налогообложения, и при утрате права применять упрощенную систему налогообложения значения показателей за последний отчетный период (коды строк 120, 121, 122) повторяется по коду строки 123.</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 xml:space="preserve">6.5. По коду </w:t>
      </w:r>
      <w:hyperlink r:id="rId56" w:history="1">
        <w:r w:rsidRPr="00D670AD">
          <w:rPr>
            <w:rFonts w:ascii="Times New Roman" w:hAnsi="Times New Roman" w:cs="Times New Roman"/>
            <w:sz w:val="24"/>
            <w:szCs w:val="24"/>
          </w:rPr>
          <w:t>строки 130</w:t>
        </w:r>
      </w:hyperlink>
      <w:r w:rsidRPr="00D670AD">
        <w:rPr>
          <w:rFonts w:ascii="Times New Roman" w:hAnsi="Times New Roman" w:cs="Times New Roman"/>
          <w:sz w:val="24"/>
          <w:szCs w:val="24"/>
        </w:rPr>
        <w:t xml:space="preserve"> указывается сумма авансового платежа по налогу, исчисленная исходя из ставки налога и фактически полученных доходов, рассчитанных нарастающим итогом с начала налогового периода до окончания первого квартала (значение показателя по коду </w:t>
      </w:r>
      <w:hyperlink r:id="rId57" w:history="1">
        <w:r w:rsidRPr="00D670AD">
          <w:rPr>
            <w:rFonts w:ascii="Times New Roman" w:hAnsi="Times New Roman" w:cs="Times New Roman"/>
            <w:sz w:val="24"/>
            <w:szCs w:val="24"/>
          </w:rPr>
          <w:t>строки 110</w:t>
        </w:r>
      </w:hyperlink>
      <w:r w:rsidRPr="00D670AD">
        <w:rPr>
          <w:rFonts w:ascii="Times New Roman" w:hAnsi="Times New Roman" w:cs="Times New Roman"/>
          <w:sz w:val="24"/>
          <w:szCs w:val="24"/>
        </w:rPr>
        <w:t xml:space="preserve">, умноженное на значение показателя по коду </w:t>
      </w:r>
      <w:hyperlink r:id="rId58" w:history="1">
        <w:r w:rsidRPr="00D670AD">
          <w:rPr>
            <w:rFonts w:ascii="Times New Roman" w:hAnsi="Times New Roman" w:cs="Times New Roman"/>
            <w:sz w:val="24"/>
            <w:szCs w:val="24"/>
          </w:rPr>
          <w:t>строки 120</w:t>
        </w:r>
      </w:hyperlink>
      <w:r w:rsidRPr="00D670AD">
        <w:rPr>
          <w:rFonts w:ascii="Times New Roman" w:hAnsi="Times New Roman" w:cs="Times New Roman"/>
          <w:sz w:val="24"/>
          <w:szCs w:val="24"/>
        </w:rPr>
        <w:t xml:space="preserve"> и деленное на 100).</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 xml:space="preserve">6.6. По коду </w:t>
      </w:r>
      <w:hyperlink r:id="rId59" w:history="1">
        <w:r w:rsidRPr="00D670AD">
          <w:rPr>
            <w:rFonts w:ascii="Times New Roman" w:hAnsi="Times New Roman" w:cs="Times New Roman"/>
            <w:sz w:val="24"/>
            <w:szCs w:val="24"/>
          </w:rPr>
          <w:t>строки 13</w:t>
        </w:r>
      </w:hyperlink>
      <w:r w:rsidRPr="00D670AD">
        <w:rPr>
          <w:rFonts w:ascii="Times New Roman" w:hAnsi="Times New Roman" w:cs="Times New Roman"/>
          <w:sz w:val="24"/>
          <w:szCs w:val="24"/>
        </w:rPr>
        <w:t xml:space="preserve">1 указывается сумма авансового платежа по налогу, исчисленная исходя из ставки налога и фактически полученных доходов, рассчитанных нарастающим итогом с начала налогового периода до окончания полугодия (значение показателя по коду </w:t>
      </w:r>
      <w:hyperlink r:id="rId60" w:history="1">
        <w:r w:rsidRPr="00D670AD">
          <w:rPr>
            <w:rFonts w:ascii="Times New Roman" w:hAnsi="Times New Roman" w:cs="Times New Roman"/>
            <w:sz w:val="24"/>
            <w:szCs w:val="24"/>
          </w:rPr>
          <w:t>строки 11</w:t>
        </w:r>
      </w:hyperlink>
      <w:r w:rsidRPr="00D670AD">
        <w:rPr>
          <w:rFonts w:ascii="Times New Roman" w:hAnsi="Times New Roman" w:cs="Times New Roman"/>
          <w:sz w:val="24"/>
          <w:szCs w:val="24"/>
        </w:rPr>
        <w:t xml:space="preserve">1, умноженное на значение показателя по коду </w:t>
      </w:r>
      <w:hyperlink r:id="rId61" w:history="1">
        <w:r w:rsidRPr="00D670AD">
          <w:rPr>
            <w:rFonts w:ascii="Times New Roman" w:hAnsi="Times New Roman" w:cs="Times New Roman"/>
            <w:sz w:val="24"/>
            <w:szCs w:val="24"/>
          </w:rPr>
          <w:t>строки 12</w:t>
        </w:r>
      </w:hyperlink>
      <w:r w:rsidRPr="00D670AD">
        <w:rPr>
          <w:rFonts w:ascii="Times New Roman" w:hAnsi="Times New Roman" w:cs="Times New Roman"/>
          <w:sz w:val="24"/>
          <w:szCs w:val="24"/>
        </w:rPr>
        <w:t>1 и деленное на 100).</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 xml:space="preserve">6.7. По коду </w:t>
      </w:r>
      <w:hyperlink r:id="rId62" w:history="1">
        <w:r w:rsidRPr="00D670AD">
          <w:rPr>
            <w:rFonts w:ascii="Times New Roman" w:hAnsi="Times New Roman" w:cs="Times New Roman"/>
            <w:sz w:val="24"/>
            <w:szCs w:val="24"/>
          </w:rPr>
          <w:t>строки 13</w:t>
        </w:r>
      </w:hyperlink>
      <w:r w:rsidRPr="00D670AD">
        <w:rPr>
          <w:rFonts w:ascii="Times New Roman" w:hAnsi="Times New Roman" w:cs="Times New Roman"/>
          <w:sz w:val="24"/>
          <w:szCs w:val="24"/>
        </w:rPr>
        <w:t xml:space="preserve">2 указывается сумма авансового платежа по налогу, исчисленная исходя из ставки налога и фактически полученных доходов, рассчитанных нарастающим итогом с начала налогового периода до окончания девяти месяцев (значение показателя по коду </w:t>
      </w:r>
      <w:hyperlink r:id="rId63" w:history="1">
        <w:r w:rsidRPr="00D670AD">
          <w:rPr>
            <w:rFonts w:ascii="Times New Roman" w:hAnsi="Times New Roman" w:cs="Times New Roman"/>
            <w:sz w:val="24"/>
            <w:szCs w:val="24"/>
          </w:rPr>
          <w:t>строки 11</w:t>
        </w:r>
      </w:hyperlink>
      <w:r w:rsidRPr="00D670AD">
        <w:rPr>
          <w:rFonts w:ascii="Times New Roman" w:hAnsi="Times New Roman" w:cs="Times New Roman"/>
          <w:sz w:val="24"/>
          <w:szCs w:val="24"/>
        </w:rPr>
        <w:t xml:space="preserve">2, умноженное на значение показателя по коду </w:t>
      </w:r>
      <w:hyperlink r:id="rId64" w:history="1">
        <w:r w:rsidRPr="00D670AD">
          <w:rPr>
            <w:rFonts w:ascii="Times New Roman" w:hAnsi="Times New Roman" w:cs="Times New Roman"/>
            <w:sz w:val="24"/>
            <w:szCs w:val="24"/>
          </w:rPr>
          <w:t>строки 12</w:t>
        </w:r>
      </w:hyperlink>
      <w:r w:rsidRPr="00D670AD">
        <w:rPr>
          <w:rFonts w:ascii="Times New Roman" w:hAnsi="Times New Roman" w:cs="Times New Roman"/>
          <w:sz w:val="24"/>
          <w:szCs w:val="24"/>
        </w:rPr>
        <w:t>2 и деленное на 100).</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 xml:space="preserve">6.8. По коду </w:t>
      </w:r>
      <w:hyperlink r:id="rId65" w:history="1">
        <w:r w:rsidRPr="00D670AD">
          <w:rPr>
            <w:rFonts w:ascii="Times New Roman" w:hAnsi="Times New Roman" w:cs="Times New Roman"/>
            <w:sz w:val="24"/>
            <w:szCs w:val="24"/>
          </w:rPr>
          <w:t>строки 13</w:t>
        </w:r>
      </w:hyperlink>
      <w:r w:rsidRPr="00D670AD">
        <w:rPr>
          <w:rFonts w:ascii="Times New Roman" w:hAnsi="Times New Roman" w:cs="Times New Roman"/>
          <w:sz w:val="24"/>
          <w:szCs w:val="24"/>
        </w:rPr>
        <w:t xml:space="preserve">3 указывается сумма налога, исчисленная исходя из ставки налога и налоговой базы (суммы полученных доходов), определяемой нарастающим итогом с начала налогового периода до его окончания (значение показателя по коду </w:t>
      </w:r>
      <w:hyperlink r:id="rId66" w:history="1">
        <w:r w:rsidRPr="00D670AD">
          <w:rPr>
            <w:rFonts w:ascii="Times New Roman" w:hAnsi="Times New Roman" w:cs="Times New Roman"/>
            <w:sz w:val="24"/>
            <w:szCs w:val="24"/>
          </w:rPr>
          <w:t xml:space="preserve">строки </w:t>
        </w:r>
      </w:hyperlink>
      <w:r w:rsidRPr="00D670AD">
        <w:rPr>
          <w:rFonts w:ascii="Times New Roman" w:hAnsi="Times New Roman" w:cs="Times New Roman"/>
          <w:sz w:val="24"/>
          <w:szCs w:val="24"/>
        </w:rPr>
        <w:t xml:space="preserve">113, умноженное на значение показателя по коду </w:t>
      </w:r>
      <w:hyperlink r:id="rId67" w:history="1">
        <w:r w:rsidRPr="00D670AD">
          <w:rPr>
            <w:rFonts w:ascii="Times New Roman" w:hAnsi="Times New Roman" w:cs="Times New Roman"/>
            <w:sz w:val="24"/>
            <w:szCs w:val="24"/>
          </w:rPr>
          <w:t>строки 1</w:t>
        </w:r>
      </w:hyperlink>
      <w:r w:rsidRPr="00D670AD">
        <w:rPr>
          <w:rFonts w:ascii="Times New Roman" w:hAnsi="Times New Roman" w:cs="Times New Roman"/>
          <w:sz w:val="24"/>
          <w:szCs w:val="24"/>
        </w:rPr>
        <w:t>23 и деленное на 100).</w:t>
      </w:r>
    </w:p>
    <w:p w:rsidR="00F5082E" w:rsidRPr="00D670AD" w:rsidRDefault="00F5082E" w:rsidP="00F5082E">
      <w:pPr>
        <w:autoSpaceDE w:val="0"/>
        <w:autoSpaceDN w:val="0"/>
        <w:adjustRightInd w:val="0"/>
        <w:ind w:firstLine="540"/>
      </w:pPr>
      <w:r w:rsidRPr="00D670AD">
        <w:t>В Декларации, представляемой налогоплательщиком при прекращении предпринимательской деятельности, в отношении которой налогоплательщиком применялась упрощенная система налогообложения, и при утрате права применять упрощенную систему налогообложения  значение показателя за последний отчетный период (коды строк 130, 131, 132) повторяется по коду строки 133.</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 xml:space="preserve">6.9. По кодам </w:t>
      </w:r>
      <w:hyperlink r:id="rId68" w:history="1">
        <w:r w:rsidRPr="00D670AD">
          <w:rPr>
            <w:rFonts w:ascii="Times New Roman" w:hAnsi="Times New Roman" w:cs="Times New Roman"/>
            <w:sz w:val="24"/>
            <w:szCs w:val="24"/>
          </w:rPr>
          <w:t>строк 140</w:t>
        </w:r>
      </w:hyperlink>
      <w:r w:rsidRPr="00D670AD">
        <w:rPr>
          <w:rFonts w:ascii="Times New Roman" w:hAnsi="Times New Roman" w:cs="Times New Roman"/>
          <w:sz w:val="24"/>
          <w:szCs w:val="24"/>
        </w:rPr>
        <w:t xml:space="preserve"> – 143 налогоплательщиками, объектом налогообложения у которых являются доходы, указывается нарастающим итогом сумма страховых взносов, выплаченных работникам пособий по временной нетрудоспособности и платежей (взносов) по договорам добровольного личного страхования, предусмотренных </w:t>
      </w:r>
      <w:hyperlink r:id="rId69" w:history="1">
        <w:r w:rsidRPr="00D670AD">
          <w:rPr>
            <w:rFonts w:ascii="Times New Roman" w:hAnsi="Times New Roman" w:cs="Times New Roman"/>
            <w:sz w:val="24"/>
            <w:szCs w:val="24"/>
          </w:rPr>
          <w:t>пунктом 3.1 статьи 346.21</w:t>
        </w:r>
      </w:hyperlink>
      <w:r w:rsidRPr="00D670AD">
        <w:rPr>
          <w:rFonts w:ascii="Times New Roman" w:hAnsi="Times New Roman" w:cs="Times New Roman"/>
          <w:sz w:val="24"/>
          <w:szCs w:val="24"/>
        </w:rPr>
        <w:t xml:space="preserve"> Кодекса, уменьшающая сумму налога (авансовых платежей по налогу), исчисленную за налоговый (отчетный период).</w:t>
      </w:r>
      <w:r w:rsidRPr="00D670AD">
        <w:rPr>
          <w:i/>
          <w:sz w:val="22"/>
          <w:szCs w:val="22"/>
        </w:rPr>
        <w:t xml:space="preserve"> </w:t>
      </w:r>
    </w:p>
    <w:p w:rsidR="00F5082E" w:rsidRPr="00D670AD" w:rsidRDefault="00F5082E" w:rsidP="00F5082E">
      <w:pPr>
        <w:autoSpaceDE w:val="0"/>
        <w:autoSpaceDN w:val="0"/>
        <w:adjustRightInd w:val="0"/>
        <w:ind w:firstLine="540"/>
      </w:pPr>
      <w:r w:rsidRPr="00D670AD">
        <w:t>При этом налогоплательщик, указавший по коду строки 102 признак налогоплательщика «1», может уменьшить сумму налога (авансовых платежей по налогу) на сумму страховых взносов, платежей и пособий, указанных в пункте 3.1 статьи 346.21 Кодекса, не более чем на 50 процентов (значения по коду строк 140 – 143, не должны быть больше ½ суммы исчисленного налога (авансовых платежей по налогу), указанной, соответственно, по кодам строк 130 – 133).</w:t>
      </w:r>
    </w:p>
    <w:p w:rsidR="00F5082E" w:rsidRPr="00D670AD" w:rsidRDefault="00F5082E" w:rsidP="00F5082E">
      <w:pPr>
        <w:autoSpaceDE w:val="0"/>
        <w:autoSpaceDN w:val="0"/>
        <w:adjustRightInd w:val="0"/>
        <w:ind w:firstLine="540"/>
        <w:rPr>
          <w:szCs w:val="26"/>
        </w:rPr>
      </w:pPr>
      <w:r w:rsidRPr="00D670AD">
        <w:t>Индивидуальный предприниматель, выбравший в качестве объекта налогообложения доходы и не производящий выплаты и иные вознаграждения физическим лицам, (по коду строки 102 указан признак налогоплательщика «2») отражает по кодам строк 140 – 143 сумму уплаченных страховых взносов в Пенсионный фонд Российской Федерации и Федеральный фонд обязательного медицинского страхования в фиксированном размере, уменьшающую сумму налога (авансовых платежей по налогу). Н</w:t>
      </w:r>
      <w:r w:rsidRPr="00D670AD">
        <w:rPr>
          <w:szCs w:val="26"/>
        </w:rPr>
        <w:t>а данных индивидуальных предпринимателей не распространяется</w:t>
      </w:r>
      <w:r w:rsidRPr="00D670AD">
        <w:t xml:space="preserve"> вышеуказанное о</w:t>
      </w:r>
      <w:r w:rsidRPr="00D670AD">
        <w:rPr>
          <w:szCs w:val="26"/>
        </w:rPr>
        <w:t>граничение в виде 50 процентов от суммы исчисленного налога  (авансового платежа по налогу). При этом, сумма страховых взносов, уплаченных в налоговом (отчетном) периоде и относящихся к данному налоговому периоду, отражаемая п</w:t>
      </w:r>
      <w:r w:rsidRPr="00D670AD">
        <w:t xml:space="preserve">о кодам </w:t>
      </w:r>
      <w:hyperlink r:id="rId70" w:history="1">
        <w:r w:rsidRPr="00D670AD">
          <w:t>строк 140</w:t>
        </w:r>
      </w:hyperlink>
      <w:r w:rsidRPr="00D670AD">
        <w:t xml:space="preserve"> – 143, не должна быть больше суммы исчисленного налога (авансовых платежей по налогу), указанной, соответственно, по кодам строк 130 – 133.</w:t>
      </w:r>
    </w:p>
    <w:p w:rsidR="00F5082E" w:rsidRPr="00D670AD" w:rsidRDefault="00F5082E" w:rsidP="00F5082E">
      <w:pPr>
        <w:autoSpaceDE w:val="0"/>
        <w:autoSpaceDN w:val="0"/>
        <w:adjustRightInd w:val="0"/>
        <w:ind w:firstLine="540"/>
      </w:pPr>
      <w:r w:rsidRPr="00D670AD">
        <w:t xml:space="preserve">В Декларации, представляемой налогоплательщиком при прекращении предпринимательской деятельности, в отношении которой налогоплательщиком </w:t>
      </w:r>
      <w:r w:rsidRPr="00D670AD">
        <w:lastRenderedPageBreak/>
        <w:t>применялась упрощенная система налогообложения, и при утрате права применять упрощенную систему налогообложения  значение показателя за последний отчетный период (коды строк 140, 141, 142) повторяется по коду строки 143.</w:t>
      </w:r>
    </w:p>
    <w:p w:rsidR="00F5082E" w:rsidRPr="00D670AD" w:rsidRDefault="00F5082E" w:rsidP="00F5082E">
      <w:pPr>
        <w:autoSpaceDE w:val="0"/>
        <w:autoSpaceDN w:val="0"/>
        <w:adjustRightInd w:val="0"/>
        <w:ind w:firstLine="540"/>
      </w:pPr>
    </w:p>
    <w:p w:rsidR="00F5082E" w:rsidRPr="00D670AD" w:rsidRDefault="00F5082E" w:rsidP="00F5082E">
      <w:pPr>
        <w:pStyle w:val="ConsPlusNormal"/>
        <w:jc w:val="center"/>
        <w:rPr>
          <w:rFonts w:ascii="Times New Roman" w:hAnsi="Times New Roman" w:cs="Times New Roman"/>
          <w:sz w:val="24"/>
          <w:szCs w:val="24"/>
        </w:rPr>
      </w:pPr>
    </w:p>
    <w:p w:rsidR="00F5082E" w:rsidRPr="00D670AD" w:rsidRDefault="00F5082E" w:rsidP="00F5082E">
      <w:pPr>
        <w:pStyle w:val="ConsPlusNormal"/>
        <w:jc w:val="center"/>
        <w:rPr>
          <w:rFonts w:ascii="Times New Roman" w:hAnsi="Times New Roman" w:cs="Times New Roman"/>
          <w:sz w:val="24"/>
          <w:szCs w:val="24"/>
        </w:rPr>
      </w:pPr>
      <w:r w:rsidRPr="00D670AD">
        <w:rPr>
          <w:rFonts w:ascii="Times New Roman" w:hAnsi="Times New Roman" w:cs="Times New Roman"/>
          <w:sz w:val="24"/>
          <w:szCs w:val="24"/>
        </w:rPr>
        <w:t xml:space="preserve">VII. Порядок заполнения Раздела 2.1.2 Расчет суммы торгового сбора, </w:t>
      </w:r>
    </w:p>
    <w:p w:rsidR="00F5082E" w:rsidRPr="00D670AD" w:rsidRDefault="00F5082E" w:rsidP="00F5082E">
      <w:pPr>
        <w:pStyle w:val="ConsPlusNormal"/>
        <w:jc w:val="center"/>
        <w:rPr>
          <w:rFonts w:ascii="Times New Roman" w:hAnsi="Times New Roman" w:cs="Times New Roman"/>
          <w:sz w:val="24"/>
          <w:szCs w:val="24"/>
        </w:rPr>
      </w:pPr>
      <w:r w:rsidRPr="00D670AD">
        <w:rPr>
          <w:rFonts w:ascii="Times New Roman" w:hAnsi="Times New Roman" w:cs="Times New Roman"/>
          <w:sz w:val="24"/>
          <w:szCs w:val="24"/>
        </w:rPr>
        <w:t>уменьшающей сумму налога (авансового платежа по налогу), уплачиваемого в связи с применением упрощенной системы налогообложения (объект налогообложения – доходы), исчисленного по итогам налогового (отчетного) периода по объекту налогообложения от вида предпринимательской деятельности, в отношении которого в соответствии с главой 33 кодекса установлен торговый сбор, Декларации</w:t>
      </w:r>
    </w:p>
    <w:p w:rsidR="00F5082E" w:rsidRPr="00D670AD" w:rsidRDefault="00F5082E" w:rsidP="00F5082E">
      <w:pPr>
        <w:pStyle w:val="ConsPlusNormal"/>
        <w:jc w:val="center"/>
        <w:rPr>
          <w:rFonts w:ascii="Times New Roman" w:hAnsi="Times New Roman" w:cs="Times New Roman"/>
          <w:sz w:val="24"/>
          <w:szCs w:val="24"/>
        </w:rPr>
      </w:pP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7.1. Раздел 2.1.2 заполняется налогоплательщиками, применяющими объект налогообложения в виде доходов, только в случае осуществления ими вида предпринимательской деятельности, в отношении которого в соответствии с главой 33 Кодекса установлен торговый сбор.</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7.2. Значения показателей по коду строк 110 – 143 заполняются налогоплательщиком в порядке, указанном в пунктах 6.2 – 6.9</w:t>
      </w:r>
      <w:r w:rsidRPr="00D670AD">
        <w:t xml:space="preserve"> </w:t>
      </w:r>
      <w:r w:rsidRPr="00D670AD">
        <w:rPr>
          <w:rFonts w:ascii="Times New Roman" w:hAnsi="Times New Roman" w:cs="Times New Roman"/>
          <w:sz w:val="24"/>
          <w:szCs w:val="24"/>
        </w:rPr>
        <w:t>настоящего Порядка.</w:t>
      </w:r>
    </w:p>
    <w:p w:rsidR="00F5082E" w:rsidRPr="00D670AD" w:rsidRDefault="00F5082E" w:rsidP="00F5082E">
      <w:pPr>
        <w:autoSpaceDE w:val="0"/>
        <w:autoSpaceDN w:val="0"/>
        <w:adjustRightInd w:val="0"/>
        <w:ind w:firstLine="540"/>
      </w:pPr>
      <w:r w:rsidRPr="00D670AD">
        <w:t>Значения показателей, отраженные по кодам строк 110 – 143 Раздела 2.1.2 включаются в значения показателей по кодам строк 110 – 143 Раздела 2.1.1.</w:t>
      </w:r>
    </w:p>
    <w:p w:rsidR="00F5082E" w:rsidRPr="00D670AD" w:rsidRDefault="00F5082E" w:rsidP="00F5082E">
      <w:pPr>
        <w:autoSpaceDE w:val="0"/>
        <w:autoSpaceDN w:val="0"/>
        <w:adjustRightInd w:val="0"/>
        <w:ind w:firstLine="540"/>
      </w:pPr>
      <w:r w:rsidRPr="00D670AD">
        <w:t>В случае осуществления налогоплательщиком только вида предпринимательской деятельности, в отношении которого в соответствии с главой 33 Кодекса налогоплательщик уплачивает торговый сбор, значения показателей по кодам строк 110 – 143 Раздела 2.1.2 повторяются по кодам строк 110 – 143 Раздела 2.1.1.</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 xml:space="preserve">7.3. По кодам </w:t>
      </w:r>
      <w:hyperlink r:id="rId71" w:history="1">
        <w:r w:rsidRPr="00D670AD">
          <w:rPr>
            <w:rFonts w:ascii="Times New Roman" w:hAnsi="Times New Roman" w:cs="Times New Roman"/>
            <w:sz w:val="24"/>
            <w:szCs w:val="24"/>
          </w:rPr>
          <w:t>строк 150</w:t>
        </w:r>
      </w:hyperlink>
      <w:r w:rsidRPr="00D670AD">
        <w:rPr>
          <w:rFonts w:ascii="Times New Roman" w:hAnsi="Times New Roman" w:cs="Times New Roman"/>
          <w:sz w:val="24"/>
          <w:szCs w:val="24"/>
        </w:rPr>
        <w:t xml:space="preserve"> – 153 указывается нарастающим итогом сумма торгового сбора, фактически уплаченная налогоплательщиком в течение налогового (отчетного) периода.</w:t>
      </w:r>
    </w:p>
    <w:p w:rsidR="00F5082E" w:rsidRPr="00D670AD" w:rsidRDefault="00F5082E" w:rsidP="00F5082E">
      <w:pPr>
        <w:autoSpaceDE w:val="0"/>
        <w:autoSpaceDN w:val="0"/>
        <w:adjustRightInd w:val="0"/>
        <w:ind w:firstLine="540"/>
      </w:pPr>
      <w:r w:rsidRPr="00D670AD">
        <w:t xml:space="preserve">7.4. По кодам строк 160 - 163 указывается сумма уплаченного налогоплательщиком торгового сбора, уменьшающая сумму налога (авансовых платежей по налогу), исчисленную за налоговый (отчетный период). </w:t>
      </w:r>
    </w:p>
    <w:p w:rsidR="00F5082E" w:rsidRPr="00D670AD" w:rsidRDefault="00F5082E" w:rsidP="00F5082E">
      <w:pPr>
        <w:autoSpaceDE w:val="0"/>
        <w:autoSpaceDN w:val="0"/>
        <w:adjustRightInd w:val="0"/>
        <w:ind w:firstLine="540"/>
      </w:pPr>
      <w:r w:rsidRPr="00D670AD">
        <w:t>Если сумма исчисленного авансового платежа по налогу за налоговый (отчетный период) (значения показателей по кодам строки 130 - 133 Раздела 2.1.2), уменьшенная на сумму страховых взносов, выплаченных работникам пособий по временной нетрудоспособности и платежей (взносов) по договорам добровольного личного страхования, предусмотренных пунктом 3.1 статьи 346.21 Кодекса (значения показателей по кодам строк 140 - 143 Раздела 2.1.2), меньше фактически уплаченной в налоговом (отчетном периоде) суммы торгового сбора (значения показателей по кодам строк 150 - 153 Раздела 2.1.2), то значения показателей по кодам строк 160 - 163 Раздела 2.1.2 определяется как разница, соответственно, значений показателей по кодам строк 130 - 133 Раздела 2.1.2 и значений показателей по кодам строк 140  - 143 Раздела 2.1.2.</w:t>
      </w:r>
    </w:p>
    <w:p w:rsidR="00F5082E" w:rsidRPr="00D670AD" w:rsidRDefault="00F5082E" w:rsidP="00F5082E">
      <w:pPr>
        <w:autoSpaceDE w:val="0"/>
        <w:autoSpaceDN w:val="0"/>
        <w:adjustRightInd w:val="0"/>
        <w:ind w:firstLine="540"/>
      </w:pPr>
      <w:r w:rsidRPr="00D670AD">
        <w:t>Если сумма исчисленного авансового платежа по налогу за налоговый (отчетный период) (значения показателей по кодам строки 130 - 133 Раздела 2.1.2), уменьшенная на сумму страховых взносов, выплаченных работникам пособий по временной нетрудоспособности и платежей (взносов) по договорам добровольного личного страхования, предусмотренных пунктом 3.1 статьи 346.21 Кодекса (значения показателей по кодам строк 140 - 143 Раздела 2.1.2), больше или равна фактически уплаченной в налоговом (отчетном периоде) суммы торгового сбора (значения показателей по кодам строк 150 – 153 Раздела 2.1.2), то по кодам строк 160- 163 Раздела 2.1.2 указываются значения показателей, соответственно, равные значениям показателей по кодам строк 150 - 153 Раздела 2.1.2.</w:t>
      </w:r>
    </w:p>
    <w:p w:rsidR="00F5082E" w:rsidRPr="00D670AD" w:rsidRDefault="00F5082E" w:rsidP="00F5082E">
      <w:pPr>
        <w:autoSpaceDE w:val="0"/>
        <w:autoSpaceDN w:val="0"/>
        <w:adjustRightInd w:val="0"/>
        <w:ind w:firstLine="540"/>
      </w:pPr>
      <w:r w:rsidRPr="00D670AD">
        <w:t xml:space="preserve">При этом, сумма уплаченного торгового сбора, уменьшающая сумму налога (авансовых платежей по налогу), исчисленная за налоговый (отчетный период), отражаемая по кодам строк 160 – 163, не может быть больше суммы исчисленного налога (авансовых платежей по налогу), (значения показателей по кодам строк 130 – 133 Раздела 2.1.1), уменьшенной на сумму страховых взносов, выплаченных работникам пособий по </w:t>
      </w:r>
      <w:r w:rsidRPr="00D670AD">
        <w:lastRenderedPageBreak/>
        <w:t>временной нетрудоспособности и платежей (взносов) по договорам добровольного личного страхования, предусмотренных пунктом 3.1 статьи 346.21 Кодекса (значения показателей по кодам строк 140 - 143 Раздела 2.1.1).</w:t>
      </w:r>
    </w:p>
    <w:p w:rsidR="00F5082E" w:rsidRPr="00D670AD" w:rsidRDefault="00F5082E" w:rsidP="00F5082E">
      <w:pPr>
        <w:autoSpaceDE w:val="0"/>
        <w:autoSpaceDN w:val="0"/>
        <w:adjustRightInd w:val="0"/>
        <w:ind w:firstLine="540"/>
      </w:pPr>
      <w:r w:rsidRPr="00D670AD">
        <w:t>В Декларации, представляемой налогоплательщиком при прекращении предпринимательской деятельности, в отношении которой налогоплательщиком применялась упрощенная система налогообложения, и при утрате права применять упрощенную систему налогообложения  значение показателя за последний отчетный период (коды строк 160, 161, 162) повторяется по коду строки 163.</w:t>
      </w:r>
    </w:p>
    <w:p w:rsidR="00F5082E" w:rsidRPr="00D670AD" w:rsidRDefault="00F5082E" w:rsidP="00F5082E">
      <w:pPr>
        <w:autoSpaceDE w:val="0"/>
        <w:autoSpaceDN w:val="0"/>
        <w:adjustRightInd w:val="0"/>
        <w:ind w:firstLine="540"/>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center"/>
        <w:rPr>
          <w:rFonts w:ascii="Times New Roman" w:hAnsi="Times New Roman" w:cs="Times New Roman"/>
          <w:sz w:val="24"/>
          <w:szCs w:val="24"/>
        </w:rPr>
      </w:pPr>
    </w:p>
    <w:p w:rsidR="00F5082E" w:rsidRPr="00D670AD" w:rsidRDefault="00F5082E" w:rsidP="00F5082E">
      <w:pPr>
        <w:pStyle w:val="ConsPlusNormal"/>
        <w:jc w:val="center"/>
        <w:rPr>
          <w:rFonts w:ascii="Times New Roman" w:hAnsi="Times New Roman" w:cs="Times New Roman"/>
          <w:sz w:val="24"/>
          <w:szCs w:val="24"/>
        </w:rPr>
      </w:pPr>
      <w:r w:rsidRPr="00D670AD">
        <w:rPr>
          <w:rFonts w:ascii="Times New Roman" w:hAnsi="Times New Roman" w:cs="Times New Roman"/>
          <w:sz w:val="24"/>
          <w:szCs w:val="24"/>
        </w:rPr>
        <w:t>VIII. Порядок заполнения Раздела 2.2 «Расчет налога,</w:t>
      </w:r>
    </w:p>
    <w:p w:rsidR="00F5082E" w:rsidRPr="00D670AD" w:rsidRDefault="00F5082E" w:rsidP="00F5082E">
      <w:pPr>
        <w:pStyle w:val="ConsPlusNormal"/>
        <w:jc w:val="center"/>
        <w:rPr>
          <w:rFonts w:ascii="Times New Roman" w:hAnsi="Times New Roman" w:cs="Times New Roman"/>
          <w:sz w:val="24"/>
          <w:szCs w:val="24"/>
        </w:rPr>
      </w:pPr>
      <w:r w:rsidRPr="00D670AD">
        <w:rPr>
          <w:rFonts w:ascii="Times New Roman" w:hAnsi="Times New Roman" w:cs="Times New Roman"/>
          <w:sz w:val="24"/>
          <w:szCs w:val="24"/>
        </w:rPr>
        <w:t xml:space="preserve">уплачиваемого в связи с применением упрощенной системы налогообложения, </w:t>
      </w:r>
    </w:p>
    <w:p w:rsidR="00F5082E" w:rsidRPr="00D670AD" w:rsidRDefault="00F5082E" w:rsidP="00F5082E">
      <w:pPr>
        <w:pStyle w:val="ConsPlusNormal"/>
        <w:jc w:val="center"/>
        <w:rPr>
          <w:rFonts w:ascii="Times New Roman" w:hAnsi="Times New Roman" w:cs="Times New Roman"/>
          <w:sz w:val="24"/>
          <w:szCs w:val="24"/>
        </w:rPr>
      </w:pPr>
      <w:r w:rsidRPr="00D670AD">
        <w:rPr>
          <w:rFonts w:ascii="Times New Roman" w:hAnsi="Times New Roman" w:cs="Times New Roman"/>
          <w:sz w:val="24"/>
          <w:szCs w:val="24"/>
        </w:rPr>
        <w:t xml:space="preserve">и минимального налога </w:t>
      </w:r>
    </w:p>
    <w:p w:rsidR="00F5082E" w:rsidRPr="00D670AD" w:rsidRDefault="00F5082E" w:rsidP="00F5082E">
      <w:pPr>
        <w:autoSpaceDE w:val="0"/>
        <w:autoSpaceDN w:val="0"/>
        <w:adjustRightInd w:val="0"/>
        <w:ind w:firstLine="540"/>
        <w:jc w:val="center"/>
      </w:pPr>
      <w:r w:rsidRPr="00D670AD">
        <w:t>(объект налогообложения – доходы, уменьшенные на величину расходов)» Декларации</w:t>
      </w:r>
    </w:p>
    <w:p w:rsidR="00F5082E" w:rsidRPr="00D670AD" w:rsidRDefault="00F5082E" w:rsidP="00F5082E">
      <w:pPr>
        <w:pStyle w:val="ConsPlusNormal"/>
        <w:jc w:val="center"/>
        <w:rPr>
          <w:rFonts w:ascii="Times New Roman" w:hAnsi="Times New Roman" w:cs="Times New Roman"/>
          <w:sz w:val="24"/>
          <w:szCs w:val="24"/>
        </w:rPr>
      </w:pP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8.1. Раздел 2.2  заполняют только налогоплательщики, объектом налогообложения у которых являются доходы, уменьшенные на величину расходов.</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 xml:space="preserve">8.2. По кодам </w:t>
      </w:r>
      <w:hyperlink r:id="rId72" w:history="1">
        <w:r w:rsidRPr="00D670AD">
          <w:rPr>
            <w:rFonts w:ascii="Times New Roman" w:hAnsi="Times New Roman" w:cs="Times New Roman"/>
            <w:sz w:val="24"/>
            <w:szCs w:val="24"/>
          </w:rPr>
          <w:t>строк 210</w:t>
        </w:r>
      </w:hyperlink>
      <w:r w:rsidRPr="00D670AD">
        <w:rPr>
          <w:rFonts w:ascii="Times New Roman" w:hAnsi="Times New Roman" w:cs="Times New Roman"/>
          <w:sz w:val="24"/>
          <w:szCs w:val="24"/>
        </w:rPr>
        <w:t xml:space="preserve"> - 213 указываются суммы полученных налогоплательщиком доходов нарастающим итогом за первый квартал, полугодие, девять месяцев, налоговый период.</w:t>
      </w:r>
    </w:p>
    <w:p w:rsidR="00F5082E" w:rsidRPr="00D670AD" w:rsidRDefault="00F5082E" w:rsidP="00F5082E">
      <w:pPr>
        <w:autoSpaceDE w:val="0"/>
        <w:autoSpaceDN w:val="0"/>
        <w:adjustRightInd w:val="0"/>
        <w:ind w:firstLine="540"/>
      </w:pPr>
      <w:r w:rsidRPr="00D670AD">
        <w:t>Порядок определения доходов установлен статьей 346.15 Кодекса.</w:t>
      </w:r>
    </w:p>
    <w:p w:rsidR="00F5082E" w:rsidRPr="00D670AD" w:rsidRDefault="00F5082E" w:rsidP="00F5082E">
      <w:pPr>
        <w:autoSpaceDE w:val="0"/>
        <w:autoSpaceDN w:val="0"/>
        <w:adjustRightInd w:val="0"/>
        <w:ind w:firstLine="540"/>
      </w:pPr>
      <w:r w:rsidRPr="00D670AD">
        <w:t>В Декларации, представляемой налогоплательщиком при прекращении предпринимательской деятельности, в отношении которой налогоплательщиком применялась упрощенная система налогообложения, и при утрате права применять упрощенную систему налогообложения  значение показателя за последний отчетный период (коды строк 210, 211, 212) повторяется по коду строки 213.</w:t>
      </w:r>
    </w:p>
    <w:p w:rsidR="00F5082E" w:rsidRPr="00D670AD" w:rsidRDefault="00F5082E" w:rsidP="00F5082E">
      <w:pPr>
        <w:autoSpaceDE w:val="0"/>
        <w:autoSpaceDN w:val="0"/>
        <w:adjustRightInd w:val="0"/>
        <w:ind w:firstLine="540"/>
      </w:pPr>
      <w:r w:rsidRPr="00D670AD">
        <w:t xml:space="preserve">8.3. По кодам </w:t>
      </w:r>
      <w:hyperlink r:id="rId73" w:history="1">
        <w:r w:rsidRPr="00D670AD">
          <w:t>строк 220</w:t>
        </w:r>
      </w:hyperlink>
      <w:r w:rsidRPr="00D670AD">
        <w:t xml:space="preserve"> - 223 указываются суммы произведенных расходов нарастающим итогом за первый квартал, полугодие, девять месяцев, налоговый период, определяемых в порядке, установленном </w:t>
      </w:r>
      <w:hyperlink r:id="rId74" w:history="1">
        <w:r w:rsidRPr="00D670AD">
          <w:t>статьей 346.16</w:t>
        </w:r>
      </w:hyperlink>
      <w:r w:rsidRPr="00D670AD">
        <w:t xml:space="preserve"> Кодекса.</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Налогоплательщики при исчислении налоговой базы имеют право включить в расходы сумму разницы между суммой уплаченного минимального налога и суммой налога, исчисленной в общем порядке, полученную за предыдущий период.</w:t>
      </w:r>
    </w:p>
    <w:p w:rsidR="00F5082E" w:rsidRPr="00D670AD" w:rsidRDefault="00F5082E" w:rsidP="00F5082E">
      <w:pPr>
        <w:autoSpaceDE w:val="0"/>
        <w:autoSpaceDN w:val="0"/>
        <w:adjustRightInd w:val="0"/>
        <w:ind w:firstLine="540"/>
      </w:pPr>
      <w:r w:rsidRPr="00D670AD">
        <w:t>В Декларации, представляемой налогоплательщиком при прекращении предпринимательской деятельности, в отношении которой налогоплательщиком применялась упрощенная система налогообложения, и при утрате права применять упрощенную систему налогообложения  значение показателя за последний отчетный период (коды строк 220, 221, 222) повторяется по коду строки 223.</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8.4. По коду строки 230 указывается сумма убытка, полученного в предыдущем (предыдущих) налоговом (налоговых) периоде (периодах), уменьшающая налоговую базу за налоговый период.</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 xml:space="preserve">8.5. По коду </w:t>
      </w:r>
      <w:hyperlink r:id="rId75" w:history="1">
        <w:r w:rsidRPr="00D670AD">
          <w:rPr>
            <w:rFonts w:ascii="Times New Roman" w:hAnsi="Times New Roman" w:cs="Times New Roman"/>
            <w:sz w:val="24"/>
            <w:szCs w:val="24"/>
          </w:rPr>
          <w:t>строки 240</w:t>
        </w:r>
      </w:hyperlink>
      <w:r w:rsidRPr="00D670AD">
        <w:rPr>
          <w:rFonts w:ascii="Times New Roman" w:hAnsi="Times New Roman" w:cs="Times New Roman"/>
          <w:sz w:val="24"/>
          <w:szCs w:val="24"/>
        </w:rPr>
        <w:t xml:space="preserve"> указывается налоговая база для исчисления авансового платежа по налогу за первый квартал. Значение показателя по данному коду определяют как разность значений </w:t>
      </w:r>
      <w:hyperlink r:id="rId76" w:history="1">
        <w:r w:rsidRPr="00D670AD">
          <w:rPr>
            <w:rFonts w:ascii="Times New Roman" w:hAnsi="Times New Roman" w:cs="Times New Roman"/>
            <w:sz w:val="24"/>
            <w:szCs w:val="24"/>
          </w:rPr>
          <w:t>строк 210</w:t>
        </w:r>
      </w:hyperlink>
      <w:r w:rsidRPr="00D670AD">
        <w:rPr>
          <w:rFonts w:ascii="Times New Roman" w:hAnsi="Times New Roman" w:cs="Times New Roman"/>
          <w:sz w:val="24"/>
          <w:szCs w:val="24"/>
        </w:rPr>
        <w:t xml:space="preserve"> и </w:t>
      </w:r>
      <w:hyperlink r:id="rId77" w:history="1">
        <w:r w:rsidRPr="00D670AD">
          <w:rPr>
            <w:rFonts w:ascii="Times New Roman" w:hAnsi="Times New Roman" w:cs="Times New Roman"/>
            <w:sz w:val="24"/>
            <w:szCs w:val="24"/>
          </w:rPr>
          <w:t>220</w:t>
        </w:r>
      </w:hyperlink>
      <w:r w:rsidRPr="00D670AD">
        <w:rPr>
          <w:rFonts w:ascii="Times New Roman" w:hAnsi="Times New Roman" w:cs="Times New Roman"/>
          <w:sz w:val="24"/>
          <w:szCs w:val="24"/>
        </w:rPr>
        <w:t xml:space="preserve">, если значение разницы между показателями по кодам </w:t>
      </w:r>
      <w:hyperlink r:id="rId78" w:history="1">
        <w:r w:rsidRPr="00D670AD">
          <w:rPr>
            <w:rFonts w:ascii="Times New Roman" w:hAnsi="Times New Roman" w:cs="Times New Roman"/>
            <w:sz w:val="24"/>
            <w:szCs w:val="24"/>
          </w:rPr>
          <w:t>строк 210</w:t>
        </w:r>
      </w:hyperlink>
      <w:r w:rsidRPr="00D670AD">
        <w:rPr>
          <w:rFonts w:ascii="Times New Roman" w:hAnsi="Times New Roman" w:cs="Times New Roman"/>
          <w:sz w:val="24"/>
          <w:szCs w:val="24"/>
        </w:rPr>
        <w:t xml:space="preserve"> и </w:t>
      </w:r>
      <w:hyperlink r:id="rId79" w:history="1">
        <w:r w:rsidRPr="00D670AD">
          <w:rPr>
            <w:rFonts w:ascii="Times New Roman" w:hAnsi="Times New Roman" w:cs="Times New Roman"/>
            <w:sz w:val="24"/>
            <w:szCs w:val="24"/>
          </w:rPr>
          <w:t>220</w:t>
        </w:r>
      </w:hyperlink>
      <w:r w:rsidRPr="00D670AD">
        <w:rPr>
          <w:rFonts w:ascii="Times New Roman" w:hAnsi="Times New Roman" w:cs="Times New Roman"/>
          <w:sz w:val="24"/>
          <w:szCs w:val="24"/>
        </w:rPr>
        <w:t xml:space="preserve"> больше нуля.</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 xml:space="preserve">8.6. По коду </w:t>
      </w:r>
      <w:hyperlink r:id="rId80" w:history="1">
        <w:r w:rsidRPr="00D670AD">
          <w:rPr>
            <w:rFonts w:ascii="Times New Roman" w:hAnsi="Times New Roman" w:cs="Times New Roman"/>
            <w:sz w:val="24"/>
            <w:szCs w:val="24"/>
          </w:rPr>
          <w:t>строки 24</w:t>
        </w:r>
      </w:hyperlink>
      <w:r w:rsidRPr="00D670AD">
        <w:rPr>
          <w:rFonts w:ascii="Times New Roman" w:hAnsi="Times New Roman" w:cs="Times New Roman"/>
          <w:sz w:val="24"/>
          <w:szCs w:val="24"/>
        </w:rPr>
        <w:t xml:space="preserve">1 указывается налоговая база для исчисления авансового платежа по налогу за полугодие. Значение показателя по данному коду определяют как разность значений </w:t>
      </w:r>
      <w:hyperlink r:id="rId81" w:history="1">
        <w:r w:rsidRPr="00D670AD">
          <w:rPr>
            <w:rFonts w:ascii="Times New Roman" w:hAnsi="Times New Roman" w:cs="Times New Roman"/>
            <w:sz w:val="24"/>
            <w:szCs w:val="24"/>
          </w:rPr>
          <w:t>строк 21</w:t>
        </w:r>
      </w:hyperlink>
      <w:r w:rsidRPr="00D670AD">
        <w:rPr>
          <w:rFonts w:ascii="Times New Roman" w:hAnsi="Times New Roman" w:cs="Times New Roman"/>
          <w:sz w:val="24"/>
          <w:szCs w:val="24"/>
        </w:rPr>
        <w:t xml:space="preserve">1 и </w:t>
      </w:r>
      <w:hyperlink r:id="rId82" w:history="1">
        <w:r w:rsidRPr="00D670AD">
          <w:rPr>
            <w:rFonts w:ascii="Times New Roman" w:hAnsi="Times New Roman" w:cs="Times New Roman"/>
            <w:sz w:val="24"/>
            <w:szCs w:val="24"/>
          </w:rPr>
          <w:t>22</w:t>
        </w:r>
      </w:hyperlink>
      <w:r w:rsidRPr="00D670AD">
        <w:rPr>
          <w:rFonts w:ascii="Times New Roman" w:hAnsi="Times New Roman" w:cs="Times New Roman"/>
          <w:sz w:val="24"/>
          <w:szCs w:val="24"/>
        </w:rPr>
        <w:t xml:space="preserve">1, если значение разницы между показателями по кодам </w:t>
      </w:r>
      <w:hyperlink r:id="rId83" w:history="1">
        <w:r w:rsidRPr="00D670AD">
          <w:rPr>
            <w:rFonts w:ascii="Times New Roman" w:hAnsi="Times New Roman" w:cs="Times New Roman"/>
            <w:sz w:val="24"/>
            <w:szCs w:val="24"/>
          </w:rPr>
          <w:t>строк 21</w:t>
        </w:r>
      </w:hyperlink>
      <w:r w:rsidRPr="00D670AD">
        <w:rPr>
          <w:rFonts w:ascii="Times New Roman" w:hAnsi="Times New Roman" w:cs="Times New Roman"/>
          <w:sz w:val="24"/>
          <w:szCs w:val="24"/>
        </w:rPr>
        <w:t xml:space="preserve">1 и </w:t>
      </w:r>
      <w:hyperlink r:id="rId84" w:history="1">
        <w:r w:rsidRPr="00D670AD">
          <w:rPr>
            <w:rFonts w:ascii="Times New Roman" w:hAnsi="Times New Roman" w:cs="Times New Roman"/>
            <w:sz w:val="24"/>
            <w:szCs w:val="24"/>
          </w:rPr>
          <w:t>22</w:t>
        </w:r>
      </w:hyperlink>
      <w:r w:rsidRPr="00D670AD">
        <w:rPr>
          <w:rFonts w:ascii="Times New Roman" w:hAnsi="Times New Roman" w:cs="Times New Roman"/>
          <w:sz w:val="24"/>
          <w:szCs w:val="24"/>
        </w:rPr>
        <w:t>1 больше нуля.</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 xml:space="preserve">8.7. По коду </w:t>
      </w:r>
      <w:hyperlink r:id="rId85" w:history="1">
        <w:r w:rsidRPr="00D670AD">
          <w:rPr>
            <w:rFonts w:ascii="Times New Roman" w:hAnsi="Times New Roman" w:cs="Times New Roman"/>
            <w:sz w:val="24"/>
            <w:szCs w:val="24"/>
          </w:rPr>
          <w:t>строки 24</w:t>
        </w:r>
      </w:hyperlink>
      <w:r w:rsidRPr="00D670AD">
        <w:rPr>
          <w:rFonts w:ascii="Times New Roman" w:hAnsi="Times New Roman" w:cs="Times New Roman"/>
          <w:sz w:val="24"/>
          <w:szCs w:val="24"/>
        </w:rPr>
        <w:t xml:space="preserve">2 указывается налоговая база для исчисления авансового платежа по налогу за девять месяцев. Значение показателя по данному коду определяют как разность значений </w:t>
      </w:r>
      <w:hyperlink r:id="rId86" w:history="1">
        <w:r w:rsidRPr="00D670AD">
          <w:rPr>
            <w:rFonts w:ascii="Times New Roman" w:hAnsi="Times New Roman" w:cs="Times New Roman"/>
            <w:sz w:val="24"/>
            <w:szCs w:val="24"/>
          </w:rPr>
          <w:t>строк 21</w:t>
        </w:r>
      </w:hyperlink>
      <w:r w:rsidRPr="00D670AD">
        <w:rPr>
          <w:rFonts w:ascii="Times New Roman" w:hAnsi="Times New Roman" w:cs="Times New Roman"/>
          <w:sz w:val="24"/>
          <w:szCs w:val="24"/>
        </w:rPr>
        <w:t xml:space="preserve">2 и </w:t>
      </w:r>
      <w:hyperlink r:id="rId87" w:history="1">
        <w:r w:rsidRPr="00D670AD">
          <w:rPr>
            <w:rFonts w:ascii="Times New Roman" w:hAnsi="Times New Roman" w:cs="Times New Roman"/>
            <w:sz w:val="24"/>
            <w:szCs w:val="24"/>
          </w:rPr>
          <w:t>22</w:t>
        </w:r>
      </w:hyperlink>
      <w:r w:rsidRPr="00D670AD">
        <w:rPr>
          <w:rFonts w:ascii="Times New Roman" w:hAnsi="Times New Roman" w:cs="Times New Roman"/>
          <w:sz w:val="24"/>
          <w:szCs w:val="24"/>
        </w:rPr>
        <w:t xml:space="preserve">2, если значение разницы между показателями по кодам </w:t>
      </w:r>
      <w:hyperlink r:id="rId88" w:history="1">
        <w:r w:rsidRPr="00D670AD">
          <w:rPr>
            <w:rFonts w:ascii="Times New Roman" w:hAnsi="Times New Roman" w:cs="Times New Roman"/>
            <w:sz w:val="24"/>
            <w:szCs w:val="24"/>
          </w:rPr>
          <w:t>строк 21</w:t>
        </w:r>
      </w:hyperlink>
      <w:r w:rsidRPr="00D670AD">
        <w:rPr>
          <w:rFonts w:ascii="Times New Roman" w:hAnsi="Times New Roman" w:cs="Times New Roman"/>
          <w:sz w:val="24"/>
          <w:szCs w:val="24"/>
        </w:rPr>
        <w:t xml:space="preserve">2 и </w:t>
      </w:r>
      <w:hyperlink r:id="rId89" w:history="1">
        <w:r w:rsidRPr="00D670AD">
          <w:rPr>
            <w:rFonts w:ascii="Times New Roman" w:hAnsi="Times New Roman" w:cs="Times New Roman"/>
            <w:sz w:val="24"/>
            <w:szCs w:val="24"/>
          </w:rPr>
          <w:t>22</w:t>
        </w:r>
      </w:hyperlink>
      <w:r w:rsidRPr="00D670AD">
        <w:rPr>
          <w:rFonts w:ascii="Times New Roman" w:hAnsi="Times New Roman" w:cs="Times New Roman"/>
          <w:sz w:val="24"/>
          <w:szCs w:val="24"/>
        </w:rPr>
        <w:t>2 больше нуля.</w:t>
      </w:r>
    </w:p>
    <w:p w:rsidR="00F5082E" w:rsidRPr="00D670AD" w:rsidRDefault="00F5082E" w:rsidP="00F5082E">
      <w:pPr>
        <w:autoSpaceDE w:val="0"/>
        <w:autoSpaceDN w:val="0"/>
        <w:adjustRightInd w:val="0"/>
        <w:ind w:firstLine="540"/>
      </w:pPr>
      <w:r w:rsidRPr="00D670AD">
        <w:lastRenderedPageBreak/>
        <w:t>8.8. По коду строки 243 указывается налоговая база для исчисления налога за налоговый период. Значение показателя по данному коду определяют как разность значений строк 213, 223 и 230, если значение разницы между показателями по кодам 213, 223 и 230 больше нуля.</w:t>
      </w:r>
    </w:p>
    <w:p w:rsidR="00F5082E" w:rsidRPr="00D670AD" w:rsidRDefault="00F5082E" w:rsidP="00F5082E">
      <w:pPr>
        <w:autoSpaceDE w:val="0"/>
        <w:autoSpaceDN w:val="0"/>
        <w:adjustRightInd w:val="0"/>
        <w:ind w:firstLine="540"/>
      </w:pPr>
      <w:r w:rsidRPr="00D670AD">
        <w:t>В Декларации, представляемой налогоплательщиком при прекращении предпринимательской деятельности, в отношении которой налогоплательщиком применялась упрощенная система налогообложения, и при утрате права применять упрощенную систему налогообложения  значение показателя по коду строки 243 будет равняться значению показателя за последний отчетный период (коды строк 240, 241, 242) уменьшенному на сумму убытка, полученного в предыдущем (предыдущих) налоговом (налоговых) периоде (периодах) (код строки 230).</w:t>
      </w:r>
    </w:p>
    <w:p w:rsidR="00F5082E" w:rsidRPr="00D670AD" w:rsidRDefault="00F5082E" w:rsidP="00F5082E">
      <w:pPr>
        <w:autoSpaceDE w:val="0"/>
        <w:autoSpaceDN w:val="0"/>
        <w:adjustRightInd w:val="0"/>
        <w:ind w:firstLine="540"/>
      </w:pPr>
      <w:r w:rsidRPr="00D670AD">
        <w:t xml:space="preserve">В случае, если сумма убытка предыдущих налоговых периодов, на которую налогоплательщик уменьшает налоговую базу, равна величине  налоговой базы, исчисленной за истекший налоговый период значение показателя по коду </w:t>
      </w:r>
      <w:hyperlink r:id="rId90" w:history="1">
        <w:r w:rsidRPr="00D670AD">
          <w:t>строки 243</w:t>
        </w:r>
      </w:hyperlink>
      <w:r w:rsidRPr="00D670AD">
        <w:t xml:space="preserve"> равно нулю.</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 xml:space="preserve">8.9. По коду </w:t>
      </w:r>
      <w:hyperlink r:id="rId91" w:history="1">
        <w:r w:rsidRPr="00D670AD">
          <w:rPr>
            <w:rFonts w:ascii="Times New Roman" w:hAnsi="Times New Roman" w:cs="Times New Roman"/>
            <w:sz w:val="24"/>
            <w:szCs w:val="24"/>
          </w:rPr>
          <w:t>строки 250</w:t>
        </w:r>
      </w:hyperlink>
      <w:r w:rsidRPr="00D670AD">
        <w:rPr>
          <w:rFonts w:ascii="Times New Roman" w:hAnsi="Times New Roman" w:cs="Times New Roman"/>
          <w:sz w:val="24"/>
          <w:szCs w:val="24"/>
        </w:rPr>
        <w:t xml:space="preserve"> указывается сумма убытка, полученного налогоплательщиком за первый квартал. Значение показателя по данному коду определяют как разность значений </w:t>
      </w:r>
      <w:hyperlink r:id="rId92" w:history="1">
        <w:r w:rsidRPr="00D670AD">
          <w:rPr>
            <w:rFonts w:ascii="Times New Roman" w:hAnsi="Times New Roman" w:cs="Times New Roman"/>
            <w:sz w:val="24"/>
            <w:szCs w:val="24"/>
          </w:rPr>
          <w:t>строк 220</w:t>
        </w:r>
      </w:hyperlink>
      <w:r w:rsidRPr="00D670AD">
        <w:rPr>
          <w:rFonts w:ascii="Times New Roman" w:hAnsi="Times New Roman" w:cs="Times New Roman"/>
          <w:sz w:val="24"/>
          <w:szCs w:val="24"/>
        </w:rPr>
        <w:t xml:space="preserve"> и </w:t>
      </w:r>
      <w:hyperlink r:id="rId93" w:history="1">
        <w:r w:rsidRPr="00D670AD">
          <w:rPr>
            <w:rFonts w:ascii="Times New Roman" w:hAnsi="Times New Roman" w:cs="Times New Roman"/>
            <w:sz w:val="24"/>
            <w:szCs w:val="24"/>
          </w:rPr>
          <w:t>210</w:t>
        </w:r>
      </w:hyperlink>
      <w:r w:rsidRPr="00D670AD">
        <w:rPr>
          <w:rFonts w:ascii="Times New Roman" w:hAnsi="Times New Roman" w:cs="Times New Roman"/>
          <w:sz w:val="24"/>
          <w:szCs w:val="24"/>
        </w:rPr>
        <w:t xml:space="preserve">, если значение показателя по коду </w:t>
      </w:r>
      <w:hyperlink r:id="rId94" w:history="1">
        <w:r w:rsidRPr="00D670AD">
          <w:rPr>
            <w:rFonts w:ascii="Times New Roman" w:hAnsi="Times New Roman" w:cs="Times New Roman"/>
            <w:sz w:val="24"/>
            <w:szCs w:val="24"/>
          </w:rPr>
          <w:t>строки 210</w:t>
        </w:r>
      </w:hyperlink>
      <w:r w:rsidRPr="00D670AD">
        <w:rPr>
          <w:rFonts w:ascii="Times New Roman" w:hAnsi="Times New Roman" w:cs="Times New Roman"/>
          <w:sz w:val="24"/>
          <w:szCs w:val="24"/>
        </w:rPr>
        <w:t xml:space="preserve"> меньше значения показателя по коду </w:t>
      </w:r>
      <w:hyperlink r:id="rId95" w:history="1">
        <w:r w:rsidRPr="00D670AD">
          <w:rPr>
            <w:rFonts w:ascii="Times New Roman" w:hAnsi="Times New Roman" w:cs="Times New Roman"/>
            <w:sz w:val="24"/>
            <w:szCs w:val="24"/>
          </w:rPr>
          <w:t>строки 220</w:t>
        </w:r>
      </w:hyperlink>
      <w:r w:rsidRPr="00D670AD">
        <w:rPr>
          <w:rFonts w:ascii="Times New Roman" w:hAnsi="Times New Roman" w:cs="Times New Roman"/>
          <w:sz w:val="24"/>
          <w:szCs w:val="24"/>
        </w:rPr>
        <w:t>.</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 xml:space="preserve">8.10. По коду </w:t>
      </w:r>
      <w:hyperlink r:id="rId96" w:history="1">
        <w:r w:rsidRPr="00D670AD">
          <w:rPr>
            <w:rFonts w:ascii="Times New Roman" w:hAnsi="Times New Roman" w:cs="Times New Roman"/>
            <w:sz w:val="24"/>
            <w:szCs w:val="24"/>
          </w:rPr>
          <w:t>строки 25</w:t>
        </w:r>
      </w:hyperlink>
      <w:r w:rsidRPr="00D670AD">
        <w:rPr>
          <w:rFonts w:ascii="Times New Roman" w:hAnsi="Times New Roman" w:cs="Times New Roman"/>
          <w:sz w:val="24"/>
          <w:szCs w:val="24"/>
        </w:rPr>
        <w:t xml:space="preserve">1 указывается сумма убытка, полученного налогоплательщиком за полугодие. Значение показателя по данному коду определяют как разность значений </w:t>
      </w:r>
      <w:hyperlink r:id="rId97" w:history="1">
        <w:r w:rsidRPr="00D670AD">
          <w:rPr>
            <w:rFonts w:ascii="Times New Roman" w:hAnsi="Times New Roman" w:cs="Times New Roman"/>
            <w:sz w:val="24"/>
            <w:szCs w:val="24"/>
          </w:rPr>
          <w:t>строк 22</w:t>
        </w:r>
      </w:hyperlink>
      <w:r w:rsidRPr="00D670AD">
        <w:rPr>
          <w:rFonts w:ascii="Times New Roman" w:hAnsi="Times New Roman" w:cs="Times New Roman"/>
          <w:sz w:val="24"/>
          <w:szCs w:val="24"/>
        </w:rPr>
        <w:t xml:space="preserve">1 и </w:t>
      </w:r>
      <w:hyperlink r:id="rId98" w:history="1">
        <w:r w:rsidRPr="00D670AD">
          <w:rPr>
            <w:rFonts w:ascii="Times New Roman" w:hAnsi="Times New Roman" w:cs="Times New Roman"/>
            <w:sz w:val="24"/>
            <w:szCs w:val="24"/>
          </w:rPr>
          <w:t>21</w:t>
        </w:r>
      </w:hyperlink>
      <w:r w:rsidRPr="00D670AD">
        <w:rPr>
          <w:rFonts w:ascii="Times New Roman" w:hAnsi="Times New Roman" w:cs="Times New Roman"/>
          <w:sz w:val="24"/>
          <w:szCs w:val="24"/>
        </w:rPr>
        <w:t xml:space="preserve">1, если значение показателя по коду </w:t>
      </w:r>
      <w:hyperlink r:id="rId99" w:history="1">
        <w:r w:rsidRPr="00D670AD">
          <w:rPr>
            <w:rFonts w:ascii="Times New Roman" w:hAnsi="Times New Roman" w:cs="Times New Roman"/>
            <w:sz w:val="24"/>
            <w:szCs w:val="24"/>
          </w:rPr>
          <w:t>строки 21</w:t>
        </w:r>
      </w:hyperlink>
      <w:r w:rsidRPr="00D670AD">
        <w:rPr>
          <w:rFonts w:ascii="Times New Roman" w:hAnsi="Times New Roman" w:cs="Times New Roman"/>
          <w:sz w:val="24"/>
          <w:szCs w:val="24"/>
        </w:rPr>
        <w:t xml:space="preserve">1 меньше значения показателя по коду </w:t>
      </w:r>
      <w:hyperlink r:id="rId100" w:history="1">
        <w:r w:rsidRPr="00D670AD">
          <w:rPr>
            <w:rFonts w:ascii="Times New Roman" w:hAnsi="Times New Roman" w:cs="Times New Roman"/>
            <w:sz w:val="24"/>
            <w:szCs w:val="24"/>
          </w:rPr>
          <w:t>строки 22</w:t>
        </w:r>
      </w:hyperlink>
      <w:r w:rsidRPr="00D670AD">
        <w:rPr>
          <w:rFonts w:ascii="Times New Roman" w:hAnsi="Times New Roman" w:cs="Times New Roman"/>
          <w:sz w:val="24"/>
          <w:szCs w:val="24"/>
        </w:rPr>
        <w:t>1.</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 xml:space="preserve">8.11. По коду </w:t>
      </w:r>
      <w:hyperlink r:id="rId101" w:history="1">
        <w:r w:rsidRPr="00D670AD">
          <w:rPr>
            <w:rFonts w:ascii="Times New Roman" w:hAnsi="Times New Roman" w:cs="Times New Roman"/>
            <w:sz w:val="24"/>
            <w:szCs w:val="24"/>
          </w:rPr>
          <w:t>строки 25</w:t>
        </w:r>
      </w:hyperlink>
      <w:r w:rsidRPr="00D670AD">
        <w:rPr>
          <w:rFonts w:ascii="Times New Roman" w:hAnsi="Times New Roman" w:cs="Times New Roman"/>
          <w:sz w:val="24"/>
          <w:szCs w:val="24"/>
        </w:rPr>
        <w:t xml:space="preserve">2 указывается сумма убытка, полученного налогоплательщиком за девять месяцев. Значение показателя по данному коду определяют как разность значений </w:t>
      </w:r>
      <w:hyperlink r:id="rId102" w:history="1">
        <w:r w:rsidRPr="00D670AD">
          <w:rPr>
            <w:rFonts w:ascii="Times New Roman" w:hAnsi="Times New Roman" w:cs="Times New Roman"/>
            <w:sz w:val="24"/>
            <w:szCs w:val="24"/>
          </w:rPr>
          <w:t>строк 22</w:t>
        </w:r>
      </w:hyperlink>
      <w:r w:rsidRPr="00D670AD">
        <w:rPr>
          <w:rFonts w:ascii="Times New Roman" w:hAnsi="Times New Roman" w:cs="Times New Roman"/>
          <w:sz w:val="24"/>
          <w:szCs w:val="24"/>
        </w:rPr>
        <w:t xml:space="preserve">2 и </w:t>
      </w:r>
      <w:hyperlink r:id="rId103" w:history="1">
        <w:r w:rsidRPr="00D670AD">
          <w:rPr>
            <w:rFonts w:ascii="Times New Roman" w:hAnsi="Times New Roman" w:cs="Times New Roman"/>
            <w:sz w:val="24"/>
            <w:szCs w:val="24"/>
          </w:rPr>
          <w:t>21</w:t>
        </w:r>
      </w:hyperlink>
      <w:r w:rsidRPr="00D670AD">
        <w:rPr>
          <w:rFonts w:ascii="Times New Roman" w:hAnsi="Times New Roman" w:cs="Times New Roman"/>
          <w:sz w:val="24"/>
          <w:szCs w:val="24"/>
        </w:rPr>
        <w:t xml:space="preserve">2, если значение показателя по коду </w:t>
      </w:r>
      <w:hyperlink r:id="rId104" w:history="1">
        <w:r w:rsidRPr="00D670AD">
          <w:rPr>
            <w:rFonts w:ascii="Times New Roman" w:hAnsi="Times New Roman" w:cs="Times New Roman"/>
            <w:sz w:val="24"/>
            <w:szCs w:val="24"/>
          </w:rPr>
          <w:t>строки 21</w:t>
        </w:r>
      </w:hyperlink>
      <w:r w:rsidRPr="00D670AD">
        <w:rPr>
          <w:rFonts w:ascii="Times New Roman" w:hAnsi="Times New Roman" w:cs="Times New Roman"/>
          <w:sz w:val="24"/>
          <w:szCs w:val="24"/>
        </w:rPr>
        <w:t xml:space="preserve">2 меньше значения показателя по коду </w:t>
      </w:r>
      <w:hyperlink r:id="rId105" w:history="1">
        <w:r w:rsidRPr="00D670AD">
          <w:rPr>
            <w:rFonts w:ascii="Times New Roman" w:hAnsi="Times New Roman" w:cs="Times New Roman"/>
            <w:sz w:val="24"/>
            <w:szCs w:val="24"/>
          </w:rPr>
          <w:t>строки 22</w:t>
        </w:r>
      </w:hyperlink>
      <w:r w:rsidRPr="00D670AD">
        <w:rPr>
          <w:rFonts w:ascii="Times New Roman" w:hAnsi="Times New Roman" w:cs="Times New Roman"/>
          <w:sz w:val="24"/>
          <w:szCs w:val="24"/>
        </w:rPr>
        <w:t>2.</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 xml:space="preserve">8.12. По коду </w:t>
      </w:r>
      <w:hyperlink r:id="rId106" w:history="1">
        <w:r w:rsidRPr="00D670AD">
          <w:rPr>
            <w:rFonts w:ascii="Times New Roman" w:hAnsi="Times New Roman" w:cs="Times New Roman"/>
            <w:sz w:val="24"/>
            <w:szCs w:val="24"/>
          </w:rPr>
          <w:t>строки 25</w:t>
        </w:r>
      </w:hyperlink>
      <w:r w:rsidRPr="00D670AD">
        <w:rPr>
          <w:rFonts w:ascii="Times New Roman" w:hAnsi="Times New Roman" w:cs="Times New Roman"/>
          <w:sz w:val="24"/>
          <w:szCs w:val="24"/>
        </w:rPr>
        <w:t xml:space="preserve">3 указывается сумма убытка, полученного налогоплательщиком за налоговый период. Значение показателя по данному коду определяют как разность значений </w:t>
      </w:r>
      <w:hyperlink r:id="rId107" w:history="1">
        <w:r w:rsidRPr="00D670AD">
          <w:rPr>
            <w:rFonts w:ascii="Times New Roman" w:hAnsi="Times New Roman" w:cs="Times New Roman"/>
            <w:sz w:val="24"/>
            <w:szCs w:val="24"/>
          </w:rPr>
          <w:t>строк 22</w:t>
        </w:r>
      </w:hyperlink>
      <w:r w:rsidRPr="00D670AD">
        <w:rPr>
          <w:rFonts w:ascii="Times New Roman" w:hAnsi="Times New Roman" w:cs="Times New Roman"/>
          <w:sz w:val="24"/>
          <w:szCs w:val="24"/>
        </w:rPr>
        <w:t xml:space="preserve">3 и </w:t>
      </w:r>
      <w:hyperlink r:id="rId108" w:history="1">
        <w:r w:rsidRPr="00D670AD">
          <w:rPr>
            <w:rFonts w:ascii="Times New Roman" w:hAnsi="Times New Roman" w:cs="Times New Roman"/>
            <w:sz w:val="24"/>
            <w:szCs w:val="24"/>
          </w:rPr>
          <w:t>21</w:t>
        </w:r>
      </w:hyperlink>
      <w:r w:rsidRPr="00D670AD">
        <w:rPr>
          <w:rFonts w:ascii="Times New Roman" w:hAnsi="Times New Roman" w:cs="Times New Roman"/>
          <w:sz w:val="24"/>
          <w:szCs w:val="24"/>
        </w:rPr>
        <w:t xml:space="preserve">3, если значение показателя по коду </w:t>
      </w:r>
      <w:hyperlink r:id="rId109" w:history="1">
        <w:r w:rsidRPr="00D670AD">
          <w:rPr>
            <w:rFonts w:ascii="Times New Roman" w:hAnsi="Times New Roman" w:cs="Times New Roman"/>
            <w:sz w:val="24"/>
            <w:szCs w:val="24"/>
          </w:rPr>
          <w:t>строки 21</w:t>
        </w:r>
      </w:hyperlink>
      <w:r w:rsidRPr="00D670AD">
        <w:rPr>
          <w:rFonts w:ascii="Times New Roman" w:hAnsi="Times New Roman" w:cs="Times New Roman"/>
          <w:sz w:val="24"/>
          <w:szCs w:val="24"/>
        </w:rPr>
        <w:t xml:space="preserve">3 меньше значения показателя по коду </w:t>
      </w:r>
      <w:hyperlink r:id="rId110" w:history="1">
        <w:r w:rsidRPr="00D670AD">
          <w:rPr>
            <w:rFonts w:ascii="Times New Roman" w:hAnsi="Times New Roman" w:cs="Times New Roman"/>
            <w:sz w:val="24"/>
            <w:szCs w:val="24"/>
          </w:rPr>
          <w:t>строки 22</w:t>
        </w:r>
      </w:hyperlink>
      <w:r w:rsidRPr="00D670AD">
        <w:rPr>
          <w:rFonts w:ascii="Times New Roman" w:hAnsi="Times New Roman" w:cs="Times New Roman"/>
          <w:sz w:val="24"/>
          <w:szCs w:val="24"/>
        </w:rPr>
        <w:t>3.</w:t>
      </w:r>
    </w:p>
    <w:p w:rsidR="00F5082E" w:rsidRPr="00D670AD" w:rsidRDefault="00F5082E" w:rsidP="00F5082E">
      <w:pPr>
        <w:autoSpaceDE w:val="0"/>
        <w:autoSpaceDN w:val="0"/>
        <w:adjustRightInd w:val="0"/>
        <w:ind w:firstLine="540"/>
      </w:pPr>
      <w:r w:rsidRPr="00D670AD">
        <w:t>В Декларации, представляемой налогоплательщиком при прекращении предпринимательской деятельности, в отношении которой налогоплательщиком применялась упрощенная система налогообложения, и при утрате права применять упрощенную систему налогообложения  значение показателя за последний отчетный период (коды строк 250, 251, 252) повторяется по коду строки 253.</w:t>
      </w:r>
    </w:p>
    <w:p w:rsidR="00F5082E" w:rsidRPr="00D670AD" w:rsidRDefault="00F5082E" w:rsidP="00F5082E">
      <w:pPr>
        <w:autoSpaceDE w:val="0"/>
        <w:autoSpaceDN w:val="0"/>
        <w:adjustRightInd w:val="0"/>
        <w:ind w:firstLine="540"/>
      </w:pPr>
      <w:r w:rsidRPr="00D670AD">
        <w:t xml:space="preserve">8.13. По кодам </w:t>
      </w:r>
      <w:hyperlink r:id="rId111" w:history="1">
        <w:r w:rsidRPr="00D670AD">
          <w:t>строк 260</w:t>
        </w:r>
      </w:hyperlink>
      <w:r w:rsidRPr="00D670AD">
        <w:t xml:space="preserve"> - 263 указывается действующая в отчетном (налоговом) периоде ставка налога, установленная </w:t>
      </w:r>
      <w:hyperlink r:id="rId112" w:history="1">
        <w:r w:rsidRPr="00D670AD">
          <w:t>пунктом 2 статьи 346.20</w:t>
        </w:r>
      </w:hyperlink>
      <w:r w:rsidRPr="00D670AD">
        <w:t xml:space="preserve"> Кодекса в размере 15%, либо ставка налога, установленная законом субъекта Российской Федерации в соответствии со статьей 346.20 Кодекса.</w:t>
      </w:r>
    </w:p>
    <w:p w:rsidR="00F5082E" w:rsidRPr="00D670AD" w:rsidRDefault="00F5082E" w:rsidP="00F5082E">
      <w:pPr>
        <w:autoSpaceDE w:val="0"/>
        <w:autoSpaceDN w:val="0"/>
        <w:adjustRightInd w:val="0"/>
        <w:ind w:firstLine="540"/>
      </w:pPr>
      <w:r w:rsidRPr="00D670AD">
        <w:t>В Декларации, представляемой налогоплательщиком при прекращении предпринимательской деятельности, в отношении которой налогоплательщиком применялась упрощенная система налогообложения, и при утрате права применять упрощенную систему налогообложения  значения показателей за последний отчетный период (коды строк 260, 261, 262) повторяется по коду строки 263.</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 xml:space="preserve">8.14. По коду </w:t>
      </w:r>
      <w:hyperlink r:id="rId113" w:history="1">
        <w:r w:rsidRPr="00D670AD">
          <w:rPr>
            <w:rFonts w:ascii="Times New Roman" w:hAnsi="Times New Roman" w:cs="Times New Roman"/>
            <w:sz w:val="24"/>
            <w:szCs w:val="24"/>
          </w:rPr>
          <w:t>строки 2</w:t>
        </w:r>
      </w:hyperlink>
      <w:r w:rsidRPr="00D670AD">
        <w:rPr>
          <w:rFonts w:ascii="Times New Roman" w:hAnsi="Times New Roman" w:cs="Times New Roman"/>
          <w:sz w:val="24"/>
          <w:szCs w:val="24"/>
        </w:rPr>
        <w:t xml:space="preserve">70 указывается сумма авансового платежа по налогу, исчисленная исходя из ставки налога и налоговой базы, определяемой нарастающим с начала налогового периода до окончания первого квартала (значение показателя по коду </w:t>
      </w:r>
      <w:hyperlink r:id="rId114" w:history="1">
        <w:r w:rsidRPr="00D670AD">
          <w:rPr>
            <w:rFonts w:ascii="Times New Roman" w:hAnsi="Times New Roman" w:cs="Times New Roman"/>
            <w:sz w:val="24"/>
            <w:szCs w:val="24"/>
          </w:rPr>
          <w:t>строки 240</w:t>
        </w:r>
      </w:hyperlink>
      <w:r w:rsidRPr="00D670AD">
        <w:rPr>
          <w:rFonts w:ascii="Times New Roman" w:hAnsi="Times New Roman" w:cs="Times New Roman"/>
          <w:sz w:val="24"/>
          <w:szCs w:val="24"/>
        </w:rPr>
        <w:t xml:space="preserve">, умноженное на значение показателя по коду </w:t>
      </w:r>
      <w:hyperlink r:id="rId115" w:history="1">
        <w:r w:rsidRPr="00D670AD">
          <w:rPr>
            <w:rFonts w:ascii="Times New Roman" w:hAnsi="Times New Roman" w:cs="Times New Roman"/>
            <w:sz w:val="24"/>
            <w:szCs w:val="24"/>
          </w:rPr>
          <w:t>строки 260</w:t>
        </w:r>
      </w:hyperlink>
      <w:r w:rsidRPr="00D670AD">
        <w:rPr>
          <w:rFonts w:ascii="Times New Roman" w:hAnsi="Times New Roman" w:cs="Times New Roman"/>
          <w:sz w:val="24"/>
          <w:szCs w:val="24"/>
        </w:rPr>
        <w:t xml:space="preserve"> и деленное на 100).</w:t>
      </w:r>
    </w:p>
    <w:p w:rsidR="00F5082E" w:rsidRPr="00D670AD" w:rsidRDefault="00F5082E" w:rsidP="00F5082E">
      <w:pPr>
        <w:pStyle w:val="ConsPlusNormal"/>
        <w:ind w:firstLine="540"/>
        <w:jc w:val="both"/>
        <w:rPr>
          <w:rFonts w:ascii="Times New Roman" w:hAnsi="Times New Roman" w:cs="Times New Roman"/>
          <w:sz w:val="24"/>
          <w:szCs w:val="24"/>
        </w:rPr>
      </w:pPr>
      <w:bookmarkStart w:id="54" w:name="Par132"/>
      <w:bookmarkEnd w:id="54"/>
      <w:r w:rsidRPr="00D670AD">
        <w:rPr>
          <w:rFonts w:ascii="Times New Roman" w:hAnsi="Times New Roman" w:cs="Times New Roman"/>
          <w:sz w:val="24"/>
          <w:szCs w:val="24"/>
        </w:rPr>
        <w:t xml:space="preserve">При получении за первый квартал убытков по коду </w:t>
      </w:r>
      <w:hyperlink r:id="rId116" w:history="1">
        <w:r w:rsidRPr="00D670AD">
          <w:rPr>
            <w:rFonts w:ascii="Times New Roman" w:hAnsi="Times New Roman" w:cs="Times New Roman"/>
            <w:sz w:val="24"/>
            <w:szCs w:val="24"/>
          </w:rPr>
          <w:t>строки 270</w:t>
        </w:r>
      </w:hyperlink>
      <w:r w:rsidRPr="00D670AD">
        <w:rPr>
          <w:rFonts w:ascii="Times New Roman" w:hAnsi="Times New Roman" w:cs="Times New Roman"/>
          <w:sz w:val="24"/>
          <w:szCs w:val="24"/>
        </w:rPr>
        <w:t xml:space="preserve"> налогоплательщиком проставляется прочерк.</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 xml:space="preserve">8.15. По коду </w:t>
      </w:r>
      <w:hyperlink r:id="rId117" w:history="1">
        <w:r w:rsidRPr="00D670AD">
          <w:rPr>
            <w:rFonts w:ascii="Times New Roman" w:hAnsi="Times New Roman" w:cs="Times New Roman"/>
            <w:sz w:val="24"/>
            <w:szCs w:val="24"/>
          </w:rPr>
          <w:t>строки 2</w:t>
        </w:r>
      </w:hyperlink>
      <w:r w:rsidRPr="00D670AD">
        <w:rPr>
          <w:rFonts w:ascii="Times New Roman" w:hAnsi="Times New Roman" w:cs="Times New Roman"/>
          <w:sz w:val="24"/>
          <w:szCs w:val="24"/>
        </w:rPr>
        <w:t xml:space="preserve">71 указывается сумма авансового платежа по налогу, исчисленная исходя из ставки налога и налоговой базы, определяемой нарастающим с </w:t>
      </w:r>
      <w:r w:rsidRPr="00D670AD">
        <w:rPr>
          <w:rFonts w:ascii="Times New Roman" w:hAnsi="Times New Roman" w:cs="Times New Roman"/>
          <w:sz w:val="24"/>
          <w:szCs w:val="24"/>
        </w:rPr>
        <w:lastRenderedPageBreak/>
        <w:t xml:space="preserve">начала налогового периода до окончания полугодия (значение показателя по коду </w:t>
      </w:r>
      <w:hyperlink r:id="rId118" w:history="1">
        <w:r w:rsidRPr="00D670AD">
          <w:rPr>
            <w:rFonts w:ascii="Times New Roman" w:hAnsi="Times New Roman" w:cs="Times New Roman"/>
            <w:sz w:val="24"/>
            <w:szCs w:val="24"/>
          </w:rPr>
          <w:t>строки 24</w:t>
        </w:r>
      </w:hyperlink>
      <w:r w:rsidRPr="00D670AD">
        <w:rPr>
          <w:rFonts w:ascii="Times New Roman" w:hAnsi="Times New Roman" w:cs="Times New Roman"/>
          <w:sz w:val="24"/>
          <w:szCs w:val="24"/>
        </w:rPr>
        <w:t xml:space="preserve">1, умноженное на значение показателя по коду </w:t>
      </w:r>
      <w:hyperlink r:id="rId119" w:history="1">
        <w:r w:rsidRPr="00D670AD">
          <w:rPr>
            <w:rFonts w:ascii="Times New Roman" w:hAnsi="Times New Roman" w:cs="Times New Roman"/>
            <w:sz w:val="24"/>
            <w:szCs w:val="24"/>
          </w:rPr>
          <w:t>строки 26</w:t>
        </w:r>
      </w:hyperlink>
      <w:r w:rsidRPr="00D670AD">
        <w:rPr>
          <w:rFonts w:ascii="Times New Roman" w:hAnsi="Times New Roman" w:cs="Times New Roman"/>
          <w:sz w:val="24"/>
          <w:szCs w:val="24"/>
        </w:rPr>
        <w:t>1 и деленное на 100).</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 xml:space="preserve">При получении за полугодие убытков по коду </w:t>
      </w:r>
      <w:hyperlink r:id="rId120" w:history="1">
        <w:r w:rsidRPr="00D670AD">
          <w:rPr>
            <w:rFonts w:ascii="Times New Roman" w:hAnsi="Times New Roman" w:cs="Times New Roman"/>
            <w:sz w:val="24"/>
            <w:szCs w:val="24"/>
          </w:rPr>
          <w:t>строки 27</w:t>
        </w:r>
      </w:hyperlink>
      <w:r w:rsidRPr="00D670AD">
        <w:rPr>
          <w:rFonts w:ascii="Times New Roman" w:hAnsi="Times New Roman" w:cs="Times New Roman"/>
          <w:sz w:val="24"/>
          <w:szCs w:val="24"/>
        </w:rPr>
        <w:t>1 налогоплательщиком проставляется прочерк.</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 xml:space="preserve">8.16. По коду </w:t>
      </w:r>
      <w:hyperlink r:id="rId121" w:history="1">
        <w:r w:rsidRPr="00D670AD">
          <w:rPr>
            <w:rFonts w:ascii="Times New Roman" w:hAnsi="Times New Roman" w:cs="Times New Roman"/>
            <w:sz w:val="24"/>
            <w:szCs w:val="24"/>
          </w:rPr>
          <w:t>строки 2</w:t>
        </w:r>
      </w:hyperlink>
      <w:r w:rsidRPr="00D670AD">
        <w:rPr>
          <w:rFonts w:ascii="Times New Roman" w:hAnsi="Times New Roman" w:cs="Times New Roman"/>
          <w:sz w:val="24"/>
          <w:szCs w:val="24"/>
        </w:rPr>
        <w:t xml:space="preserve">72 указывается сумма авансового платежа по налогу, исчисленная исходя из ставки налога и налоговой базы, определяемой нарастающим с начала налогового периода до окончания девяти месяцев (значение показателя по коду </w:t>
      </w:r>
      <w:hyperlink r:id="rId122" w:history="1">
        <w:r w:rsidRPr="00D670AD">
          <w:rPr>
            <w:rFonts w:ascii="Times New Roman" w:hAnsi="Times New Roman" w:cs="Times New Roman"/>
            <w:sz w:val="24"/>
            <w:szCs w:val="24"/>
          </w:rPr>
          <w:t>строки 24</w:t>
        </w:r>
      </w:hyperlink>
      <w:r w:rsidRPr="00D670AD">
        <w:rPr>
          <w:rFonts w:ascii="Times New Roman" w:hAnsi="Times New Roman" w:cs="Times New Roman"/>
          <w:sz w:val="24"/>
          <w:szCs w:val="24"/>
        </w:rPr>
        <w:t xml:space="preserve">2, умноженное на значение показателя по коду </w:t>
      </w:r>
      <w:hyperlink r:id="rId123" w:history="1">
        <w:r w:rsidRPr="00D670AD">
          <w:rPr>
            <w:rFonts w:ascii="Times New Roman" w:hAnsi="Times New Roman" w:cs="Times New Roman"/>
            <w:sz w:val="24"/>
            <w:szCs w:val="24"/>
          </w:rPr>
          <w:t>строки 26</w:t>
        </w:r>
      </w:hyperlink>
      <w:r w:rsidRPr="00D670AD">
        <w:rPr>
          <w:rFonts w:ascii="Times New Roman" w:hAnsi="Times New Roman" w:cs="Times New Roman"/>
          <w:sz w:val="24"/>
          <w:szCs w:val="24"/>
        </w:rPr>
        <w:t>2 и деленное на 100).</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 xml:space="preserve">При получении за девять месяцев убытков по коду </w:t>
      </w:r>
      <w:hyperlink r:id="rId124" w:history="1">
        <w:r w:rsidRPr="00D670AD">
          <w:rPr>
            <w:rFonts w:ascii="Times New Roman" w:hAnsi="Times New Roman" w:cs="Times New Roman"/>
            <w:sz w:val="24"/>
            <w:szCs w:val="24"/>
          </w:rPr>
          <w:t>строки 27</w:t>
        </w:r>
      </w:hyperlink>
      <w:r w:rsidRPr="00D670AD">
        <w:rPr>
          <w:rFonts w:ascii="Times New Roman" w:hAnsi="Times New Roman" w:cs="Times New Roman"/>
          <w:sz w:val="24"/>
          <w:szCs w:val="24"/>
        </w:rPr>
        <w:t>2 налогоплательщиком проставляется прочерк.</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 xml:space="preserve">8.17. По коду </w:t>
      </w:r>
      <w:hyperlink r:id="rId125" w:history="1">
        <w:r w:rsidRPr="00D670AD">
          <w:rPr>
            <w:rFonts w:ascii="Times New Roman" w:hAnsi="Times New Roman" w:cs="Times New Roman"/>
            <w:sz w:val="24"/>
            <w:szCs w:val="24"/>
          </w:rPr>
          <w:t>строки 2</w:t>
        </w:r>
      </w:hyperlink>
      <w:r w:rsidRPr="00D670AD">
        <w:rPr>
          <w:rFonts w:ascii="Times New Roman" w:hAnsi="Times New Roman" w:cs="Times New Roman"/>
          <w:sz w:val="24"/>
          <w:szCs w:val="24"/>
        </w:rPr>
        <w:t xml:space="preserve">73 указывается сумма налога, исчисленная исходя из ставки налога и налоговой базы, определяемой нарастающим итогом с начала налогового периода до его окончания (значение показателя по коду </w:t>
      </w:r>
      <w:hyperlink r:id="rId126" w:history="1">
        <w:r w:rsidRPr="00D670AD">
          <w:rPr>
            <w:rFonts w:ascii="Times New Roman" w:hAnsi="Times New Roman" w:cs="Times New Roman"/>
            <w:sz w:val="24"/>
            <w:szCs w:val="24"/>
          </w:rPr>
          <w:t>строки 24</w:t>
        </w:r>
      </w:hyperlink>
      <w:r w:rsidRPr="00D670AD">
        <w:rPr>
          <w:rFonts w:ascii="Times New Roman" w:hAnsi="Times New Roman" w:cs="Times New Roman"/>
          <w:sz w:val="24"/>
          <w:szCs w:val="24"/>
        </w:rPr>
        <w:t>3, умноженное на значение показателя по коду 2</w:t>
      </w:r>
      <w:hyperlink r:id="rId127" w:history="1">
        <w:r w:rsidRPr="00D670AD">
          <w:rPr>
            <w:rFonts w:ascii="Times New Roman" w:hAnsi="Times New Roman" w:cs="Times New Roman"/>
            <w:sz w:val="24"/>
            <w:szCs w:val="24"/>
          </w:rPr>
          <w:t>63</w:t>
        </w:r>
      </w:hyperlink>
      <w:r w:rsidRPr="00D670AD">
        <w:rPr>
          <w:rFonts w:ascii="Times New Roman" w:hAnsi="Times New Roman" w:cs="Times New Roman"/>
          <w:sz w:val="24"/>
          <w:szCs w:val="24"/>
        </w:rPr>
        <w:t xml:space="preserve"> и деленное на 100).</w:t>
      </w:r>
    </w:p>
    <w:p w:rsidR="00F5082E" w:rsidRPr="00D670AD" w:rsidRDefault="00F5082E" w:rsidP="00F5082E">
      <w:pPr>
        <w:autoSpaceDE w:val="0"/>
        <w:autoSpaceDN w:val="0"/>
        <w:adjustRightInd w:val="0"/>
        <w:ind w:firstLine="540"/>
      </w:pPr>
      <w:r w:rsidRPr="00D670AD">
        <w:t xml:space="preserve">При получении по итогам налогового периода убытков по коду </w:t>
      </w:r>
      <w:hyperlink r:id="rId128" w:history="1">
        <w:r w:rsidRPr="00D670AD">
          <w:t>строки 2</w:t>
        </w:r>
      </w:hyperlink>
      <w:r w:rsidRPr="00D670AD">
        <w:t>73 налогоплательщиком проставляется прочерк.</w:t>
      </w:r>
    </w:p>
    <w:p w:rsidR="00F5082E" w:rsidRPr="00D670AD" w:rsidRDefault="00F5082E" w:rsidP="00F5082E">
      <w:pPr>
        <w:autoSpaceDE w:val="0"/>
        <w:autoSpaceDN w:val="0"/>
        <w:adjustRightInd w:val="0"/>
        <w:ind w:firstLine="540"/>
      </w:pPr>
      <w:r w:rsidRPr="00D670AD">
        <w:t>В Декларации, представляемой налогоплательщиком при прекращении предпринимательской деятельности, в отношении которой налогоплательщиком применялась упрощенная система налогообложения, и при утрате права применять упрощенную систему налогообложения  значение показателя за последний отчетный период (коды строк 270, 271, 272) повторяется по коду строки 273.</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 xml:space="preserve">8.18. По коду </w:t>
      </w:r>
      <w:hyperlink r:id="rId129" w:history="1">
        <w:r w:rsidRPr="00D670AD">
          <w:rPr>
            <w:rFonts w:ascii="Times New Roman" w:hAnsi="Times New Roman" w:cs="Times New Roman"/>
            <w:sz w:val="24"/>
            <w:szCs w:val="24"/>
          </w:rPr>
          <w:t>строки 280</w:t>
        </w:r>
      </w:hyperlink>
      <w:r w:rsidRPr="00D670AD">
        <w:rPr>
          <w:rFonts w:ascii="Times New Roman" w:hAnsi="Times New Roman" w:cs="Times New Roman"/>
          <w:sz w:val="24"/>
          <w:szCs w:val="24"/>
        </w:rPr>
        <w:t xml:space="preserve"> указывается сумма исчисленного за налоговый период минимального налога.</w:t>
      </w:r>
    </w:p>
    <w:p w:rsidR="00F5082E" w:rsidRPr="00D670AD" w:rsidRDefault="00F5082E" w:rsidP="00F5082E">
      <w:pPr>
        <w:pStyle w:val="ConsPlusNormal"/>
        <w:ind w:firstLine="540"/>
        <w:jc w:val="both"/>
        <w:rPr>
          <w:rFonts w:ascii="Times New Roman" w:hAnsi="Times New Roman" w:cs="Times New Roman"/>
          <w:sz w:val="24"/>
          <w:szCs w:val="24"/>
        </w:rPr>
      </w:pPr>
      <w:r w:rsidRPr="00D670AD">
        <w:rPr>
          <w:rFonts w:ascii="Times New Roman" w:hAnsi="Times New Roman" w:cs="Times New Roman"/>
          <w:sz w:val="24"/>
          <w:szCs w:val="24"/>
        </w:rPr>
        <w:t xml:space="preserve">Значение показателя по данному коду определяют как значение показателя по коду </w:t>
      </w:r>
      <w:hyperlink r:id="rId130" w:history="1">
        <w:r w:rsidRPr="00D670AD">
          <w:rPr>
            <w:rFonts w:ascii="Times New Roman" w:hAnsi="Times New Roman" w:cs="Times New Roman"/>
            <w:sz w:val="24"/>
            <w:szCs w:val="24"/>
          </w:rPr>
          <w:t>строки 21</w:t>
        </w:r>
      </w:hyperlink>
      <w:r w:rsidRPr="00D670AD">
        <w:rPr>
          <w:rFonts w:ascii="Times New Roman" w:hAnsi="Times New Roman" w:cs="Times New Roman"/>
          <w:sz w:val="24"/>
          <w:szCs w:val="24"/>
        </w:rPr>
        <w:t>3, умноженное на 1 и деленное на 100.</w:t>
      </w:r>
    </w:p>
    <w:p w:rsidR="00F5082E" w:rsidRPr="00D670AD" w:rsidRDefault="00F5082E" w:rsidP="00F5082E">
      <w:pPr>
        <w:autoSpaceDE w:val="0"/>
        <w:autoSpaceDN w:val="0"/>
        <w:adjustRightInd w:val="0"/>
        <w:ind w:firstLine="540"/>
        <w:jc w:val="center"/>
      </w:pPr>
    </w:p>
    <w:p w:rsidR="00F5082E" w:rsidRPr="00D670AD" w:rsidRDefault="00F5082E" w:rsidP="00F5082E">
      <w:pPr>
        <w:autoSpaceDE w:val="0"/>
        <w:autoSpaceDN w:val="0"/>
        <w:adjustRightInd w:val="0"/>
        <w:ind w:firstLine="540"/>
        <w:jc w:val="center"/>
      </w:pPr>
      <w:r w:rsidRPr="00D670AD">
        <w:t xml:space="preserve">IХ. Порядок заполнения Раздела 3 «Отчет о целевом использовании имущества </w:t>
      </w:r>
    </w:p>
    <w:p w:rsidR="00F5082E" w:rsidRPr="00D670AD" w:rsidRDefault="00F5082E" w:rsidP="00F5082E">
      <w:pPr>
        <w:autoSpaceDE w:val="0"/>
        <w:autoSpaceDN w:val="0"/>
        <w:adjustRightInd w:val="0"/>
        <w:ind w:firstLine="540"/>
        <w:jc w:val="center"/>
      </w:pPr>
      <w:r w:rsidRPr="00D670AD">
        <w:t xml:space="preserve"> (в том числе денежных средств), работ, услуг, полученных в рамках благотворительной деятельности, целевых поступлений, целевого финансирования» Декларации</w:t>
      </w:r>
    </w:p>
    <w:p w:rsidR="00F5082E" w:rsidRPr="00D670AD" w:rsidRDefault="00F5082E" w:rsidP="00F5082E">
      <w:pPr>
        <w:autoSpaceDE w:val="0"/>
        <w:autoSpaceDN w:val="0"/>
        <w:adjustRightInd w:val="0"/>
        <w:ind w:firstLine="540"/>
        <w:jc w:val="center"/>
      </w:pPr>
    </w:p>
    <w:p w:rsidR="00F5082E" w:rsidRPr="00D670AD" w:rsidRDefault="00F5082E" w:rsidP="00F5082E">
      <w:pPr>
        <w:autoSpaceDE w:val="0"/>
        <w:autoSpaceDN w:val="0"/>
        <w:adjustRightInd w:val="0"/>
        <w:ind w:firstLine="540"/>
      </w:pPr>
      <w:r w:rsidRPr="00D670AD">
        <w:t xml:space="preserve">9.1. Раздел 3 «Отчет о целевом использовании имущества (в том числе денежных средств), работ, услуг, полученных в рамках благотворительной деятельности, целевых поступлений, целевого финансирования» (далее - Отчет) заполняют налогоплательщики, получившие средства целевого финансирования, целевые поступления и другие средства, указанные в </w:t>
      </w:r>
      <w:hyperlink r:id="rId131" w:history="1">
        <w:r w:rsidRPr="00D670AD">
          <w:t>пунктах 1</w:t>
        </w:r>
      </w:hyperlink>
      <w:r w:rsidRPr="00D670AD">
        <w:t xml:space="preserve"> и </w:t>
      </w:r>
      <w:hyperlink r:id="rId132" w:history="1">
        <w:r w:rsidRPr="00D670AD">
          <w:t>2 статьи 251</w:t>
        </w:r>
      </w:hyperlink>
      <w:r w:rsidRPr="00D670AD">
        <w:t xml:space="preserve"> Кодекса. В Отчет не включаются средства в виде субсидий автономным учреждениям.</w:t>
      </w:r>
    </w:p>
    <w:p w:rsidR="00F5082E" w:rsidRPr="00D670AD" w:rsidRDefault="00F5082E" w:rsidP="00F5082E">
      <w:pPr>
        <w:autoSpaceDE w:val="0"/>
        <w:autoSpaceDN w:val="0"/>
        <w:adjustRightInd w:val="0"/>
        <w:ind w:firstLine="540"/>
      </w:pPr>
      <w:r w:rsidRPr="00D670AD">
        <w:t xml:space="preserve">Исходя из видов полученных налогоплательщиком средств целевого назначения, налогоплательщик выбирает соответствующие им наименования и коды, приведенные в </w:t>
      </w:r>
      <w:hyperlink r:id="rId133" w:history="1">
        <w:r w:rsidRPr="00D670AD">
          <w:t xml:space="preserve">Приложении </w:t>
        </w:r>
      </w:hyperlink>
      <w:r w:rsidRPr="00D670AD">
        <w:t>№ 5 к настоящему Порядку, и переносит в графу 1 Раздела 3.</w:t>
      </w:r>
    </w:p>
    <w:p w:rsidR="00F5082E" w:rsidRPr="00D670AD" w:rsidRDefault="00F5082E" w:rsidP="00F5082E">
      <w:pPr>
        <w:autoSpaceDE w:val="0"/>
        <w:autoSpaceDN w:val="0"/>
        <w:adjustRightInd w:val="0"/>
        <w:ind w:firstLine="540"/>
      </w:pPr>
      <w:r w:rsidRPr="00D670AD">
        <w:t>В Отчет переносятся данные предыдущего налогового периода по полученным, но не использованным средствам, срок использования которых не истек, а также по которым не имеется срока использования. При этом в графе 2 Раздела 3 указывается дата поступления средств на счета или в кассу налогоплательщика либо дата получения налогоплательщиком имущества (работ, услуг), имеющих срок использования; в графе 3 Раздела 3 - размер средств, срок использования которых в предыдущем налоговом периоде не истек, а также неиспользованных средств, не имеющих срока использования, отраженных в графе 6 Раздела 3 отчета за предыдущий налоговый период. Далее в отчете приводятся данные о средствах, полученных в налоговом периоде, за который составляется отчет.</w:t>
      </w:r>
    </w:p>
    <w:p w:rsidR="00F5082E" w:rsidRPr="00D670AD" w:rsidRDefault="00F5082E" w:rsidP="00F5082E">
      <w:pPr>
        <w:autoSpaceDE w:val="0"/>
        <w:autoSpaceDN w:val="0"/>
        <w:adjustRightInd w:val="0"/>
        <w:ind w:firstLine="540"/>
      </w:pPr>
      <w:r w:rsidRPr="00D670AD">
        <w:t xml:space="preserve">Графы 2 и 5 Раздела 3 заполняют благотворительные организации, образованные в соответствии с Федеральным </w:t>
      </w:r>
      <w:hyperlink r:id="rId134" w:history="1">
        <w:r w:rsidRPr="00D670AD">
          <w:t>законом</w:t>
        </w:r>
      </w:hyperlink>
      <w:r w:rsidRPr="00D670AD">
        <w:t xml:space="preserve"> от 11 августа </w:t>
      </w:r>
      <w:smartTag w:uri="urn:schemas-microsoft-com:office:smarttags" w:element="metricconverter">
        <w:smartTagPr>
          <w:attr w:name="ProductID" w:val="1995 г"/>
        </w:smartTagPr>
        <w:r w:rsidRPr="00D670AD">
          <w:t>1995 г</w:t>
        </w:r>
      </w:smartTag>
      <w:r w:rsidRPr="00D670AD">
        <w:t xml:space="preserve">. № 135-ФЗ «О благотворительной деятельности и благотворительных организациях» (Собрание законодательства Российской Федерации, 1995, № 33, ст. 3340; 2002, № 12, ст. 1093; № 30, ст. 3029; 2003, № 27, ст. 2708; 2004, № 35, ст. 3607; 2007, № 1, ст. 39; 2009, № 1, ст. 17; 2010, № 52, ст. 6998; 2014, № 19, ст. </w:t>
      </w:r>
      <w:r w:rsidRPr="00D670AD">
        <w:lastRenderedPageBreak/>
        <w:t xml:space="preserve">2308), некоммерческие организации при получении средств целевого финансирования и целевых поступлений, предоставленных передающей стороной с указанием срока использования, и коммерческие организации, получившие средства целевого финансирования согласно </w:t>
      </w:r>
      <w:hyperlink r:id="rId135" w:history="1">
        <w:r w:rsidRPr="00D670AD">
          <w:t>пункту 1 статьи 251</w:t>
        </w:r>
      </w:hyperlink>
      <w:r w:rsidRPr="00D670AD">
        <w:t xml:space="preserve"> Кодекса, по которым установлен срок использования.</w:t>
      </w:r>
    </w:p>
    <w:p w:rsidR="00F5082E" w:rsidRPr="00D670AD" w:rsidRDefault="00F5082E" w:rsidP="00F5082E">
      <w:pPr>
        <w:autoSpaceDE w:val="0"/>
        <w:autoSpaceDN w:val="0"/>
        <w:adjustRightInd w:val="0"/>
        <w:ind w:firstLine="540"/>
      </w:pPr>
      <w:r w:rsidRPr="00D670AD">
        <w:t>Указанные в отчете в графе 7 Раздела 3доходы подлежат включению в состав внереализационных доходов в момент, когда получатель таких доходов фактически использовал их не по целевому назначению (нарушил условия их получения) (</w:t>
      </w:r>
      <w:hyperlink r:id="rId136" w:history="1">
        <w:r w:rsidRPr="00D670AD">
          <w:t>пункт 14 статьи 250</w:t>
        </w:r>
      </w:hyperlink>
      <w:r w:rsidRPr="00D670AD">
        <w:t xml:space="preserve"> Кодекса). </w:t>
      </w:r>
    </w:p>
    <w:p w:rsidR="00F5082E" w:rsidRPr="00D670AD" w:rsidRDefault="00F5082E" w:rsidP="00F5082E">
      <w:pPr>
        <w:autoSpaceDE w:val="0"/>
        <w:autoSpaceDN w:val="0"/>
        <w:adjustRightInd w:val="0"/>
        <w:ind w:firstLine="540"/>
      </w:pPr>
      <w:r w:rsidRPr="00D670AD">
        <w:t>По строке «Итого по отчету» указываются итоговые суммы по соответствующим графам 3, 4, 6, 7 Раздела 3.</w:t>
      </w:r>
    </w:p>
    <w:p w:rsidR="00F5082E" w:rsidRDefault="00F5082E" w:rsidP="00F5082E">
      <w:pPr>
        <w:autoSpaceDE w:val="0"/>
        <w:autoSpaceDN w:val="0"/>
        <w:adjustRightInd w:val="0"/>
        <w:jc w:val="right"/>
      </w:pPr>
    </w:p>
    <w:p w:rsidR="00F5082E" w:rsidRDefault="00F5082E" w:rsidP="00F5082E">
      <w:pPr>
        <w:autoSpaceDE w:val="0"/>
        <w:autoSpaceDN w:val="0"/>
        <w:adjustRightInd w:val="0"/>
        <w:jc w:val="right"/>
      </w:pPr>
    </w:p>
    <w:p w:rsidR="00F5082E" w:rsidRDefault="00F5082E" w:rsidP="00F5082E">
      <w:pPr>
        <w:autoSpaceDE w:val="0"/>
        <w:autoSpaceDN w:val="0"/>
        <w:adjustRightInd w:val="0"/>
        <w:jc w:val="right"/>
      </w:pPr>
    </w:p>
    <w:p w:rsidR="00F5082E" w:rsidRDefault="00F5082E" w:rsidP="00F5082E">
      <w:pPr>
        <w:autoSpaceDE w:val="0"/>
        <w:autoSpaceDN w:val="0"/>
        <w:adjustRightInd w:val="0"/>
        <w:jc w:val="right"/>
      </w:pPr>
    </w:p>
    <w:p w:rsidR="00F5082E" w:rsidRDefault="00F5082E" w:rsidP="00F5082E">
      <w:pPr>
        <w:autoSpaceDE w:val="0"/>
        <w:autoSpaceDN w:val="0"/>
        <w:adjustRightInd w:val="0"/>
        <w:jc w:val="right"/>
      </w:pPr>
    </w:p>
    <w:p w:rsidR="009B2F1A" w:rsidRDefault="009B2F1A" w:rsidP="00F5082E">
      <w:pPr>
        <w:autoSpaceDE w:val="0"/>
        <w:autoSpaceDN w:val="0"/>
        <w:adjustRightInd w:val="0"/>
        <w:jc w:val="right"/>
      </w:pPr>
    </w:p>
    <w:p w:rsidR="009B2F1A" w:rsidRDefault="009B2F1A" w:rsidP="00F5082E">
      <w:pPr>
        <w:autoSpaceDE w:val="0"/>
        <w:autoSpaceDN w:val="0"/>
        <w:adjustRightInd w:val="0"/>
        <w:jc w:val="right"/>
      </w:pPr>
    </w:p>
    <w:p w:rsidR="009B2F1A" w:rsidRDefault="009B2F1A" w:rsidP="00F5082E">
      <w:pPr>
        <w:autoSpaceDE w:val="0"/>
        <w:autoSpaceDN w:val="0"/>
        <w:adjustRightInd w:val="0"/>
        <w:jc w:val="right"/>
      </w:pPr>
    </w:p>
    <w:p w:rsidR="009B2F1A" w:rsidRDefault="009B2F1A" w:rsidP="00F5082E">
      <w:pPr>
        <w:autoSpaceDE w:val="0"/>
        <w:autoSpaceDN w:val="0"/>
        <w:adjustRightInd w:val="0"/>
        <w:jc w:val="right"/>
      </w:pPr>
    </w:p>
    <w:p w:rsidR="009B2F1A" w:rsidRDefault="009B2F1A" w:rsidP="00F5082E">
      <w:pPr>
        <w:autoSpaceDE w:val="0"/>
        <w:autoSpaceDN w:val="0"/>
        <w:adjustRightInd w:val="0"/>
        <w:jc w:val="right"/>
      </w:pPr>
    </w:p>
    <w:p w:rsidR="009B2F1A" w:rsidRDefault="009B2F1A" w:rsidP="00F5082E">
      <w:pPr>
        <w:autoSpaceDE w:val="0"/>
        <w:autoSpaceDN w:val="0"/>
        <w:adjustRightInd w:val="0"/>
        <w:jc w:val="right"/>
      </w:pPr>
    </w:p>
    <w:p w:rsidR="009B2F1A" w:rsidRDefault="009B2F1A" w:rsidP="00F5082E">
      <w:pPr>
        <w:autoSpaceDE w:val="0"/>
        <w:autoSpaceDN w:val="0"/>
        <w:adjustRightInd w:val="0"/>
        <w:jc w:val="right"/>
      </w:pPr>
    </w:p>
    <w:p w:rsidR="009B2F1A" w:rsidRDefault="009B2F1A" w:rsidP="00F5082E">
      <w:pPr>
        <w:autoSpaceDE w:val="0"/>
        <w:autoSpaceDN w:val="0"/>
        <w:adjustRightInd w:val="0"/>
        <w:jc w:val="right"/>
      </w:pPr>
    </w:p>
    <w:p w:rsidR="009B2F1A" w:rsidRDefault="009B2F1A" w:rsidP="00F5082E">
      <w:pPr>
        <w:autoSpaceDE w:val="0"/>
        <w:autoSpaceDN w:val="0"/>
        <w:adjustRightInd w:val="0"/>
        <w:jc w:val="right"/>
      </w:pPr>
    </w:p>
    <w:p w:rsidR="009B2F1A" w:rsidRDefault="009B2F1A" w:rsidP="00F5082E">
      <w:pPr>
        <w:autoSpaceDE w:val="0"/>
        <w:autoSpaceDN w:val="0"/>
        <w:adjustRightInd w:val="0"/>
        <w:jc w:val="right"/>
      </w:pPr>
    </w:p>
    <w:p w:rsidR="009B2F1A" w:rsidRDefault="009B2F1A" w:rsidP="00F5082E">
      <w:pPr>
        <w:autoSpaceDE w:val="0"/>
        <w:autoSpaceDN w:val="0"/>
        <w:adjustRightInd w:val="0"/>
        <w:jc w:val="right"/>
      </w:pPr>
    </w:p>
    <w:p w:rsidR="009B2F1A" w:rsidRDefault="009B2F1A" w:rsidP="00F5082E">
      <w:pPr>
        <w:autoSpaceDE w:val="0"/>
        <w:autoSpaceDN w:val="0"/>
        <w:adjustRightInd w:val="0"/>
        <w:jc w:val="right"/>
      </w:pPr>
    </w:p>
    <w:p w:rsidR="009B2F1A" w:rsidRDefault="009B2F1A" w:rsidP="00F5082E">
      <w:pPr>
        <w:autoSpaceDE w:val="0"/>
        <w:autoSpaceDN w:val="0"/>
        <w:adjustRightInd w:val="0"/>
        <w:jc w:val="right"/>
      </w:pPr>
    </w:p>
    <w:p w:rsidR="009B2F1A" w:rsidRDefault="009B2F1A" w:rsidP="00F5082E">
      <w:pPr>
        <w:autoSpaceDE w:val="0"/>
        <w:autoSpaceDN w:val="0"/>
        <w:adjustRightInd w:val="0"/>
        <w:jc w:val="right"/>
      </w:pPr>
    </w:p>
    <w:p w:rsidR="009B2F1A" w:rsidRDefault="009B2F1A" w:rsidP="00F5082E">
      <w:pPr>
        <w:autoSpaceDE w:val="0"/>
        <w:autoSpaceDN w:val="0"/>
        <w:adjustRightInd w:val="0"/>
        <w:jc w:val="right"/>
      </w:pPr>
    </w:p>
    <w:p w:rsidR="009B2F1A" w:rsidRDefault="009B2F1A" w:rsidP="00F5082E">
      <w:pPr>
        <w:autoSpaceDE w:val="0"/>
        <w:autoSpaceDN w:val="0"/>
        <w:adjustRightInd w:val="0"/>
        <w:jc w:val="right"/>
      </w:pPr>
    </w:p>
    <w:p w:rsidR="009B2F1A" w:rsidRDefault="009B2F1A" w:rsidP="00F5082E">
      <w:pPr>
        <w:autoSpaceDE w:val="0"/>
        <w:autoSpaceDN w:val="0"/>
        <w:adjustRightInd w:val="0"/>
        <w:jc w:val="right"/>
      </w:pPr>
    </w:p>
    <w:p w:rsidR="009B2F1A" w:rsidRDefault="009B2F1A" w:rsidP="00F5082E">
      <w:pPr>
        <w:autoSpaceDE w:val="0"/>
        <w:autoSpaceDN w:val="0"/>
        <w:adjustRightInd w:val="0"/>
        <w:jc w:val="right"/>
      </w:pPr>
    </w:p>
    <w:p w:rsidR="009B2F1A" w:rsidRDefault="009B2F1A" w:rsidP="00F5082E">
      <w:pPr>
        <w:autoSpaceDE w:val="0"/>
        <w:autoSpaceDN w:val="0"/>
        <w:adjustRightInd w:val="0"/>
        <w:jc w:val="right"/>
      </w:pPr>
    </w:p>
    <w:p w:rsidR="009B2F1A" w:rsidRDefault="009B2F1A" w:rsidP="00F5082E">
      <w:pPr>
        <w:autoSpaceDE w:val="0"/>
        <w:autoSpaceDN w:val="0"/>
        <w:adjustRightInd w:val="0"/>
        <w:jc w:val="right"/>
      </w:pPr>
    </w:p>
    <w:p w:rsidR="009B2F1A" w:rsidRDefault="009B2F1A" w:rsidP="00F5082E">
      <w:pPr>
        <w:autoSpaceDE w:val="0"/>
        <w:autoSpaceDN w:val="0"/>
        <w:adjustRightInd w:val="0"/>
        <w:jc w:val="right"/>
      </w:pPr>
    </w:p>
    <w:p w:rsidR="009B2F1A" w:rsidRDefault="009B2F1A" w:rsidP="00F5082E">
      <w:pPr>
        <w:autoSpaceDE w:val="0"/>
        <w:autoSpaceDN w:val="0"/>
        <w:adjustRightInd w:val="0"/>
        <w:jc w:val="right"/>
      </w:pPr>
    </w:p>
    <w:p w:rsidR="009B2F1A" w:rsidRDefault="009B2F1A" w:rsidP="00F5082E">
      <w:pPr>
        <w:autoSpaceDE w:val="0"/>
        <w:autoSpaceDN w:val="0"/>
        <w:adjustRightInd w:val="0"/>
        <w:jc w:val="right"/>
      </w:pPr>
    </w:p>
    <w:p w:rsidR="009B2F1A" w:rsidRDefault="009B2F1A" w:rsidP="00F5082E">
      <w:pPr>
        <w:autoSpaceDE w:val="0"/>
        <w:autoSpaceDN w:val="0"/>
        <w:adjustRightInd w:val="0"/>
        <w:jc w:val="right"/>
      </w:pPr>
    </w:p>
    <w:p w:rsidR="009B2F1A" w:rsidRDefault="009B2F1A" w:rsidP="00F5082E">
      <w:pPr>
        <w:autoSpaceDE w:val="0"/>
        <w:autoSpaceDN w:val="0"/>
        <w:adjustRightInd w:val="0"/>
        <w:jc w:val="right"/>
      </w:pPr>
    </w:p>
    <w:p w:rsidR="009B2F1A" w:rsidRDefault="009B2F1A" w:rsidP="00F5082E">
      <w:pPr>
        <w:autoSpaceDE w:val="0"/>
        <w:autoSpaceDN w:val="0"/>
        <w:adjustRightInd w:val="0"/>
        <w:jc w:val="right"/>
      </w:pPr>
    </w:p>
    <w:p w:rsidR="009B2F1A" w:rsidRDefault="009B2F1A" w:rsidP="00F5082E">
      <w:pPr>
        <w:autoSpaceDE w:val="0"/>
        <w:autoSpaceDN w:val="0"/>
        <w:adjustRightInd w:val="0"/>
        <w:jc w:val="right"/>
      </w:pPr>
    </w:p>
    <w:p w:rsidR="009B2F1A" w:rsidRDefault="009B2F1A" w:rsidP="00F5082E">
      <w:pPr>
        <w:autoSpaceDE w:val="0"/>
        <w:autoSpaceDN w:val="0"/>
        <w:adjustRightInd w:val="0"/>
        <w:jc w:val="right"/>
      </w:pPr>
    </w:p>
    <w:p w:rsidR="009B2F1A" w:rsidRDefault="009B2F1A" w:rsidP="00F5082E">
      <w:pPr>
        <w:autoSpaceDE w:val="0"/>
        <w:autoSpaceDN w:val="0"/>
        <w:adjustRightInd w:val="0"/>
        <w:jc w:val="right"/>
      </w:pPr>
    </w:p>
    <w:p w:rsidR="009B2F1A" w:rsidRDefault="009B2F1A" w:rsidP="00F5082E">
      <w:pPr>
        <w:autoSpaceDE w:val="0"/>
        <w:autoSpaceDN w:val="0"/>
        <w:adjustRightInd w:val="0"/>
        <w:jc w:val="right"/>
      </w:pPr>
    </w:p>
    <w:p w:rsidR="009B2F1A" w:rsidRDefault="009B2F1A" w:rsidP="00F5082E">
      <w:pPr>
        <w:autoSpaceDE w:val="0"/>
        <w:autoSpaceDN w:val="0"/>
        <w:adjustRightInd w:val="0"/>
        <w:jc w:val="right"/>
      </w:pPr>
    </w:p>
    <w:p w:rsidR="009B2F1A" w:rsidRDefault="009B2F1A" w:rsidP="00F5082E">
      <w:pPr>
        <w:autoSpaceDE w:val="0"/>
        <w:autoSpaceDN w:val="0"/>
        <w:adjustRightInd w:val="0"/>
        <w:jc w:val="right"/>
      </w:pPr>
    </w:p>
    <w:p w:rsidR="009B2F1A" w:rsidRDefault="009B2F1A" w:rsidP="00F5082E">
      <w:pPr>
        <w:autoSpaceDE w:val="0"/>
        <w:autoSpaceDN w:val="0"/>
        <w:adjustRightInd w:val="0"/>
        <w:jc w:val="right"/>
      </w:pPr>
    </w:p>
    <w:p w:rsidR="00F5082E" w:rsidRDefault="00F5082E" w:rsidP="00F5082E">
      <w:pPr>
        <w:autoSpaceDE w:val="0"/>
        <w:autoSpaceDN w:val="0"/>
        <w:adjustRightInd w:val="0"/>
        <w:jc w:val="right"/>
      </w:pPr>
    </w:p>
    <w:p w:rsidR="00F5082E" w:rsidRDefault="00F5082E" w:rsidP="00F5082E">
      <w:pPr>
        <w:autoSpaceDE w:val="0"/>
        <w:autoSpaceDN w:val="0"/>
        <w:adjustRightInd w:val="0"/>
        <w:jc w:val="right"/>
      </w:pPr>
    </w:p>
    <w:p w:rsidR="00F5082E" w:rsidRDefault="00F5082E" w:rsidP="00F5082E">
      <w:pPr>
        <w:autoSpaceDE w:val="0"/>
        <w:autoSpaceDN w:val="0"/>
        <w:adjustRightInd w:val="0"/>
        <w:jc w:val="right"/>
      </w:pPr>
    </w:p>
    <w:p w:rsidR="00F5082E" w:rsidRDefault="00F5082E" w:rsidP="00F5082E">
      <w:pPr>
        <w:autoSpaceDE w:val="0"/>
        <w:autoSpaceDN w:val="0"/>
        <w:adjustRightInd w:val="0"/>
        <w:jc w:val="right"/>
      </w:pPr>
    </w:p>
    <w:p w:rsidR="00F5082E" w:rsidRDefault="00F5082E" w:rsidP="00F5082E">
      <w:pPr>
        <w:autoSpaceDE w:val="0"/>
        <w:autoSpaceDN w:val="0"/>
        <w:adjustRightInd w:val="0"/>
        <w:jc w:val="right"/>
      </w:pPr>
    </w:p>
    <w:p w:rsidR="00F5082E" w:rsidRPr="00D670AD" w:rsidRDefault="00F5082E" w:rsidP="00F5082E">
      <w:pPr>
        <w:autoSpaceDE w:val="0"/>
        <w:autoSpaceDN w:val="0"/>
        <w:adjustRightInd w:val="0"/>
        <w:jc w:val="right"/>
      </w:pPr>
    </w:p>
    <w:p w:rsidR="00F5082E" w:rsidRPr="00D670AD" w:rsidRDefault="00F5082E" w:rsidP="00F5082E">
      <w:pPr>
        <w:autoSpaceDE w:val="0"/>
        <w:autoSpaceDN w:val="0"/>
        <w:adjustRightInd w:val="0"/>
        <w:jc w:val="right"/>
      </w:pPr>
      <w:r w:rsidRPr="00D670AD">
        <w:t>Приложение № 1</w:t>
      </w:r>
    </w:p>
    <w:p w:rsidR="00F5082E" w:rsidRPr="00D670AD" w:rsidRDefault="00F5082E" w:rsidP="00F5082E">
      <w:pPr>
        <w:autoSpaceDE w:val="0"/>
        <w:autoSpaceDN w:val="0"/>
        <w:adjustRightInd w:val="0"/>
        <w:jc w:val="right"/>
      </w:pPr>
      <w:r w:rsidRPr="00D670AD">
        <w:t>к Порядку заполнения налоговой</w:t>
      </w:r>
    </w:p>
    <w:p w:rsidR="00F5082E" w:rsidRPr="00D670AD" w:rsidRDefault="00F5082E" w:rsidP="00F5082E">
      <w:pPr>
        <w:autoSpaceDE w:val="0"/>
        <w:autoSpaceDN w:val="0"/>
        <w:adjustRightInd w:val="0"/>
        <w:jc w:val="right"/>
      </w:pPr>
      <w:r w:rsidRPr="00D670AD">
        <w:t xml:space="preserve">декларации по налогу, уплачиваемому </w:t>
      </w:r>
    </w:p>
    <w:p w:rsidR="00F5082E" w:rsidRPr="00D670AD" w:rsidRDefault="00F5082E" w:rsidP="00F5082E">
      <w:pPr>
        <w:autoSpaceDE w:val="0"/>
        <w:autoSpaceDN w:val="0"/>
        <w:adjustRightInd w:val="0"/>
        <w:jc w:val="right"/>
      </w:pPr>
      <w:r w:rsidRPr="00D670AD">
        <w:t>в связи с применением упрощенной</w:t>
      </w:r>
    </w:p>
    <w:p w:rsidR="00F5082E" w:rsidRPr="00D670AD" w:rsidRDefault="00F5082E" w:rsidP="00F5082E">
      <w:pPr>
        <w:autoSpaceDE w:val="0"/>
        <w:autoSpaceDN w:val="0"/>
        <w:adjustRightInd w:val="0"/>
        <w:jc w:val="right"/>
      </w:pPr>
      <w:r w:rsidRPr="00D670AD">
        <w:t xml:space="preserve"> системы налогообложения, утвержденному</w:t>
      </w:r>
    </w:p>
    <w:p w:rsidR="00F5082E" w:rsidRPr="00D670AD" w:rsidRDefault="00F5082E" w:rsidP="00F5082E">
      <w:pPr>
        <w:autoSpaceDE w:val="0"/>
        <w:autoSpaceDN w:val="0"/>
        <w:adjustRightInd w:val="0"/>
        <w:jc w:val="right"/>
      </w:pPr>
      <w:r w:rsidRPr="00D670AD">
        <w:t>приказом ФНС России</w:t>
      </w:r>
    </w:p>
    <w:p w:rsidR="00F5082E" w:rsidRPr="00D670AD" w:rsidRDefault="00F5082E" w:rsidP="00F5082E">
      <w:pPr>
        <w:pStyle w:val="ConsPlusNormal"/>
        <w:jc w:val="right"/>
        <w:rPr>
          <w:rFonts w:ascii="Times New Roman" w:hAnsi="Times New Roman" w:cs="Times New Roman"/>
          <w:sz w:val="24"/>
          <w:szCs w:val="24"/>
        </w:rPr>
      </w:pPr>
      <w:r w:rsidRPr="00D670AD">
        <w:rPr>
          <w:rFonts w:ascii="Times New Roman" w:hAnsi="Times New Roman" w:cs="Times New Roman"/>
          <w:sz w:val="24"/>
          <w:szCs w:val="24"/>
        </w:rPr>
        <w:t>от «04» июля 2014г.</w:t>
      </w:r>
    </w:p>
    <w:p w:rsidR="00F5082E" w:rsidRPr="00D670AD" w:rsidRDefault="00F5082E" w:rsidP="00F5082E">
      <w:pPr>
        <w:pStyle w:val="ConsPlusNormal"/>
        <w:jc w:val="right"/>
        <w:rPr>
          <w:rFonts w:ascii="Times New Roman" w:hAnsi="Times New Roman" w:cs="Times New Roman"/>
          <w:sz w:val="24"/>
          <w:szCs w:val="24"/>
        </w:rPr>
      </w:pPr>
      <w:r w:rsidRPr="00D670AD">
        <w:rPr>
          <w:rFonts w:ascii="Times New Roman" w:hAnsi="Times New Roman" w:cs="Times New Roman"/>
          <w:sz w:val="24"/>
          <w:szCs w:val="24"/>
        </w:rPr>
        <w:t>№ ММВ-7-3/352@</w:t>
      </w:r>
    </w:p>
    <w:p w:rsidR="00F5082E" w:rsidRPr="00D670AD" w:rsidRDefault="00F5082E" w:rsidP="00F5082E">
      <w:pPr>
        <w:autoSpaceDE w:val="0"/>
        <w:autoSpaceDN w:val="0"/>
        <w:adjustRightInd w:val="0"/>
        <w:jc w:val="center"/>
      </w:pPr>
    </w:p>
    <w:p w:rsidR="00F5082E" w:rsidRPr="00D670AD" w:rsidRDefault="00F5082E" w:rsidP="00F5082E">
      <w:pPr>
        <w:autoSpaceDE w:val="0"/>
        <w:autoSpaceDN w:val="0"/>
        <w:adjustRightInd w:val="0"/>
        <w:jc w:val="center"/>
      </w:pPr>
      <w:r w:rsidRPr="00D670AD">
        <w:t>КОДЫ НАЛОГОВЫХ ПЕРИОДОВ</w:t>
      </w:r>
    </w:p>
    <w:p w:rsidR="00F5082E" w:rsidRPr="00D670AD" w:rsidRDefault="00F5082E" w:rsidP="00F5082E">
      <w:pPr>
        <w:autoSpaceDE w:val="0"/>
        <w:autoSpaceDN w:val="0"/>
        <w:adjustRightInd w:val="0"/>
        <w:ind w:firstLine="540"/>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1320"/>
        <w:gridCol w:w="7800"/>
      </w:tblGrid>
      <w:tr w:rsidR="00F5082E" w:rsidRPr="00D670AD" w:rsidTr="00F5082E">
        <w:tblPrEx>
          <w:tblCellMar>
            <w:top w:w="0" w:type="dxa"/>
            <w:bottom w:w="0" w:type="dxa"/>
          </w:tblCellMar>
        </w:tblPrEx>
        <w:trPr>
          <w:tblCellSpacing w:w="5" w:type="nil"/>
        </w:trPr>
        <w:tc>
          <w:tcPr>
            <w:tcW w:w="1320" w:type="dxa"/>
            <w:tcBorders>
              <w:top w:val="single" w:sz="4" w:space="0" w:color="auto"/>
              <w:left w:val="single" w:sz="4" w:space="0" w:color="auto"/>
              <w:bottom w:val="single" w:sz="4" w:space="0" w:color="auto"/>
              <w:right w:val="single" w:sz="4" w:space="0" w:color="auto"/>
            </w:tcBorders>
          </w:tcPr>
          <w:p w:rsidR="00F5082E" w:rsidRPr="00D670AD" w:rsidRDefault="00F5082E" w:rsidP="00F5082E">
            <w:pPr>
              <w:autoSpaceDE w:val="0"/>
              <w:autoSpaceDN w:val="0"/>
              <w:adjustRightInd w:val="0"/>
              <w:jc w:val="center"/>
            </w:pPr>
            <w:r w:rsidRPr="00D670AD">
              <w:t>Код</w:t>
            </w:r>
          </w:p>
        </w:tc>
        <w:tc>
          <w:tcPr>
            <w:tcW w:w="7800" w:type="dxa"/>
            <w:tcBorders>
              <w:top w:val="single" w:sz="4" w:space="0" w:color="auto"/>
              <w:left w:val="single" w:sz="4" w:space="0" w:color="auto"/>
              <w:bottom w:val="single" w:sz="4" w:space="0" w:color="auto"/>
              <w:right w:val="single" w:sz="4" w:space="0" w:color="auto"/>
            </w:tcBorders>
          </w:tcPr>
          <w:p w:rsidR="00F5082E" w:rsidRPr="00D670AD" w:rsidRDefault="00F5082E" w:rsidP="00F5082E">
            <w:pPr>
              <w:autoSpaceDE w:val="0"/>
              <w:autoSpaceDN w:val="0"/>
              <w:adjustRightInd w:val="0"/>
              <w:jc w:val="center"/>
            </w:pPr>
            <w:r w:rsidRPr="00D670AD">
              <w:t>Наименование</w:t>
            </w:r>
          </w:p>
        </w:tc>
      </w:tr>
      <w:tr w:rsidR="00F5082E" w:rsidRPr="00D670AD" w:rsidTr="00F5082E">
        <w:tblPrEx>
          <w:tblCellMar>
            <w:top w:w="0" w:type="dxa"/>
            <w:bottom w:w="0" w:type="dxa"/>
          </w:tblCellMar>
        </w:tblPrEx>
        <w:trPr>
          <w:tblCellSpacing w:w="5" w:type="nil"/>
        </w:trPr>
        <w:tc>
          <w:tcPr>
            <w:tcW w:w="1320" w:type="dxa"/>
            <w:tcBorders>
              <w:left w:val="single" w:sz="4" w:space="0" w:color="auto"/>
              <w:bottom w:val="single" w:sz="4" w:space="0" w:color="auto"/>
              <w:right w:val="single" w:sz="4"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34</w:t>
            </w:r>
          </w:p>
        </w:tc>
        <w:tc>
          <w:tcPr>
            <w:tcW w:w="7800" w:type="dxa"/>
            <w:tcBorders>
              <w:left w:val="single" w:sz="4" w:space="0" w:color="auto"/>
              <w:bottom w:val="single" w:sz="4" w:space="0" w:color="auto"/>
              <w:right w:val="single" w:sz="4" w:space="0" w:color="auto"/>
            </w:tcBorders>
          </w:tcPr>
          <w:p w:rsidR="00F5082E" w:rsidRPr="00D670AD" w:rsidRDefault="00F5082E" w:rsidP="00F5082E">
            <w:pPr>
              <w:pStyle w:val="ConsPlusCell"/>
              <w:rPr>
                <w:rFonts w:ascii="Times New Roman" w:hAnsi="Times New Roman" w:cs="Times New Roman"/>
                <w:sz w:val="24"/>
                <w:szCs w:val="24"/>
              </w:rPr>
            </w:pPr>
            <w:r w:rsidRPr="00D670AD">
              <w:rPr>
                <w:rFonts w:ascii="Times New Roman" w:hAnsi="Times New Roman" w:cs="Times New Roman"/>
                <w:sz w:val="24"/>
                <w:szCs w:val="24"/>
              </w:rPr>
              <w:t xml:space="preserve">Календарный год                                                  </w:t>
            </w:r>
          </w:p>
        </w:tc>
      </w:tr>
      <w:tr w:rsidR="00F5082E" w:rsidRPr="00D670AD" w:rsidTr="00F5082E">
        <w:tblPrEx>
          <w:tblCellMar>
            <w:top w:w="0" w:type="dxa"/>
            <w:bottom w:w="0" w:type="dxa"/>
          </w:tblCellMar>
        </w:tblPrEx>
        <w:trPr>
          <w:tblCellSpacing w:w="5" w:type="nil"/>
        </w:trPr>
        <w:tc>
          <w:tcPr>
            <w:tcW w:w="1320" w:type="dxa"/>
            <w:tcBorders>
              <w:top w:val="single" w:sz="4" w:space="0" w:color="auto"/>
              <w:left w:val="single" w:sz="4" w:space="0" w:color="auto"/>
              <w:bottom w:val="single" w:sz="4" w:space="0" w:color="auto"/>
              <w:right w:val="single" w:sz="4"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50*</w:t>
            </w:r>
          </w:p>
        </w:tc>
        <w:tc>
          <w:tcPr>
            <w:tcW w:w="7800" w:type="dxa"/>
            <w:tcBorders>
              <w:top w:val="single" w:sz="4" w:space="0" w:color="auto"/>
              <w:left w:val="single" w:sz="4" w:space="0" w:color="auto"/>
              <w:bottom w:val="single" w:sz="4" w:space="0" w:color="auto"/>
              <w:right w:val="single" w:sz="4" w:space="0" w:color="auto"/>
            </w:tcBorders>
          </w:tcPr>
          <w:p w:rsidR="00F5082E" w:rsidRPr="00D670AD" w:rsidRDefault="00F5082E" w:rsidP="00F5082E">
            <w:pPr>
              <w:pStyle w:val="ConsPlusCell"/>
              <w:rPr>
                <w:rFonts w:ascii="Times New Roman" w:hAnsi="Times New Roman" w:cs="Times New Roman"/>
                <w:sz w:val="24"/>
                <w:szCs w:val="24"/>
              </w:rPr>
            </w:pPr>
            <w:r w:rsidRPr="00D670AD">
              <w:rPr>
                <w:rFonts w:ascii="Times New Roman" w:hAnsi="Times New Roman" w:cs="Times New Roman"/>
                <w:sz w:val="24"/>
                <w:szCs w:val="24"/>
              </w:rPr>
              <w:t xml:space="preserve">Последний налоговый период при реорганизации (ликвидации)        </w:t>
            </w:r>
            <w:r w:rsidRPr="00D670AD">
              <w:rPr>
                <w:rFonts w:ascii="Times New Roman" w:hAnsi="Times New Roman" w:cs="Times New Roman"/>
                <w:sz w:val="24"/>
                <w:szCs w:val="24"/>
              </w:rPr>
              <w:br/>
              <w:t xml:space="preserve">организации </w:t>
            </w:r>
          </w:p>
        </w:tc>
      </w:tr>
      <w:tr w:rsidR="00F5082E" w:rsidRPr="00D670AD" w:rsidTr="00F5082E">
        <w:tblPrEx>
          <w:tblCellMar>
            <w:top w:w="0" w:type="dxa"/>
            <w:bottom w:w="0" w:type="dxa"/>
          </w:tblCellMar>
        </w:tblPrEx>
        <w:trPr>
          <w:tblCellSpacing w:w="5" w:type="nil"/>
        </w:trPr>
        <w:tc>
          <w:tcPr>
            <w:tcW w:w="1320" w:type="dxa"/>
            <w:tcBorders>
              <w:top w:val="single" w:sz="4" w:space="0" w:color="auto"/>
              <w:left w:val="single" w:sz="4" w:space="0" w:color="auto"/>
              <w:bottom w:val="single" w:sz="4" w:space="0" w:color="auto"/>
              <w:right w:val="single" w:sz="4"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95</w:t>
            </w:r>
          </w:p>
        </w:tc>
        <w:tc>
          <w:tcPr>
            <w:tcW w:w="7800" w:type="dxa"/>
            <w:tcBorders>
              <w:top w:val="single" w:sz="4" w:space="0" w:color="auto"/>
              <w:left w:val="single" w:sz="4" w:space="0" w:color="auto"/>
              <w:bottom w:val="single" w:sz="4" w:space="0" w:color="auto"/>
              <w:right w:val="single" w:sz="4" w:space="0" w:color="auto"/>
            </w:tcBorders>
          </w:tcPr>
          <w:p w:rsidR="00F5082E" w:rsidRPr="00D670AD" w:rsidRDefault="00F5082E" w:rsidP="00F5082E">
            <w:pPr>
              <w:pStyle w:val="ConsPlusCell"/>
              <w:rPr>
                <w:rFonts w:ascii="Times New Roman" w:hAnsi="Times New Roman" w:cs="Times New Roman"/>
                <w:sz w:val="24"/>
                <w:szCs w:val="24"/>
              </w:rPr>
            </w:pPr>
            <w:r w:rsidRPr="00D670AD">
              <w:rPr>
                <w:rFonts w:ascii="Times New Roman" w:hAnsi="Times New Roman" w:cs="Times New Roman"/>
                <w:sz w:val="24"/>
                <w:szCs w:val="24"/>
              </w:rPr>
              <w:t xml:space="preserve">Последний налоговый период при переходе на иной режим     </w:t>
            </w:r>
            <w:r w:rsidRPr="00D670AD">
              <w:rPr>
                <w:rFonts w:ascii="Times New Roman" w:hAnsi="Times New Roman" w:cs="Times New Roman"/>
                <w:sz w:val="24"/>
                <w:szCs w:val="24"/>
              </w:rPr>
              <w:br/>
              <w:t xml:space="preserve">налогообложения </w:t>
            </w:r>
          </w:p>
        </w:tc>
      </w:tr>
      <w:tr w:rsidR="00F5082E" w:rsidRPr="00D670AD" w:rsidTr="00F5082E">
        <w:tblPrEx>
          <w:tblCellMar>
            <w:top w:w="0" w:type="dxa"/>
            <w:bottom w:w="0" w:type="dxa"/>
          </w:tblCellMar>
        </w:tblPrEx>
        <w:trPr>
          <w:tblCellSpacing w:w="5" w:type="nil"/>
        </w:trPr>
        <w:tc>
          <w:tcPr>
            <w:tcW w:w="1320" w:type="dxa"/>
            <w:tcBorders>
              <w:top w:val="single" w:sz="4" w:space="0" w:color="auto"/>
              <w:left w:val="single" w:sz="4" w:space="0" w:color="auto"/>
              <w:bottom w:val="single" w:sz="4" w:space="0" w:color="auto"/>
              <w:right w:val="single" w:sz="4"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96**</w:t>
            </w:r>
          </w:p>
        </w:tc>
        <w:tc>
          <w:tcPr>
            <w:tcW w:w="7800" w:type="dxa"/>
            <w:tcBorders>
              <w:top w:val="single" w:sz="4" w:space="0" w:color="auto"/>
              <w:left w:val="single" w:sz="4" w:space="0" w:color="auto"/>
              <w:bottom w:val="single" w:sz="4" w:space="0" w:color="auto"/>
              <w:right w:val="single" w:sz="4" w:space="0" w:color="auto"/>
            </w:tcBorders>
          </w:tcPr>
          <w:p w:rsidR="00F5082E" w:rsidRPr="00D670AD" w:rsidRDefault="00F5082E" w:rsidP="00F5082E">
            <w:pPr>
              <w:pStyle w:val="ConsPlusCell"/>
              <w:rPr>
                <w:rFonts w:ascii="Times New Roman" w:hAnsi="Times New Roman" w:cs="Times New Roman"/>
                <w:sz w:val="24"/>
                <w:szCs w:val="24"/>
              </w:rPr>
            </w:pPr>
            <w:r w:rsidRPr="00D670AD">
              <w:rPr>
                <w:rFonts w:ascii="Times New Roman" w:hAnsi="Times New Roman" w:cs="Times New Roman"/>
                <w:sz w:val="24"/>
                <w:szCs w:val="24"/>
              </w:rPr>
              <w:t xml:space="preserve">Последний налоговый период при прекращении предпринимательской деятельности </w:t>
            </w:r>
          </w:p>
        </w:tc>
      </w:tr>
    </w:tbl>
    <w:p w:rsidR="00F5082E" w:rsidRPr="00D670AD" w:rsidRDefault="00F5082E" w:rsidP="00F5082E">
      <w:pPr>
        <w:pStyle w:val="ConsPlusNormal"/>
        <w:jc w:val="both"/>
        <w:rPr>
          <w:rFonts w:ascii="Times New Roman" w:hAnsi="Times New Roman" w:cs="Times New Roman"/>
          <w:sz w:val="24"/>
          <w:szCs w:val="24"/>
        </w:rPr>
      </w:pPr>
      <w:r w:rsidRPr="00D670AD">
        <w:rPr>
          <w:rFonts w:ascii="Times New Roman" w:hAnsi="Times New Roman" w:cs="Times New Roman"/>
          <w:sz w:val="24"/>
          <w:szCs w:val="24"/>
        </w:rPr>
        <w:t>* Данный код также применяется для обозначения последнего налогового периода при прекращении деятельности в качестве индивидуального предпринимателя;</w:t>
      </w:r>
    </w:p>
    <w:p w:rsidR="00F5082E" w:rsidRPr="00D670AD" w:rsidRDefault="00F5082E" w:rsidP="00F5082E">
      <w:pPr>
        <w:pStyle w:val="ConsPlusNormal"/>
        <w:jc w:val="both"/>
        <w:rPr>
          <w:rFonts w:ascii="Times New Roman" w:hAnsi="Times New Roman" w:cs="Times New Roman"/>
          <w:sz w:val="24"/>
          <w:szCs w:val="24"/>
        </w:rPr>
      </w:pPr>
      <w:r w:rsidRPr="00D670AD">
        <w:rPr>
          <w:rFonts w:ascii="Times New Roman" w:hAnsi="Times New Roman" w:cs="Times New Roman"/>
          <w:sz w:val="24"/>
          <w:szCs w:val="24"/>
        </w:rPr>
        <w:t>** Данный код также применяется для обозначения последнего</w:t>
      </w:r>
      <w:r w:rsidRPr="00D670AD">
        <w:t xml:space="preserve"> </w:t>
      </w:r>
      <w:r w:rsidRPr="00D670AD">
        <w:rPr>
          <w:rFonts w:ascii="Times New Roman" w:hAnsi="Times New Roman" w:cs="Times New Roman"/>
          <w:sz w:val="24"/>
          <w:szCs w:val="24"/>
        </w:rPr>
        <w:t>налогового периода при прекращении предпринимательской деятельности, в отношении которой налогоплательщиком применялась упрощенная система налогообложения.</w:t>
      </w: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autoSpaceDE w:val="0"/>
        <w:autoSpaceDN w:val="0"/>
        <w:adjustRightInd w:val="0"/>
        <w:jc w:val="right"/>
      </w:pPr>
      <w:bookmarkStart w:id="55" w:name="Par174"/>
      <w:bookmarkEnd w:id="55"/>
    </w:p>
    <w:p w:rsidR="00F5082E" w:rsidRPr="00D670AD" w:rsidRDefault="00F5082E" w:rsidP="00F5082E">
      <w:pPr>
        <w:autoSpaceDE w:val="0"/>
        <w:autoSpaceDN w:val="0"/>
        <w:adjustRightInd w:val="0"/>
        <w:jc w:val="right"/>
      </w:pPr>
    </w:p>
    <w:p w:rsidR="00F5082E" w:rsidRPr="00D670AD" w:rsidRDefault="00F5082E" w:rsidP="00F5082E">
      <w:pPr>
        <w:autoSpaceDE w:val="0"/>
        <w:autoSpaceDN w:val="0"/>
        <w:adjustRightInd w:val="0"/>
        <w:jc w:val="right"/>
      </w:pPr>
    </w:p>
    <w:p w:rsidR="00F5082E" w:rsidRPr="00D670AD" w:rsidRDefault="00F5082E" w:rsidP="00F5082E">
      <w:pPr>
        <w:autoSpaceDE w:val="0"/>
        <w:autoSpaceDN w:val="0"/>
        <w:adjustRightInd w:val="0"/>
        <w:jc w:val="right"/>
      </w:pPr>
    </w:p>
    <w:p w:rsidR="00F5082E" w:rsidRPr="00D670AD" w:rsidRDefault="00F5082E" w:rsidP="00F5082E">
      <w:pPr>
        <w:autoSpaceDE w:val="0"/>
        <w:autoSpaceDN w:val="0"/>
        <w:adjustRightInd w:val="0"/>
        <w:jc w:val="right"/>
      </w:pPr>
    </w:p>
    <w:p w:rsidR="00F5082E" w:rsidRPr="00D670AD" w:rsidRDefault="00F5082E" w:rsidP="00F5082E">
      <w:pPr>
        <w:autoSpaceDE w:val="0"/>
        <w:autoSpaceDN w:val="0"/>
        <w:adjustRightInd w:val="0"/>
        <w:jc w:val="right"/>
      </w:pPr>
    </w:p>
    <w:p w:rsidR="00F5082E" w:rsidRPr="00D670AD" w:rsidRDefault="00F5082E" w:rsidP="00F5082E">
      <w:pPr>
        <w:autoSpaceDE w:val="0"/>
        <w:autoSpaceDN w:val="0"/>
        <w:adjustRightInd w:val="0"/>
        <w:jc w:val="right"/>
      </w:pPr>
    </w:p>
    <w:p w:rsidR="00F5082E" w:rsidRPr="00D670AD" w:rsidRDefault="00F5082E" w:rsidP="00F5082E">
      <w:pPr>
        <w:autoSpaceDE w:val="0"/>
        <w:autoSpaceDN w:val="0"/>
        <w:adjustRightInd w:val="0"/>
        <w:jc w:val="right"/>
      </w:pPr>
    </w:p>
    <w:p w:rsidR="00F5082E" w:rsidRPr="00D670AD" w:rsidRDefault="00F5082E" w:rsidP="00F5082E">
      <w:pPr>
        <w:autoSpaceDE w:val="0"/>
        <w:autoSpaceDN w:val="0"/>
        <w:adjustRightInd w:val="0"/>
        <w:jc w:val="right"/>
      </w:pPr>
    </w:p>
    <w:p w:rsidR="00F5082E" w:rsidRPr="00D670AD" w:rsidRDefault="00F5082E" w:rsidP="00F5082E">
      <w:pPr>
        <w:autoSpaceDE w:val="0"/>
        <w:autoSpaceDN w:val="0"/>
        <w:adjustRightInd w:val="0"/>
        <w:jc w:val="right"/>
      </w:pPr>
    </w:p>
    <w:p w:rsidR="00F5082E" w:rsidRPr="00D670AD" w:rsidRDefault="00F5082E" w:rsidP="00F5082E">
      <w:pPr>
        <w:autoSpaceDE w:val="0"/>
        <w:autoSpaceDN w:val="0"/>
        <w:adjustRightInd w:val="0"/>
        <w:jc w:val="right"/>
      </w:pPr>
    </w:p>
    <w:p w:rsidR="00F5082E" w:rsidRPr="00D670AD" w:rsidRDefault="00F5082E" w:rsidP="00F5082E">
      <w:pPr>
        <w:autoSpaceDE w:val="0"/>
        <w:autoSpaceDN w:val="0"/>
        <w:adjustRightInd w:val="0"/>
        <w:jc w:val="right"/>
      </w:pPr>
    </w:p>
    <w:p w:rsidR="00F5082E" w:rsidRPr="00D670AD" w:rsidRDefault="00F5082E" w:rsidP="00F5082E">
      <w:pPr>
        <w:autoSpaceDE w:val="0"/>
        <w:autoSpaceDN w:val="0"/>
        <w:adjustRightInd w:val="0"/>
        <w:jc w:val="right"/>
      </w:pPr>
    </w:p>
    <w:p w:rsidR="00F5082E" w:rsidRPr="00D670AD" w:rsidRDefault="00F5082E" w:rsidP="00F5082E">
      <w:pPr>
        <w:autoSpaceDE w:val="0"/>
        <w:autoSpaceDN w:val="0"/>
        <w:adjustRightInd w:val="0"/>
        <w:jc w:val="right"/>
      </w:pPr>
    </w:p>
    <w:p w:rsidR="00F5082E" w:rsidRPr="00D670AD" w:rsidRDefault="00F5082E" w:rsidP="00F5082E">
      <w:pPr>
        <w:autoSpaceDE w:val="0"/>
        <w:autoSpaceDN w:val="0"/>
        <w:adjustRightInd w:val="0"/>
        <w:jc w:val="right"/>
      </w:pPr>
    </w:p>
    <w:p w:rsidR="00F5082E" w:rsidRPr="00D670AD" w:rsidRDefault="00F5082E" w:rsidP="00F5082E">
      <w:pPr>
        <w:autoSpaceDE w:val="0"/>
        <w:autoSpaceDN w:val="0"/>
        <w:adjustRightInd w:val="0"/>
        <w:jc w:val="right"/>
      </w:pPr>
    </w:p>
    <w:p w:rsidR="00F5082E" w:rsidRPr="00D670AD" w:rsidRDefault="00F5082E" w:rsidP="00F5082E">
      <w:pPr>
        <w:autoSpaceDE w:val="0"/>
        <w:autoSpaceDN w:val="0"/>
        <w:adjustRightInd w:val="0"/>
        <w:jc w:val="right"/>
      </w:pPr>
    </w:p>
    <w:p w:rsidR="00F5082E" w:rsidRPr="00D670AD" w:rsidRDefault="00F5082E" w:rsidP="00F5082E">
      <w:pPr>
        <w:autoSpaceDE w:val="0"/>
        <w:autoSpaceDN w:val="0"/>
        <w:adjustRightInd w:val="0"/>
        <w:jc w:val="right"/>
      </w:pPr>
    </w:p>
    <w:p w:rsidR="00F5082E" w:rsidRPr="00D670AD" w:rsidRDefault="00F5082E" w:rsidP="00F5082E">
      <w:pPr>
        <w:autoSpaceDE w:val="0"/>
        <w:autoSpaceDN w:val="0"/>
        <w:adjustRightInd w:val="0"/>
        <w:jc w:val="right"/>
      </w:pPr>
    </w:p>
    <w:p w:rsidR="00F5082E" w:rsidRPr="00D670AD" w:rsidRDefault="00F5082E" w:rsidP="00F5082E">
      <w:pPr>
        <w:autoSpaceDE w:val="0"/>
        <w:autoSpaceDN w:val="0"/>
        <w:adjustRightInd w:val="0"/>
        <w:jc w:val="right"/>
      </w:pPr>
    </w:p>
    <w:p w:rsidR="00F5082E" w:rsidRPr="00D670AD" w:rsidRDefault="00F5082E" w:rsidP="00F5082E">
      <w:pPr>
        <w:autoSpaceDE w:val="0"/>
        <w:autoSpaceDN w:val="0"/>
        <w:adjustRightInd w:val="0"/>
        <w:jc w:val="right"/>
      </w:pPr>
    </w:p>
    <w:p w:rsidR="00F5082E" w:rsidRPr="00D670AD" w:rsidRDefault="00F5082E" w:rsidP="00F5082E">
      <w:pPr>
        <w:autoSpaceDE w:val="0"/>
        <w:autoSpaceDN w:val="0"/>
        <w:adjustRightInd w:val="0"/>
        <w:jc w:val="right"/>
      </w:pPr>
    </w:p>
    <w:p w:rsidR="00F5082E" w:rsidRPr="00D670AD" w:rsidRDefault="00F5082E" w:rsidP="00F5082E">
      <w:pPr>
        <w:autoSpaceDE w:val="0"/>
        <w:autoSpaceDN w:val="0"/>
        <w:adjustRightInd w:val="0"/>
        <w:jc w:val="right"/>
      </w:pPr>
    </w:p>
    <w:p w:rsidR="00F5082E" w:rsidRPr="00D670AD" w:rsidRDefault="00F5082E" w:rsidP="00F5082E">
      <w:pPr>
        <w:autoSpaceDE w:val="0"/>
        <w:autoSpaceDN w:val="0"/>
        <w:adjustRightInd w:val="0"/>
        <w:jc w:val="right"/>
      </w:pPr>
    </w:p>
    <w:p w:rsidR="00F5082E" w:rsidRPr="00D670AD" w:rsidRDefault="00F5082E" w:rsidP="00F5082E">
      <w:pPr>
        <w:autoSpaceDE w:val="0"/>
        <w:autoSpaceDN w:val="0"/>
        <w:adjustRightInd w:val="0"/>
        <w:jc w:val="right"/>
      </w:pPr>
    </w:p>
    <w:p w:rsidR="00F5082E" w:rsidRPr="00D670AD" w:rsidRDefault="00F5082E" w:rsidP="00F5082E">
      <w:pPr>
        <w:autoSpaceDE w:val="0"/>
        <w:autoSpaceDN w:val="0"/>
        <w:adjustRightInd w:val="0"/>
        <w:jc w:val="right"/>
      </w:pPr>
    </w:p>
    <w:p w:rsidR="00F5082E" w:rsidRPr="00D670AD" w:rsidRDefault="00F5082E" w:rsidP="00F5082E">
      <w:pPr>
        <w:autoSpaceDE w:val="0"/>
        <w:autoSpaceDN w:val="0"/>
        <w:adjustRightInd w:val="0"/>
        <w:jc w:val="right"/>
      </w:pPr>
    </w:p>
    <w:p w:rsidR="00F5082E" w:rsidRPr="00D670AD" w:rsidRDefault="00F5082E" w:rsidP="00F5082E">
      <w:pPr>
        <w:autoSpaceDE w:val="0"/>
        <w:autoSpaceDN w:val="0"/>
        <w:adjustRightInd w:val="0"/>
        <w:jc w:val="right"/>
      </w:pPr>
    </w:p>
    <w:p w:rsidR="00F5082E" w:rsidRPr="00D670AD" w:rsidRDefault="00F5082E" w:rsidP="00F5082E">
      <w:pPr>
        <w:autoSpaceDE w:val="0"/>
        <w:autoSpaceDN w:val="0"/>
        <w:adjustRightInd w:val="0"/>
        <w:jc w:val="right"/>
      </w:pPr>
      <w:r w:rsidRPr="00D670AD">
        <w:lastRenderedPageBreak/>
        <w:t>Приложение № 2</w:t>
      </w:r>
    </w:p>
    <w:p w:rsidR="00F5082E" w:rsidRPr="00D670AD" w:rsidRDefault="00F5082E" w:rsidP="00F5082E">
      <w:pPr>
        <w:autoSpaceDE w:val="0"/>
        <w:autoSpaceDN w:val="0"/>
        <w:adjustRightInd w:val="0"/>
        <w:jc w:val="right"/>
      </w:pPr>
      <w:r w:rsidRPr="00D670AD">
        <w:t>к Порядку заполнения налоговой</w:t>
      </w:r>
    </w:p>
    <w:p w:rsidR="00F5082E" w:rsidRPr="00D670AD" w:rsidRDefault="00F5082E" w:rsidP="00F5082E">
      <w:pPr>
        <w:autoSpaceDE w:val="0"/>
        <w:autoSpaceDN w:val="0"/>
        <w:adjustRightInd w:val="0"/>
        <w:jc w:val="right"/>
      </w:pPr>
      <w:r w:rsidRPr="00D670AD">
        <w:t xml:space="preserve">декларации по налогу, уплачиваемому </w:t>
      </w:r>
    </w:p>
    <w:p w:rsidR="00F5082E" w:rsidRPr="00D670AD" w:rsidRDefault="00F5082E" w:rsidP="00F5082E">
      <w:pPr>
        <w:autoSpaceDE w:val="0"/>
        <w:autoSpaceDN w:val="0"/>
        <w:adjustRightInd w:val="0"/>
        <w:jc w:val="right"/>
      </w:pPr>
      <w:r w:rsidRPr="00D670AD">
        <w:t xml:space="preserve">в связи с применением упрощенной системы </w:t>
      </w:r>
    </w:p>
    <w:p w:rsidR="00F5082E" w:rsidRPr="00D670AD" w:rsidRDefault="00F5082E" w:rsidP="00F5082E">
      <w:pPr>
        <w:autoSpaceDE w:val="0"/>
        <w:autoSpaceDN w:val="0"/>
        <w:adjustRightInd w:val="0"/>
        <w:jc w:val="right"/>
      </w:pPr>
      <w:r w:rsidRPr="00D670AD">
        <w:t>налогообложения, утвержденному</w:t>
      </w:r>
    </w:p>
    <w:p w:rsidR="00F5082E" w:rsidRPr="00D670AD" w:rsidRDefault="00F5082E" w:rsidP="00F5082E">
      <w:pPr>
        <w:autoSpaceDE w:val="0"/>
        <w:autoSpaceDN w:val="0"/>
        <w:adjustRightInd w:val="0"/>
        <w:jc w:val="right"/>
      </w:pPr>
      <w:r w:rsidRPr="00D670AD">
        <w:t>приказом ФНС России</w:t>
      </w:r>
    </w:p>
    <w:p w:rsidR="00F5082E" w:rsidRPr="00D670AD" w:rsidRDefault="00F5082E" w:rsidP="00F5082E">
      <w:pPr>
        <w:autoSpaceDE w:val="0"/>
        <w:autoSpaceDN w:val="0"/>
        <w:adjustRightInd w:val="0"/>
        <w:ind w:firstLine="540"/>
        <w:jc w:val="right"/>
      </w:pPr>
      <w:r w:rsidRPr="00D670AD">
        <w:t>от «</w:t>
      </w:r>
      <w:r w:rsidRPr="00D670AD">
        <w:rPr>
          <w:u w:val="single"/>
        </w:rPr>
        <w:t>04</w:t>
      </w:r>
      <w:r w:rsidRPr="00D670AD">
        <w:t xml:space="preserve">» </w:t>
      </w:r>
      <w:r w:rsidRPr="00D670AD">
        <w:rPr>
          <w:u w:val="single"/>
        </w:rPr>
        <w:t xml:space="preserve">июля </w:t>
      </w:r>
      <w:r w:rsidRPr="00D670AD">
        <w:t>2014г.</w:t>
      </w:r>
    </w:p>
    <w:p w:rsidR="00F5082E" w:rsidRPr="00F5082E" w:rsidRDefault="00F5082E" w:rsidP="00F5082E">
      <w:pPr>
        <w:autoSpaceDE w:val="0"/>
        <w:autoSpaceDN w:val="0"/>
        <w:adjustRightInd w:val="0"/>
        <w:ind w:firstLine="540"/>
        <w:jc w:val="right"/>
        <w:rPr>
          <w:u w:val="single"/>
        </w:rPr>
      </w:pPr>
      <w:r w:rsidRPr="00D670AD">
        <w:t xml:space="preserve">№ </w:t>
      </w:r>
      <w:r w:rsidRPr="00D670AD">
        <w:rPr>
          <w:u w:val="single"/>
        </w:rPr>
        <w:t>ММВ-7-3/352</w:t>
      </w:r>
      <w:r w:rsidRPr="00F5082E">
        <w:rPr>
          <w:u w:val="single"/>
        </w:rPr>
        <w:t>@</w:t>
      </w:r>
    </w:p>
    <w:p w:rsidR="00F5082E" w:rsidRPr="00D670AD" w:rsidRDefault="00F5082E" w:rsidP="00F5082E">
      <w:pPr>
        <w:autoSpaceDE w:val="0"/>
        <w:autoSpaceDN w:val="0"/>
        <w:adjustRightInd w:val="0"/>
        <w:ind w:firstLine="540"/>
      </w:pPr>
    </w:p>
    <w:p w:rsidR="00F5082E" w:rsidRPr="00D670AD" w:rsidRDefault="00F5082E" w:rsidP="00F5082E">
      <w:pPr>
        <w:pStyle w:val="ConsPlusNormal"/>
        <w:jc w:val="center"/>
        <w:rPr>
          <w:rFonts w:ascii="Times New Roman" w:hAnsi="Times New Roman" w:cs="Times New Roman"/>
          <w:sz w:val="24"/>
          <w:szCs w:val="24"/>
        </w:rPr>
      </w:pPr>
      <w:r w:rsidRPr="00D670AD">
        <w:rPr>
          <w:rFonts w:ascii="Times New Roman" w:hAnsi="Times New Roman" w:cs="Times New Roman"/>
          <w:sz w:val="24"/>
          <w:szCs w:val="24"/>
        </w:rPr>
        <w:t>КОДЫ МЕСТА ПРЕДСТАВЛЕНИЯ ДЕКЛАРАЦИИ</w:t>
      </w:r>
    </w:p>
    <w:p w:rsidR="00F5082E" w:rsidRPr="00D670AD" w:rsidRDefault="00F5082E" w:rsidP="00F5082E">
      <w:pPr>
        <w:pStyle w:val="ConsPlusNormal"/>
        <w:jc w:val="center"/>
        <w:rPr>
          <w:rFonts w:ascii="Times New Roman" w:hAnsi="Times New Roman" w:cs="Times New Roman"/>
          <w:sz w:val="24"/>
          <w:szCs w:val="24"/>
        </w:rPr>
      </w:pPr>
      <w:r w:rsidRPr="00D670AD">
        <w:rPr>
          <w:rFonts w:ascii="Times New Roman" w:hAnsi="Times New Roman" w:cs="Times New Roman"/>
          <w:sz w:val="24"/>
          <w:szCs w:val="24"/>
        </w:rPr>
        <w:t>В НАЛОГОВЫЙ ОРГАН</w:t>
      </w: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960"/>
        <w:gridCol w:w="8160"/>
      </w:tblGrid>
      <w:tr w:rsidR="00F5082E" w:rsidRPr="00D670AD" w:rsidTr="00F5082E">
        <w:tblPrEx>
          <w:tblCellMar>
            <w:top w:w="0" w:type="dxa"/>
            <w:bottom w:w="0" w:type="dxa"/>
          </w:tblCellMar>
        </w:tblPrEx>
        <w:trPr>
          <w:tblCellSpacing w:w="5" w:type="nil"/>
        </w:trPr>
        <w:tc>
          <w:tcPr>
            <w:tcW w:w="960" w:type="dxa"/>
            <w:tcBorders>
              <w:top w:val="single" w:sz="4" w:space="0" w:color="auto"/>
              <w:left w:val="single" w:sz="4" w:space="0" w:color="auto"/>
              <w:bottom w:val="single" w:sz="4" w:space="0" w:color="auto"/>
              <w:right w:val="single" w:sz="4"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Код</w:t>
            </w:r>
          </w:p>
        </w:tc>
        <w:tc>
          <w:tcPr>
            <w:tcW w:w="8160" w:type="dxa"/>
            <w:tcBorders>
              <w:top w:val="single" w:sz="4" w:space="0" w:color="auto"/>
              <w:left w:val="single" w:sz="4" w:space="0" w:color="auto"/>
              <w:bottom w:val="single" w:sz="4" w:space="0" w:color="auto"/>
              <w:right w:val="single" w:sz="4"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Наименование</w:t>
            </w:r>
          </w:p>
        </w:tc>
      </w:tr>
      <w:tr w:rsidR="00F5082E" w:rsidRPr="00D670AD" w:rsidTr="00F5082E">
        <w:tblPrEx>
          <w:tblCellMar>
            <w:top w:w="0" w:type="dxa"/>
            <w:bottom w:w="0" w:type="dxa"/>
          </w:tblCellMar>
        </w:tblPrEx>
        <w:trPr>
          <w:tblCellSpacing w:w="5" w:type="nil"/>
        </w:trPr>
        <w:tc>
          <w:tcPr>
            <w:tcW w:w="960" w:type="dxa"/>
            <w:tcBorders>
              <w:left w:val="single" w:sz="4" w:space="0" w:color="auto"/>
              <w:bottom w:val="single" w:sz="4" w:space="0" w:color="auto"/>
              <w:right w:val="single" w:sz="4"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120</w:t>
            </w:r>
          </w:p>
        </w:tc>
        <w:tc>
          <w:tcPr>
            <w:tcW w:w="8160" w:type="dxa"/>
            <w:tcBorders>
              <w:left w:val="single" w:sz="4" w:space="0" w:color="auto"/>
              <w:bottom w:val="single" w:sz="4" w:space="0" w:color="auto"/>
              <w:right w:val="single" w:sz="4" w:space="0" w:color="auto"/>
            </w:tcBorders>
          </w:tcPr>
          <w:p w:rsidR="00F5082E" w:rsidRPr="00D670AD" w:rsidRDefault="00F5082E" w:rsidP="00F5082E">
            <w:pPr>
              <w:pStyle w:val="ConsPlusCell"/>
              <w:rPr>
                <w:rFonts w:ascii="Times New Roman" w:hAnsi="Times New Roman" w:cs="Times New Roman"/>
                <w:sz w:val="24"/>
                <w:szCs w:val="24"/>
              </w:rPr>
            </w:pPr>
            <w:r w:rsidRPr="00D670AD">
              <w:rPr>
                <w:rFonts w:ascii="Times New Roman" w:hAnsi="Times New Roman" w:cs="Times New Roman"/>
                <w:sz w:val="24"/>
                <w:szCs w:val="24"/>
              </w:rPr>
              <w:t xml:space="preserve">По месту жительства индивидуального предпринимателя </w:t>
            </w:r>
          </w:p>
        </w:tc>
      </w:tr>
      <w:tr w:rsidR="00F5082E" w:rsidRPr="00D670AD" w:rsidTr="00F5082E">
        <w:tblPrEx>
          <w:tblCellMar>
            <w:top w:w="0" w:type="dxa"/>
            <w:bottom w:w="0" w:type="dxa"/>
          </w:tblCellMar>
        </w:tblPrEx>
        <w:trPr>
          <w:tblCellSpacing w:w="5" w:type="nil"/>
        </w:trPr>
        <w:tc>
          <w:tcPr>
            <w:tcW w:w="960" w:type="dxa"/>
            <w:tcBorders>
              <w:left w:val="single" w:sz="4" w:space="0" w:color="auto"/>
              <w:bottom w:val="single" w:sz="4" w:space="0" w:color="auto"/>
              <w:right w:val="single" w:sz="4"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210</w:t>
            </w:r>
          </w:p>
        </w:tc>
        <w:tc>
          <w:tcPr>
            <w:tcW w:w="8160" w:type="dxa"/>
            <w:tcBorders>
              <w:left w:val="single" w:sz="4" w:space="0" w:color="auto"/>
              <w:bottom w:val="single" w:sz="4" w:space="0" w:color="auto"/>
              <w:right w:val="single" w:sz="4" w:space="0" w:color="auto"/>
            </w:tcBorders>
          </w:tcPr>
          <w:p w:rsidR="00F5082E" w:rsidRPr="00D670AD" w:rsidRDefault="00F5082E" w:rsidP="00F5082E">
            <w:pPr>
              <w:pStyle w:val="ConsPlusCell"/>
              <w:rPr>
                <w:rFonts w:ascii="Times New Roman" w:hAnsi="Times New Roman" w:cs="Times New Roman"/>
                <w:sz w:val="24"/>
                <w:szCs w:val="24"/>
              </w:rPr>
            </w:pPr>
            <w:r w:rsidRPr="00D670AD">
              <w:rPr>
                <w:rFonts w:ascii="Times New Roman" w:hAnsi="Times New Roman" w:cs="Times New Roman"/>
                <w:sz w:val="24"/>
                <w:szCs w:val="24"/>
              </w:rPr>
              <w:t xml:space="preserve">По месту нахождения российской организации </w:t>
            </w:r>
          </w:p>
        </w:tc>
      </w:tr>
      <w:tr w:rsidR="00F5082E" w:rsidRPr="00D670AD" w:rsidTr="00F5082E">
        <w:tblPrEx>
          <w:tblCellMar>
            <w:top w:w="0" w:type="dxa"/>
            <w:bottom w:w="0" w:type="dxa"/>
          </w:tblCellMar>
        </w:tblPrEx>
        <w:trPr>
          <w:tblCellSpacing w:w="5" w:type="nil"/>
        </w:trPr>
        <w:tc>
          <w:tcPr>
            <w:tcW w:w="960" w:type="dxa"/>
            <w:tcBorders>
              <w:top w:val="single" w:sz="4" w:space="0" w:color="auto"/>
              <w:left w:val="single" w:sz="4" w:space="0" w:color="auto"/>
              <w:bottom w:val="single" w:sz="4" w:space="0" w:color="auto"/>
              <w:right w:val="single" w:sz="4" w:space="0" w:color="auto"/>
            </w:tcBorders>
          </w:tcPr>
          <w:p w:rsidR="00F5082E" w:rsidRPr="00D670AD" w:rsidRDefault="00F5082E" w:rsidP="00F5082E">
            <w:pPr>
              <w:autoSpaceDE w:val="0"/>
              <w:autoSpaceDN w:val="0"/>
              <w:adjustRightInd w:val="0"/>
              <w:ind w:left="108" w:right="108"/>
              <w:jc w:val="center"/>
            </w:pPr>
            <w:r w:rsidRPr="00D670AD">
              <w:t>215</w:t>
            </w:r>
          </w:p>
        </w:tc>
        <w:tc>
          <w:tcPr>
            <w:tcW w:w="8160" w:type="dxa"/>
            <w:tcBorders>
              <w:top w:val="single" w:sz="4" w:space="0" w:color="auto"/>
              <w:left w:val="single" w:sz="4" w:space="0" w:color="auto"/>
              <w:bottom w:val="single" w:sz="4" w:space="0" w:color="auto"/>
              <w:right w:val="single" w:sz="4" w:space="0" w:color="auto"/>
            </w:tcBorders>
          </w:tcPr>
          <w:p w:rsidR="00F5082E" w:rsidRPr="00D670AD" w:rsidRDefault="00F5082E" w:rsidP="00F5082E">
            <w:pPr>
              <w:autoSpaceDE w:val="0"/>
              <w:autoSpaceDN w:val="0"/>
              <w:adjustRightInd w:val="0"/>
              <w:ind w:right="108"/>
            </w:pPr>
            <w:r w:rsidRPr="00D670AD">
              <w:t>По месту нахождения правопреемника, не являющегося крупнейшим налогоплательщиком</w:t>
            </w:r>
          </w:p>
        </w:tc>
      </w:tr>
    </w:tbl>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autoSpaceDE w:val="0"/>
        <w:autoSpaceDN w:val="0"/>
        <w:adjustRightInd w:val="0"/>
        <w:jc w:val="right"/>
      </w:pPr>
    </w:p>
    <w:p w:rsidR="00F5082E" w:rsidRDefault="00F5082E" w:rsidP="00F5082E">
      <w:pPr>
        <w:autoSpaceDE w:val="0"/>
        <w:autoSpaceDN w:val="0"/>
        <w:adjustRightInd w:val="0"/>
        <w:jc w:val="right"/>
      </w:pPr>
    </w:p>
    <w:p w:rsidR="009B2F1A" w:rsidRPr="00D670AD" w:rsidRDefault="009B2F1A" w:rsidP="00F5082E">
      <w:pPr>
        <w:autoSpaceDE w:val="0"/>
        <w:autoSpaceDN w:val="0"/>
        <w:adjustRightInd w:val="0"/>
        <w:jc w:val="right"/>
      </w:pPr>
    </w:p>
    <w:p w:rsidR="00F5082E" w:rsidRPr="00D670AD" w:rsidRDefault="00F5082E" w:rsidP="00F5082E">
      <w:pPr>
        <w:autoSpaceDE w:val="0"/>
        <w:autoSpaceDN w:val="0"/>
        <w:adjustRightInd w:val="0"/>
        <w:jc w:val="right"/>
      </w:pPr>
    </w:p>
    <w:p w:rsidR="00F5082E" w:rsidRPr="00D670AD" w:rsidRDefault="00F5082E" w:rsidP="00F5082E">
      <w:pPr>
        <w:autoSpaceDE w:val="0"/>
        <w:autoSpaceDN w:val="0"/>
        <w:adjustRightInd w:val="0"/>
        <w:jc w:val="right"/>
      </w:pPr>
    </w:p>
    <w:p w:rsidR="00F5082E" w:rsidRPr="00D670AD" w:rsidRDefault="00F5082E" w:rsidP="00F5082E">
      <w:pPr>
        <w:autoSpaceDE w:val="0"/>
        <w:autoSpaceDN w:val="0"/>
        <w:adjustRightInd w:val="0"/>
        <w:jc w:val="right"/>
      </w:pPr>
    </w:p>
    <w:p w:rsidR="00F5082E" w:rsidRPr="00D670AD" w:rsidRDefault="00F5082E" w:rsidP="00F5082E">
      <w:pPr>
        <w:autoSpaceDE w:val="0"/>
        <w:autoSpaceDN w:val="0"/>
        <w:adjustRightInd w:val="0"/>
        <w:jc w:val="right"/>
      </w:pPr>
    </w:p>
    <w:p w:rsidR="00F5082E" w:rsidRPr="00D670AD" w:rsidRDefault="00F5082E" w:rsidP="00F5082E">
      <w:pPr>
        <w:autoSpaceDE w:val="0"/>
        <w:autoSpaceDN w:val="0"/>
        <w:adjustRightInd w:val="0"/>
        <w:jc w:val="right"/>
      </w:pPr>
      <w:r w:rsidRPr="00D670AD">
        <w:lastRenderedPageBreak/>
        <w:t>Приложение № 3</w:t>
      </w:r>
    </w:p>
    <w:p w:rsidR="00F5082E" w:rsidRPr="00D670AD" w:rsidRDefault="00F5082E" w:rsidP="00F5082E">
      <w:pPr>
        <w:autoSpaceDE w:val="0"/>
        <w:autoSpaceDN w:val="0"/>
        <w:adjustRightInd w:val="0"/>
        <w:jc w:val="right"/>
      </w:pPr>
      <w:r w:rsidRPr="00D670AD">
        <w:t>к Порядку заполнения налоговой</w:t>
      </w:r>
    </w:p>
    <w:p w:rsidR="00F5082E" w:rsidRPr="00D670AD" w:rsidRDefault="00F5082E" w:rsidP="00F5082E">
      <w:pPr>
        <w:pStyle w:val="ConsPlusNormal"/>
        <w:jc w:val="right"/>
        <w:rPr>
          <w:rFonts w:ascii="Times New Roman" w:hAnsi="Times New Roman" w:cs="Times New Roman"/>
          <w:sz w:val="24"/>
          <w:szCs w:val="24"/>
        </w:rPr>
      </w:pPr>
      <w:r w:rsidRPr="00D670AD">
        <w:rPr>
          <w:rFonts w:ascii="Times New Roman" w:hAnsi="Times New Roman" w:cs="Times New Roman"/>
          <w:sz w:val="24"/>
          <w:szCs w:val="24"/>
        </w:rPr>
        <w:t>декларации по налогу,</w:t>
      </w:r>
    </w:p>
    <w:p w:rsidR="00F5082E" w:rsidRPr="00D670AD" w:rsidRDefault="00F5082E" w:rsidP="00F5082E">
      <w:pPr>
        <w:pStyle w:val="ConsPlusNormal"/>
        <w:jc w:val="right"/>
        <w:rPr>
          <w:rFonts w:ascii="Times New Roman" w:hAnsi="Times New Roman" w:cs="Times New Roman"/>
          <w:sz w:val="24"/>
          <w:szCs w:val="24"/>
        </w:rPr>
      </w:pPr>
      <w:r w:rsidRPr="00D670AD">
        <w:rPr>
          <w:rFonts w:ascii="Times New Roman" w:hAnsi="Times New Roman" w:cs="Times New Roman"/>
          <w:sz w:val="24"/>
          <w:szCs w:val="24"/>
        </w:rPr>
        <w:t>уплачиваемому в связи</w:t>
      </w:r>
    </w:p>
    <w:p w:rsidR="00F5082E" w:rsidRPr="00D670AD" w:rsidRDefault="00F5082E" w:rsidP="00F5082E">
      <w:pPr>
        <w:pStyle w:val="ConsPlusNormal"/>
        <w:jc w:val="right"/>
        <w:rPr>
          <w:rFonts w:ascii="Times New Roman" w:hAnsi="Times New Roman" w:cs="Times New Roman"/>
          <w:sz w:val="24"/>
          <w:szCs w:val="24"/>
        </w:rPr>
      </w:pPr>
      <w:r w:rsidRPr="00D670AD">
        <w:rPr>
          <w:rFonts w:ascii="Times New Roman" w:hAnsi="Times New Roman" w:cs="Times New Roman"/>
          <w:sz w:val="24"/>
          <w:szCs w:val="24"/>
        </w:rPr>
        <w:t>с применением упрощенной</w:t>
      </w:r>
    </w:p>
    <w:p w:rsidR="00F5082E" w:rsidRPr="00D670AD" w:rsidRDefault="00F5082E" w:rsidP="00F5082E">
      <w:pPr>
        <w:pStyle w:val="ConsPlusNormal"/>
        <w:jc w:val="right"/>
        <w:rPr>
          <w:rFonts w:ascii="Times New Roman" w:hAnsi="Times New Roman" w:cs="Times New Roman"/>
          <w:sz w:val="24"/>
          <w:szCs w:val="24"/>
        </w:rPr>
      </w:pPr>
      <w:r w:rsidRPr="00D670AD">
        <w:rPr>
          <w:rFonts w:ascii="Times New Roman" w:hAnsi="Times New Roman" w:cs="Times New Roman"/>
          <w:sz w:val="24"/>
          <w:szCs w:val="24"/>
        </w:rPr>
        <w:t>системы налогообложения, утвержденному</w:t>
      </w:r>
    </w:p>
    <w:p w:rsidR="00F5082E" w:rsidRPr="00D670AD" w:rsidRDefault="00F5082E" w:rsidP="00F5082E">
      <w:pPr>
        <w:autoSpaceDE w:val="0"/>
        <w:autoSpaceDN w:val="0"/>
        <w:adjustRightInd w:val="0"/>
        <w:jc w:val="right"/>
      </w:pPr>
      <w:r w:rsidRPr="00D670AD">
        <w:t>приказом ФНС России</w:t>
      </w:r>
    </w:p>
    <w:p w:rsidR="00F5082E" w:rsidRPr="00D670AD" w:rsidRDefault="00F5082E" w:rsidP="00F5082E">
      <w:pPr>
        <w:autoSpaceDE w:val="0"/>
        <w:autoSpaceDN w:val="0"/>
        <w:adjustRightInd w:val="0"/>
        <w:jc w:val="right"/>
      </w:pPr>
      <w:r w:rsidRPr="00D670AD">
        <w:t>от «</w:t>
      </w:r>
      <w:r w:rsidRPr="00D670AD">
        <w:rPr>
          <w:u w:val="single"/>
        </w:rPr>
        <w:t>04</w:t>
      </w:r>
      <w:r w:rsidRPr="00D670AD">
        <w:t xml:space="preserve">» </w:t>
      </w:r>
      <w:r w:rsidRPr="00D670AD">
        <w:rPr>
          <w:u w:val="single"/>
        </w:rPr>
        <w:t xml:space="preserve">июля </w:t>
      </w:r>
      <w:r w:rsidRPr="00D670AD">
        <w:t>2014г.</w:t>
      </w:r>
    </w:p>
    <w:p w:rsidR="00F5082E" w:rsidRPr="00F5082E" w:rsidRDefault="00F5082E" w:rsidP="00F5082E">
      <w:pPr>
        <w:autoSpaceDE w:val="0"/>
        <w:autoSpaceDN w:val="0"/>
        <w:adjustRightInd w:val="0"/>
        <w:jc w:val="right"/>
        <w:rPr>
          <w:u w:val="single"/>
        </w:rPr>
      </w:pPr>
      <w:r w:rsidRPr="00D670AD">
        <w:t xml:space="preserve">№ </w:t>
      </w:r>
      <w:r w:rsidRPr="00D670AD">
        <w:rPr>
          <w:u w:val="single"/>
        </w:rPr>
        <w:t>ММВ-7-3/352</w:t>
      </w:r>
      <w:r w:rsidRPr="00F5082E">
        <w:rPr>
          <w:u w:val="single"/>
        </w:rPr>
        <w:t>@</w:t>
      </w:r>
    </w:p>
    <w:p w:rsidR="00F5082E" w:rsidRPr="00D670AD" w:rsidRDefault="00F5082E" w:rsidP="00F5082E">
      <w:pPr>
        <w:autoSpaceDE w:val="0"/>
        <w:autoSpaceDN w:val="0"/>
        <w:adjustRightInd w:val="0"/>
        <w:jc w:val="center"/>
      </w:pPr>
    </w:p>
    <w:p w:rsidR="00F5082E" w:rsidRPr="00D670AD" w:rsidRDefault="00F5082E" w:rsidP="00F5082E">
      <w:pPr>
        <w:autoSpaceDE w:val="0"/>
        <w:autoSpaceDN w:val="0"/>
        <w:adjustRightInd w:val="0"/>
        <w:jc w:val="center"/>
      </w:pPr>
      <w:r w:rsidRPr="00D670AD">
        <w:t>КОДЫ</w:t>
      </w:r>
    </w:p>
    <w:p w:rsidR="00F5082E" w:rsidRPr="00D670AD" w:rsidRDefault="00F5082E" w:rsidP="00F5082E">
      <w:pPr>
        <w:autoSpaceDE w:val="0"/>
        <w:autoSpaceDN w:val="0"/>
        <w:adjustRightInd w:val="0"/>
        <w:jc w:val="center"/>
      </w:pPr>
      <w:r w:rsidRPr="00D670AD">
        <w:t>ФОРМ РЕОРГАНИЗАЦИИ (ЛИКВИДАЦИИ) ОРГАНИЗАЦИИ</w:t>
      </w:r>
    </w:p>
    <w:p w:rsidR="00F5082E" w:rsidRPr="00D670AD" w:rsidRDefault="00F5082E" w:rsidP="00F5082E">
      <w:pPr>
        <w:autoSpaceDE w:val="0"/>
        <w:autoSpaceDN w:val="0"/>
        <w:adjustRightInd w:val="0"/>
        <w:ind w:firstLine="540"/>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1200"/>
        <w:gridCol w:w="7920"/>
      </w:tblGrid>
      <w:tr w:rsidR="00F5082E" w:rsidRPr="00D670AD" w:rsidTr="00F5082E">
        <w:tblPrEx>
          <w:tblCellMar>
            <w:top w:w="0" w:type="dxa"/>
            <w:bottom w:w="0" w:type="dxa"/>
          </w:tblCellMar>
        </w:tblPrEx>
        <w:trPr>
          <w:tblCellSpacing w:w="5" w:type="nil"/>
        </w:trPr>
        <w:tc>
          <w:tcPr>
            <w:tcW w:w="1200" w:type="dxa"/>
            <w:tcBorders>
              <w:top w:val="single" w:sz="4" w:space="0" w:color="auto"/>
              <w:left w:val="single" w:sz="4" w:space="0" w:color="auto"/>
              <w:bottom w:val="single" w:sz="4" w:space="0" w:color="auto"/>
              <w:right w:val="single" w:sz="4"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Код</w:t>
            </w:r>
          </w:p>
        </w:tc>
        <w:tc>
          <w:tcPr>
            <w:tcW w:w="7920" w:type="dxa"/>
            <w:tcBorders>
              <w:top w:val="single" w:sz="4" w:space="0" w:color="auto"/>
              <w:left w:val="single" w:sz="4" w:space="0" w:color="auto"/>
              <w:bottom w:val="single" w:sz="4" w:space="0" w:color="auto"/>
              <w:right w:val="single" w:sz="4"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Наименование</w:t>
            </w:r>
          </w:p>
        </w:tc>
      </w:tr>
      <w:tr w:rsidR="00F5082E" w:rsidRPr="00D670AD" w:rsidTr="00F5082E">
        <w:tblPrEx>
          <w:tblCellMar>
            <w:top w:w="0" w:type="dxa"/>
            <w:bottom w:w="0" w:type="dxa"/>
          </w:tblCellMar>
        </w:tblPrEx>
        <w:trPr>
          <w:tblCellSpacing w:w="5" w:type="nil"/>
        </w:trPr>
        <w:tc>
          <w:tcPr>
            <w:tcW w:w="1200" w:type="dxa"/>
            <w:tcBorders>
              <w:left w:val="single" w:sz="4" w:space="0" w:color="auto"/>
              <w:bottom w:val="single" w:sz="4" w:space="0" w:color="auto"/>
              <w:right w:val="single" w:sz="4"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1</w:t>
            </w:r>
          </w:p>
        </w:tc>
        <w:tc>
          <w:tcPr>
            <w:tcW w:w="7920" w:type="dxa"/>
            <w:tcBorders>
              <w:left w:val="single" w:sz="4" w:space="0" w:color="auto"/>
              <w:bottom w:val="single" w:sz="4" w:space="0" w:color="auto"/>
              <w:right w:val="single" w:sz="4" w:space="0" w:color="auto"/>
            </w:tcBorders>
          </w:tcPr>
          <w:p w:rsidR="00F5082E" w:rsidRPr="00D670AD" w:rsidRDefault="00F5082E" w:rsidP="00F5082E">
            <w:pPr>
              <w:pStyle w:val="ConsPlusCell"/>
              <w:rPr>
                <w:rFonts w:ascii="Times New Roman" w:hAnsi="Times New Roman" w:cs="Times New Roman"/>
                <w:sz w:val="24"/>
                <w:szCs w:val="24"/>
              </w:rPr>
            </w:pPr>
            <w:r w:rsidRPr="00D670AD">
              <w:rPr>
                <w:rFonts w:ascii="Times New Roman" w:hAnsi="Times New Roman" w:cs="Times New Roman"/>
                <w:sz w:val="24"/>
                <w:szCs w:val="24"/>
              </w:rPr>
              <w:t xml:space="preserve">Преобразование                                                  </w:t>
            </w:r>
          </w:p>
        </w:tc>
      </w:tr>
      <w:tr w:rsidR="00F5082E" w:rsidRPr="00D670AD" w:rsidTr="00F5082E">
        <w:tblPrEx>
          <w:tblCellMar>
            <w:top w:w="0" w:type="dxa"/>
            <w:bottom w:w="0" w:type="dxa"/>
          </w:tblCellMar>
        </w:tblPrEx>
        <w:trPr>
          <w:tblCellSpacing w:w="5" w:type="nil"/>
        </w:trPr>
        <w:tc>
          <w:tcPr>
            <w:tcW w:w="1200" w:type="dxa"/>
            <w:tcBorders>
              <w:left w:val="single" w:sz="4" w:space="0" w:color="auto"/>
              <w:bottom w:val="single" w:sz="4" w:space="0" w:color="auto"/>
              <w:right w:val="single" w:sz="4"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2</w:t>
            </w:r>
          </w:p>
        </w:tc>
        <w:tc>
          <w:tcPr>
            <w:tcW w:w="7920" w:type="dxa"/>
            <w:tcBorders>
              <w:left w:val="single" w:sz="4" w:space="0" w:color="auto"/>
              <w:bottom w:val="single" w:sz="4" w:space="0" w:color="auto"/>
              <w:right w:val="single" w:sz="4" w:space="0" w:color="auto"/>
            </w:tcBorders>
          </w:tcPr>
          <w:p w:rsidR="00F5082E" w:rsidRPr="00D670AD" w:rsidRDefault="00F5082E" w:rsidP="00F5082E">
            <w:pPr>
              <w:pStyle w:val="ConsPlusCell"/>
              <w:rPr>
                <w:rFonts w:ascii="Times New Roman" w:hAnsi="Times New Roman" w:cs="Times New Roman"/>
                <w:sz w:val="24"/>
                <w:szCs w:val="24"/>
              </w:rPr>
            </w:pPr>
            <w:r w:rsidRPr="00D670AD">
              <w:rPr>
                <w:rFonts w:ascii="Times New Roman" w:hAnsi="Times New Roman" w:cs="Times New Roman"/>
                <w:sz w:val="24"/>
                <w:szCs w:val="24"/>
              </w:rPr>
              <w:t xml:space="preserve">Слияние                                                         </w:t>
            </w:r>
          </w:p>
        </w:tc>
      </w:tr>
      <w:tr w:rsidR="00F5082E" w:rsidRPr="00D670AD" w:rsidTr="00F5082E">
        <w:tblPrEx>
          <w:tblCellMar>
            <w:top w:w="0" w:type="dxa"/>
            <w:bottom w:w="0" w:type="dxa"/>
          </w:tblCellMar>
        </w:tblPrEx>
        <w:trPr>
          <w:tblCellSpacing w:w="5" w:type="nil"/>
        </w:trPr>
        <w:tc>
          <w:tcPr>
            <w:tcW w:w="1200" w:type="dxa"/>
            <w:tcBorders>
              <w:left w:val="single" w:sz="4" w:space="0" w:color="auto"/>
              <w:bottom w:val="single" w:sz="4" w:space="0" w:color="auto"/>
              <w:right w:val="single" w:sz="4"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3</w:t>
            </w:r>
          </w:p>
        </w:tc>
        <w:tc>
          <w:tcPr>
            <w:tcW w:w="7920" w:type="dxa"/>
            <w:tcBorders>
              <w:left w:val="single" w:sz="4" w:space="0" w:color="auto"/>
              <w:bottom w:val="single" w:sz="4" w:space="0" w:color="auto"/>
              <w:right w:val="single" w:sz="4" w:space="0" w:color="auto"/>
            </w:tcBorders>
          </w:tcPr>
          <w:p w:rsidR="00F5082E" w:rsidRPr="00D670AD" w:rsidRDefault="00F5082E" w:rsidP="00F5082E">
            <w:pPr>
              <w:pStyle w:val="ConsPlusCell"/>
              <w:rPr>
                <w:rFonts w:ascii="Times New Roman" w:hAnsi="Times New Roman" w:cs="Times New Roman"/>
                <w:sz w:val="24"/>
                <w:szCs w:val="24"/>
              </w:rPr>
            </w:pPr>
            <w:r w:rsidRPr="00D670AD">
              <w:rPr>
                <w:rFonts w:ascii="Times New Roman" w:hAnsi="Times New Roman" w:cs="Times New Roman"/>
                <w:sz w:val="24"/>
                <w:szCs w:val="24"/>
              </w:rPr>
              <w:t xml:space="preserve">Разделение                                                      </w:t>
            </w:r>
          </w:p>
        </w:tc>
      </w:tr>
      <w:tr w:rsidR="00F5082E" w:rsidRPr="00D670AD" w:rsidTr="00F5082E">
        <w:tblPrEx>
          <w:tblCellMar>
            <w:top w:w="0" w:type="dxa"/>
            <w:bottom w:w="0" w:type="dxa"/>
          </w:tblCellMar>
        </w:tblPrEx>
        <w:trPr>
          <w:tblCellSpacing w:w="5" w:type="nil"/>
        </w:trPr>
        <w:tc>
          <w:tcPr>
            <w:tcW w:w="1200" w:type="dxa"/>
            <w:tcBorders>
              <w:left w:val="single" w:sz="4" w:space="0" w:color="auto"/>
              <w:bottom w:val="single" w:sz="4" w:space="0" w:color="auto"/>
              <w:right w:val="single" w:sz="4"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5</w:t>
            </w:r>
          </w:p>
        </w:tc>
        <w:tc>
          <w:tcPr>
            <w:tcW w:w="7920" w:type="dxa"/>
            <w:tcBorders>
              <w:left w:val="single" w:sz="4" w:space="0" w:color="auto"/>
              <w:bottom w:val="single" w:sz="4" w:space="0" w:color="auto"/>
              <w:right w:val="single" w:sz="4" w:space="0" w:color="auto"/>
            </w:tcBorders>
          </w:tcPr>
          <w:p w:rsidR="00F5082E" w:rsidRPr="00D670AD" w:rsidRDefault="00F5082E" w:rsidP="00F5082E">
            <w:pPr>
              <w:pStyle w:val="ConsPlusCell"/>
              <w:rPr>
                <w:rFonts w:ascii="Times New Roman" w:hAnsi="Times New Roman" w:cs="Times New Roman"/>
                <w:sz w:val="24"/>
                <w:szCs w:val="24"/>
              </w:rPr>
            </w:pPr>
            <w:r w:rsidRPr="00D670AD">
              <w:rPr>
                <w:rFonts w:ascii="Times New Roman" w:hAnsi="Times New Roman" w:cs="Times New Roman"/>
                <w:sz w:val="24"/>
                <w:szCs w:val="24"/>
              </w:rPr>
              <w:t xml:space="preserve">Присоединение                                                   </w:t>
            </w:r>
          </w:p>
        </w:tc>
      </w:tr>
      <w:tr w:rsidR="00F5082E" w:rsidRPr="00D670AD" w:rsidTr="00F5082E">
        <w:tblPrEx>
          <w:tblCellMar>
            <w:top w:w="0" w:type="dxa"/>
            <w:bottom w:w="0" w:type="dxa"/>
          </w:tblCellMar>
        </w:tblPrEx>
        <w:trPr>
          <w:tblCellSpacing w:w="5" w:type="nil"/>
        </w:trPr>
        <w:tc>
          <w:tcPr>
            <w:tcW w:w="1200" w:type="dxa"/>
            <w:tcBorders>
              <w:left w:val="single" w:sz="4" w:space="0" w:color="auto"/>
              <w:bottom w:val="single" w:sz="4" w:space="0" w:color="auto"/>
              <w:right w:val="single" w:sz="4"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6</w:t>
            </w:r>
          </w:p>
        </w:tc>
        <w:tc>
          <w:tcPr>
            <w:tcW w:w="7920" w:type="dxa"/>
            <w:tcBorders>
              <w:left w:val="single" w:sz="4" w:space="0" w:color="auto"/>
              <w:bottom w:val="single" w:sz="4" w:space="0" w:color="auto"/>
              <w:right w:val="single" w:sz="4" w:space="0" w:color="auto"/>
            </w:tcBorders>
          </w:tcPr>
          <w:p w:rsidR="00F5082E" w:rsidRPr="00D670AD" w:rsidRDefault="00F5082E" w:rsidP="00F5082E">
            <w:pPr>
              <w:pStyle w:val="ConsPlusCell"/>
              <w:rPr>
                <w:rFonts w:ascii="Times New Roman" w:hAnsi="Times New Roman" w:cs="Times New Roman"/>
                <w:sz w:val="24"/>
                <w:szCs w:val="24"/>
              </w:rPr>
            </w:pPr>
            <w:r w:rsidRPr="00D670AD">
              <w:rPr>
                <w:rFonts w:ascii="Times New Roman" w:hAnsi="Times New Roman" w:cs="Times New Roman"/>
                <w:sz w:val="24"/>
                <w:szCs w:val="24"/>
              </w:rPr>
              <w:t xml:space="preserve">Разделение с одновременным присоединением                       </w:t>
            </w:r>
          </w:p>
        </w:tc>
      </w:tr>
      <w:tr w:rsidR="00F5082E" w:rsidRPr="00D670AD" w:rsidTr="00F5082E">
        <w:tblPrEx>
          <w:tblCellMar>
            <w:top w:w="0" w:type="dxa"/>
            <w:bottom w:w="0" w:type="dxa"/>
          </w:tblCellMar>
        </w:tblPrEx>
        <w:trPr>
          <w:tblCellSpacing w:w="5" w:type="nil"/>
        </w:trPr>
        <w:tc>
          <w:tcPr>
            <w:tcW w:w="1200" w:type="dxa"/>
            <w:tcBorders>
              <w:left w:val="single" w:sz="4" w:space="0" w:color="auto"/>
              <w:bottom w:val="single" w:sz="4" w:space="0" w:color="auto"/>
              <w:right w:val="single" w:sz="4"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0</w:t>
            </w:r>
          </w:p>
        </w:tc>
        <w:tc>
          <w:tcPr>
            <w:tcW w:w="7920" w:type="dxa"/>
            <w:tcBorders>
              <w:left w:val="single" w:sz="4" w:space="0" w:color="auto"/>
              <w:bottom w:val="single" w:sz="4" w:space="0" w:color="auto"/>
              <w:right w:val="single" w:sz="4" w:space="0" w:color="auto"/>
            </w:tcBorders>
          </w:tcPr>
          <w:p w:rsidR="00F5082E" w:rsidRPr="00D670AD" w:rsidRDefault="00F5082E" w:rsidP="00F5082E">
            <w:pPr>
              <w:pStyle w:val="ConsPlusCell"/>
              <w:rPr>
                <w:rFonts w:ascii="Times New Roman" w:hAnsi="Times New Roman" w:cs="Times New Roman"/>
                <w:sz w:val="24"/>
                <w:szCs w:val="24"/>
              </w:rPr>
            </w:pPr>
            <w:r w:rsidRPr="00D670AD">
              <w:rPr>
                <w:rFonts w:ascii="Times New Roman" w:hAnsi="Times New Roman" w:cs="Times New Roman"/>
                <w:sz w:val="24"/>
                <w:szCs w:val="24"/>
              </w:rPr>
              <w:t xml:space="preserve">Ликвидация                                                      </w:t>
            </w:r>
          </w:p>
        </w:tc>
      </w:tr>
    </w:tbl>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Default="00F5082E" w:rsidP="00F5082E">
      <w:pPr>
        <w:pStyle w:val="ConsPlusNormal"/>
        <w:jc w:val="both"/>
        <w:rPr>
          <w:rFonts w:ascii="Times New Roman" w:hAnsi="Times New Roman" w:cs="Times New Roman"/>
          <w:sz w:val="24"/>
          <w:szCs w:val="24"/>
        </w:rPr>
      </w:pPr>
    </w:p>
    <w:p w:rsidR="009B2F1A" w:rsidRPr="00D670AD" w:rsidRDefault="009B2F1A"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pStyle w:val="ConsPlusNormal"/>
        <w:jc w:val="both"/>
        <w:rPr>
          <w:rFonts w:ascii="Times New Roman" w:hAnsi="Times New Roman" w:cs="Times New Roman"/>
          <w:sz w:val="24"/>
          <w:szCs w:val="24"/>
        </w:rPr>
      </w:pPr>
    </w:p>
    <w:p w:rsidR="00F5082E" w:rsidRPr="00D670AD" w:rsidRDefault="00F5082E" w:rsidP="00F5082E">
      <w:pPr>
        <w:autoSpaceDE w:val="0"/>
        <w:autoSpaceDN w:val="0"/>
        <w:adjustRightInd w:val="0"/>
        <w:jc w:val="right"/>
      </w:pPr>
      <w:bookmarkStart w:id="56" w:name="Par200"/>
      <w:bookmarkEnd w:id="56"/>
      <w:r w:rsidRPr="00D670AD">
        <w:lastRenderedPageBreak/>
        <w:t>Приложение № 4</w:t>
      </w:r>
    </w:p>
    <w:p w:rsidR="00F5082E" w:rsidRPr="00D670AD" w:rsidRDefault="00F5082E" w:rsidP="00F5082E">
      <w:pPr>
        <w:autoSpaceDE w:val="0"/>
        <w:autoSpaceDN w:val="0"/>
        <w:adjustRightInd w:val="0"/>
        <w:jc w:val="right"/>
      </w:pPr>
      <w:r w:rsidRPr="00D670AD">
        <w:t>к Порядку заполнения налоговой</w:t>
      </w:r>
    </w:p>
    <w:p w:rsidR="00F5082E" w:rsidRPr="00D670AD" w:rsidRDefault="00F5082E" w:rsidP="00F5082E">
      <w:pPr>
        <w:pStyle w:val="ConsPlusNormal"/>
        <w:jc w:val="right"/>
        <w:rPr>
          <w:rFonts w:ascii="Times New Roman" w:hAnsi="Times New Roman" w:cs="Times New Roman"/>
          <w:sz w:val="24"/>
          <w:szCs w:val="24"/>
        </w:rPr>
      </w:pPr>
      <w:r w:rsidRPr="00D670AD">
        <w:rPr>
          <w:rFonts w:ascii="Times New Roman" w:hAnsi="Times New Roman" w:cs="Times New Roman"/>
          <w:sz w:val="24"/>
          <w:szCs w:val="24"/>
        </w:rPr>
        <w:t>декларации по налогу,</w:t>
      </w:r>
    </w:p>
    <w:p w:rsidR="00F5082E" w:rsidRPr="00D670AD" w:rsidRDefault="00F5082E" w:rsidP="00F5082E">
      <w:pPr>
        <w:pStyle w:val="ConsPlusNormal"/>
        <w:jc w:val="right"/>
        <w:rPr>
          <w:rFonts w:ascii="Times New Roman" w:hAnsi="Times New Roman" w:cs="Times New Roman"/>
          <w:sz w:val="24"/>
          <w:szCs w:val="24"/>
        </w:rPr>
      </w:pPr>
      <w:r w:rsidRPr="00D670AD">
        <w:rPr>
          <w:rFonts w:ascii="Times New Roman" w:hAnsi="Times New Roman" w:cs="Times New Roman"/>
          <w:sz w:val="24"/>
          <w:szCs w:val="24"/>
        </w:rPr>
        <w:t>уплачиваемому в связи</w:t>
      </w:r>
    </w:p>
    <w:p w:rsidR="00F5082E" w:rsidRPr="00D670AD" w:rsidRDefault="00F5082E" w:rsidP="00F5082E">
      <w:pPr>
        <w:pStyle w:val="ConsPlusNormal"/>
        <w:jc w:val="right"/>
        <w:rPr>
          <w:rFonts w:ascii="Times New Roman" w:hAnsi="Times New Roman" w:cs="Times New Roman"/>
          <w:sz w:val="24"/>
          <w:szCs w:val="24"/>
        </w:rPr>
      </w:pPr>
      <w:r w:rsidRPr="00D670AD">
        <w:rPr>
          <w:rFonts w:ascii="Times New Roman" w:hAnsi="Times New Roman" w:cs="Times New Roman"/>
          <w:sz w:val="24"/>
          <w:szCs w:val="24"/>
        </w:rPr>
        <w:t>с применением упрощенной</w:t>
      </w:r>
    </w:p>
    <w:p w:rsidR="00F5082E" w:rsidRPr="00D670AD" w:rsidRDefault="00F5082E" w:rsidP="00F5082E">
      <w:pPr>
        <w:pStyle w:val="ConsPlusNormal"/>
        <w:jc w:val="right"/>
        <w:rPr>
          <w:rFonts w:ascii="Times New Roman" w:hAnsi="Times New Roman" w:cs="Times New Roman"/>
          <w:sz w:val="24"/>
          <w:szCs w:val="24"/>
        </w:rPr>
      </w:pPr>
      <w:r w:rsidRPr="00D670AD">
        <w:rPr>
          <w:rFonts w:ascii="Times New Roman" w:hAnsi="Times New Roman" w:cs="Times New Roman"/>
          <w:sz w:val="24"/>
          <w:szCs w:val="24"/>
        </w:rPr>
        <w:t>системы налогообложения, утвержденному</w:t>
      </w:r>
    </w:p>
    <w:p w:rsidR="00F5082E" w:rsidRPr="00D670AD" w:rsidRDefault="00F5082E" w:rsidP="00F5082E">
      <w:pPr>
        <w:autoSpaceDE w:val="0"/>
        <w:autoSpaceDN w:val="0"/>
        <w:adjustRightInd w:val="0"/>
        <w:jc w:val="right"/>
      </w:pPr>
      <w:r w:rsidRPr="00D670AD">
        <w:t>приказом ФНС России</w:t>
      </w:r>
    </w:p>
    <w:p w:rsidR="00F5082E" w:rsidRPr="00D670AD" w:rsidRDefault="00F5082E" w:rsidP="00F5082E">
      <w:pPr>
        <w:autoSpaceDE w:val="0"/>
        <w:autoSpaceDN w:val="0"/>
        <w:adjustRightInd w:val="0"/>
        <w:ind w:firstLine="7740"/>
        <w:jc w:val="right"/>
        <w:outlineLvl w:val="0"/>
      </w:pPr>
      <w:r w:rsidRPr="00D670AD">
        <w:t>от «</w:t>
      </w:r>
      <w:r w:rsidRPr="00D670AD">
        <w:rPr>
          <w:u w:val="single"/>
        </w:rPr>
        <w:t>04</w:t>
      </w:r>
      <w:r w:rsidRPr="00D670AD">
        <w:t xml:space="preserve">» </w:t>
      </w:r>
      <w:r w:rsidRPr="00D670AD">
        <w:rPr>
          <w:u w:val="single"/>
        </w:rPr>
        <w:t xml:space="preserve">июля </w:t>
      </w:r>
      <w:r w:rsidRPr="00D670AD">
        <w:t>2014г.</w:t>
      </w:r>
    </w:p>
    <w:p w:rsidR="00F5082E" w:rsidRPr="00D670AD" w:rsidRDefault="00F5082E" w:rsidP="00F5082E">
      <w:pPr>
        <w:autoSpaceDE w:val="0"/>
        <w:autoSpaceDN w:val="0"/>
        <w:adjustRightInd w:val="0"/>
        <w:ind w:firstLine="7740"/>
        <w:jc w:val="right"/>
        <w:outlineLvl w:val="0"/>
        <w:rPr>
          <w:u w:val="single"/>
        </w:rPr>
      </w:pPr>
      <w:r w:rsidRPr="00D670AD">
        <w:t xml:space="preserve">№ </w:t>
      </w:r>
      <w:r w:rsidRPr="00D670AD">
        <w:rPr>
          <w:u w:val="single"/>
        </w:rPr>
        <w:t>ММВ-7-3/352@</w:t>
      </w:r>
    </w:p>
    <w:p w:rsidR="00F5082E" w:rsidRPr="00D670AD" w:rsidRDefault="00F5082E" w:rsidP="00F5082E">
      <w:pPr>
        <w:autoSpaceDE w:val="0"/>
        <w:autoSpaceDN w:val="0"/>
        <w:adjustRightInd w:val="0"/>
        <w:jc w:val="center"/>
        <w:rPr>
          <w:lang w:val="en-US"/>
        </w:rPr>
      </w:pPr>
    </w:p>
    <w:p w:rsidR="00F5082E" w:rsidRPr="00D670AD" w:rsidRDefault="00F5082E" w:rsidP="00F5082E">
      <w:pPr>
        <w:autoSpaceDE w:val="0"/>
        <w:autoSpaceDN w:val="0"/>
        <w:adjustRightInd w:val="0"/>
        <w:jc w:val="center"/>
      </w:pPr>
      <w:r w:rsidRPr="00D670AD">
        <w:t>КОДЫ, ОПРЕДЕЛЯЮЩИЕ СПОСОБ ПРЕДСТАВЛЕНИЯ ДЕКЛАРАЦИИ</w:t>
      </w:r>
    </w:p>
    <w:p w:rsidR="00F5082E" w:rsidRPr="00D670AD" w:rsidRDefault="00F5082E" w:rsidP="00F5082E">
      <w:pPr>
        <w:pStyle w:val="ConsPlusNormal"/>
        <w:jc w:val="center"/>
        <w:rPr>
          <w:rFonts w:ascii="Times New Roman" w:hAnsi="Times New Roman" w:cs="Times New Roman"/>
          <w:sz w:val="24"/>
          <w:szCs w:val="24"/>
        </w:rPr>
      </w:pPr>
      <w:bookmarkStart w:id="57" w:name="Par213"/>
      <w:bookmarkEnd w:id="57"/>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960"/>
        <w:gridCol w:w="8160"/>
      </w:tblGrid>
      <w:tr w:rsidR="00F5082E" w:rsidRPr="00D670AD" w:rsidTr="00F5082E">
        <w:tblPrEx>
          <w:tblCellMar>
            <w:top w:w="0" w:type="dxa"/>
            <w:bottom w:w="0" w:type="dxa"/>
          </w:tblCellMar>
        </w:tblPrEx>
        <w:trPr>
          <w:tblCellSpacing w:w="5" w:type="nil"/>
        </w:trPr>
        <w:tc>
          <w:tcPr>
            <w:tcW w:w="960" w:type="dxa"/>
            <w:tcBorders>
              <w:top w:val="single" w:sz="4" w:space="0" w:color="auto"/>
              <w:left w:val="single" w:sz="4" w:space="0" w:color="auto"/>
              <w:bottom w:val="single" w:sz="4" w:space="0" w:color="auto"/>
              <w:right w:val="single" w:sz="4"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Код</w:t>
            </w:r>
          </w:p>
        </w:tc>
        <w:tc>
          <w:tcPr>
            <w:tcW w:w="8160" w:type="dxa"/>
            <w:tcBorders>
              <w:top w:val="single" w:sz="4" w:space="0" w:color="auto"/>
              <w:left w:val="single" w:sz="4" w:space="0" w:color="auto"/>
              <w:bottom w:val="single" w:sz="4" w:space="0" w:color="auto"/>
              <w:right w:val="single" w:sz="4"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Наименование</w:t>
            </w:r>
          </w:p>
        </w:tc>
      </w:tr>
      <w:tr w:rsidR="00F5082E" w:rsidRPr="00D670AD" w:rsidTr="00F5082E">
        <w:tblPrEx>
          <w:tblCellMar>
            <w:top w:w="0" w:type="dxa"/>
            <w:bottom w:w="0" w:type="dxa"/>
          </w:tblCellMar>
        </w:tblPrEx>
        <w:trPr>
          <w:tblCellSpacing w:w="5" w:type="nil"/>
        </w:trPr>
        <w:tc>
          <w:tcPr>
            <w:tcW w:w="960" w:type="dxa"/>
            <w:tcBorders>
              <w:left w:val="single" w:sz="4" w:space="0" w:color="auto"/>
              <w:bottom w:val="single" w:sz="4" w:space="0" w:color="auto"/>
              <w:right w:val="single" w:sz="4"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01</w:t>
            </w:r>
          </w:p>
        </w:tc>
        <w:tc>
          <w:tcPr>
            <w:tcW w:w="8160" w:type="dxa"/>
            <w:tcBorders>
              <w:left w:val="single" w:sz="4" w:space="0" w:color="auto"/>
              <w:bottom w:val="single" w:sz="4" w:space="0" w:color="auto"/>
              <w:right w:val="single" w:sz="4" w:space="0" w:color="auto"/>
            </w:tcBorders>
          </w:tcPr>
          <w:p w:rsidR="00F5082E" w:rsidRPr="00D670AD" w:rsidRDefault="00F5082E" w:rsidP="00F5082E">
            <w:pPr>
              <w:pStyle w:val="ConsPlusCell"/>
              <w:rPr>
                <w:rFonts w:ascii="Times New Roman" w:hAnsi="Times New Roman" w:cs="Times New Roman"/>
                <w:sz w:val="24"/>
                <w:szCs w:val="24"/>
              </w:rPr>
            </w:pPr>
            <w:r w:rsidRPr="00D670AD">
              <w:rPr>
                <w:rFonts w:ascii="Times New Roman" w:hAnsi="Times New Roman" w:cs="Times New Roman"/>
                <w:sz w:val="24"/>
                <w:szCs w:val="24"/>
              </w:rPr>
              <w:t xml:space="preserve">На бумажном носителе (по почте)                                   </w:t>
            </w:r>
          </w:p>
        </w:tc>
      </w:tr>
      <w:tr w:rsidR="00F5082E" w:rsidRPr="00D670AD" w:rsidTr="00F5082E">
        <w:tblPrEx>
          <w:tblCellMar>
            <w:top w:w="0" w:type="dxa"/>
            <w:bottom w:w="0" w:type="dxa"/>
          </w:tblCellMar>
        </w:tblPrEx>
        <w:trPr>
          <w:tblCellSpacing w:w="5" w:type="nil"/>
        </w:trPr>
        <w:tc>
          <w:tcPr>
            <w:tcW w:w="960" w:type="dxa"/>
            <w:tcBorders>
              <w:left w:val="single" w:sz="4" w:space="0" w:color="auto"/>
              <w:bottom w:val="single" w:sz="4" w:space="0" w:color="auto"/>
              <w:right w:val="single" w:sz="4"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02</w:t>
            </w:r>
          </w:p>
        </w:tc>
        <w:tc>
          <w:tcPr>
            <w:tcW w:w="8160" w:type="dxa"/>
            <w:tcBorders>
              <w:left w:val="single" w:sz="4" w:space="0" w:color="auto"/>
              <w:bottom w:val="single" w:sz="4" w:space="0" w:color="auto"/>
              <w:right w:val="single" w:sz="4" w:space="0" w:color="auto"/>
            </w:tcBorders>
          </w:tcPr>
          <w:p w:rsidR="00F5082E" w:rsidRPr="00D670AD" w:rsidRDefault="00F5082E" w:rsidP="00F5082E">
            <w:pPr>
              <w:pStyle w:val="ConsPlusCell"/>
              <w:rPr>
                <w:rFonts w:ascii="Times New Roman" w:hAnsi="Times New Roman" w:cs="Times New Roman"/>
                <w:sz w:val="24"/>
                <w:szCs w:val="24"/>
              </w:rPr>
            </w:pPr>
            <w:r w:rsidRPr="00D670AD">
              <w:rPr>
                <w:rFonts w:ascii="Times New Roman" w:hAnsi="Times New Roman" w:cs="Times New Roman"/>
                <w:sz w:val="24"/>
                <w:szCs w:val="24"/>
              </w:rPr>
              <w:t xml:space="preserve">На бумажном носителе (лично)                                      </w:t>
            </w:r>
          </w:p>
        </w:tc>
      </w:tr>
      <w:tr w:rsidR="00F5082E" w:rsidRPr="00D670AD" w:rsidTr="00F5082E">
        <w:tblPrEx>
          <w:tblCellMar>
            <w:top w:w="0" w:type="dxa"/>
            <w:bottom w:w="0" w:type="dxa"/>
          </w:tblCellMar>
        </w:tblPrEx>
        <w:trPr>
          <w:tblCellSpacing w:w="5" w:type="nil"/>
        </w:trPr>
        <w:tc>
          <w:tcPr>
            <w:tcW w:w="960" w:type="dxa"/>
            <w:tcBorders>
              <w:left w:val="single" w:sz="4" w:space="0" w:color="auto"/>
              <w:bottom w:val="single" w:sz="4" w:space="0" w:color="auto"/>
              <w:right w:val="single" w:sz="4"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03</w:t>
            </w:r>
          </w:p>
        </w:tc>
        <w:tc>
          <w:tcPr>
            <w:tcW w:w="8160" w:type="dxa"/>
            <w:tcBorders>
              <w:left w:val="single" w:sz="4" w:space="0" w:color="auto"/>
              <w:bottom w:val="single" w:sz="4" w:space="0" w:color="auto"/>
              <w:right w:val="single" w:sz="4" w:space="0" w:color="auto"/>
            </w:tcBorders>
          </w:tcPr>
          <w:p w:rsidR="00F5082E" w:rsidRPr="00D670AD" w:rsidRDefault="00F5082E" w:rsidP="00F5082E">
            <w:pPr>
              <w:pStyle w:val="ConsPlusCell"/>
              <w:rPr>
                <w:rFonts w:ascii="Times New Roman" w:hAnsi="Times New Roman" w:cs="Times New Roman"/>
                <w:sz w:val="24"/>
                <w:szCs w:val="24"/>
              </w:rPr>
            </w:pPr>
            <w:r w:rsidRPr="00D670AD">
              <w:rPr>
                <w:rFonts w:ascii="Times New Roman" w:hAnsi="Times New Roman" w:cs="Times New Roman"/>
                <w:sz w:val="24"/>
                <w:szCs w:val="24"/>
              </w:rPr>
              <w:t xml:space="preserve">На бумажном носителе с дублированием на съемном носителе (лично)  </w:t>
            </w:r>
          </w:p>
        </w:tc>
      </w:tr>
      <w:tr w:rsidR="00F5082E" w:rsidRPr="00D670AD" w:rsidTr="00F5082E">
        <w:tblPrEx>
          <w:tblCellMar>
            <w:top w:w="0" w:type="dxa"/>
            <w:bottom w:w="0" w:type="dxa"/>
          </w:tblCellMar>
        </w:tblPrEx>
        <w:trPr>
          <w:tblCellSpacing w:w="5" w:type="nil"/>
        </w:trPr>
        <w:tc>
          <w:tcPr>
            <w:tcW w:w="960" w:type="dxa"/>
            <w:tcBorders>
              <w:left w:val="single" w:sz="4" w:space="0" w:color="auto"/>
              <w:bottom w:val="single" w:sz="4" w:space="0" w:color="auto"/>
              <w:right w:val="single" w:sz="4"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04</w:t>
            </w:r>
          </w:p>
        </w:tc>
        <w:tc>
          <w:tcPr>
            <w:tcW w:w="8160" w:type="dxa"/>
            <w:tcBorders>
              <w:left w:val="single" w:sz="4" w:space="0" w:color="auto"/>
              <w:bottom w:val="single" w:sz="4" w:space="0" w:color="auto"/>
              <w:right w:val="single" w:sz="4" w:space="0" w:color="auto"/>
            </w:tcBorders>
          </w:tcPr>
          <w:p w:rsidR="00F5082E" w:rsidRPr="00D670AD" w:rsidRDefault="00F5082E" w:rsidP="00F5082E">
            <w:pPr>
              <w:pStyle w:val="ConsPlusCell"/>
              <w:rPr>
                <w:rFonts w:ascii="Times New Roman" w:hAnsi="Times New Roman" w:cs="Times New Roman"/>
                <w:sz w:val="24"/>
                <w:szCs w:val="24"/>
              </w:rPr>
            </w:pPr>
            <w:r w:rsidRPr="00D670AD">
              <w:rPr>
                <w:rFonts w:ascii="Times New Roman" w:hAnsi="Times New Roman" w:cs="Times New Roman"/>
                <w:sz w:val="24"/>
                <w:szCs w:val="24"/>
              </w:rPr>
              <w:t xml:space="preserve">По телекоммуникационным каналам связи с электронной подписью                     </w:t>
            </w:r>
          </w:p>
        </w:tc>
      </w:tr>
      <w:tr w:rsidR="00F5082E" w:rsidRPr="00D670AD" w:rsidTr="00F5082E">
        <w:tblPrEx>
          <w:tblCellMar>
            <w:top w:w="0" w:type="dxa"/>
            <w:bottom w:w="0" w:type="dxa"/>
          </w:tblCellMar>
        </w:tblPrEx>
        <w:trPr>
          <w:tblCellSpacing w:w="5" w:type="nil"/>
        </w:trPr>
        <w:tc>
          <w:tcPr>
            <w:tcW w:w="960" w:type="dxa"/>
            <w:tcBorders>
              <w:left w:val="single" w:sz="4" w:space="0" w:color="auto"/>
              <w:bottom w:val="single" w:sz="4" w:space="0" w:color="auto"/>
              <w:right w:val="single" w:sz="4"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05</w:t>
            </w:r>
          </w:p>
        </w:tc>
        <w:tc>
          <w:tcPr>
            <w:tcW w:w="8160" w:type="dxa"/>
            <w:tcBorders>
              <w:left w:val="single" w:sz="4" w:space="0" w:color="auto"/>
              <w:bottom w:val="single" w:sz="4" w:space="0" w:color="auto"/>
              <w:right w:val="single" w:sz="4" w:space="0" w:color="auto"/>
            </w:tcBorders>
          </w:tcPr>
          <w:p w:rsidR="00F5082E" w:rsidRPr="00D670AD" w:rsidRDefault="00F5082E" w:rsidP="00F5082E">
            <w:pPr>
              <w:pStyle w:val="ConsPlusCell"/>
              <w:rPr>
                <w:rFonts w:ascii="Times New Roman" w:hAnsi="Times New Roman" w:cs="Times New Roman"/>
                <w:sz w:val="24"/>
                <w:szCs w:val="24"/>
              </w:rPr>
            </w:pPr>
            <w:r w:rsidRPr="00D670AD">
              <w:rPr>
                <w:rFonts w:ascii="Times New Roman" w:hAnsi="Times New Roman" w:cs="Times New Roman"/>
                <w:sz w:val="24"/>
                <w:szCs w:val="24"/>
              </w:rPr>
              <w:t xml:space="preserve">Другое                                                            </w:t>
            </w:r>
          </w:p>
        </w:tc>
      </w:tr>
      <w:tr w:rsidR="00F5082E" w:rsidRPr="00D670AD" w:rsidTr="00F5082E">
        <w:tblPrEx>
          <w:tblCellMar>
            <w:top w:w="0" w:type="dxa"/>
            <w:bottom w:w="0" w:type="dxa"/>
          </w:tblCellMar>
        </w:tblPrEx>
        <w:trPr>
          <w:trHeight w:val="198"/>
          <w:tblCellSpacing w:w="5" w:type="nil"/>
        </w:trPr>
        <w:tc>
          <w:tcPr>
            <w:tcW w:w="960" w:type="dxa"/>
            <w:tcBorders>
              <w:left w:val="single" w:sz="4" w:space="0" w:color="auto"/>
              <w:bottom w:val="single" w:sz="4" w:space="0" w:color="auto"/>
              <w:right w:val="single" w:sz="4"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08</w:t>
            </w:r>
          </w:p>
        </w:tc>
        <w:tc>
          <w:tcPr>
            <w:tcW w:w="8160" w:type="dxa"/>
            <w:tcBorders>
              <w:left w:val="single" w:sz="4" w:space="0" w:color="auto"/>
              <w:bottom w:val="single" w:sz="4" w:space="0" w:color="auto"/>
              <w:right w:val="single" w:sz="4" w:space="0" w:color="auto"/>
            </w:tcBorders>
          </w:tcPr>
          <w:p w:rsidR="00F5082E" w:rsidRPr="00D670AD" w:rsidRDefault="00F5082E" w:rsidP="00F5082E">
            <w:pPr>
              <w:pStyle w:val="ConsPlusCell"/>
              <w:rPr>
                <w:rFonts w:ascii="Times New Roman" w:hAnsi="Times New Roman" w:cs="Times New Roman"/>
                <w:sz w:val="24"/>
                <w:szCs w:val="24"/>
              </w:rPr>
            </w:pPr>
            <w:r w:rsidRPr="00D670AD">
              <w:rPr>
                <w:rFonts w:ascii="Times New Roman" w:hAnsi="Times New Roman" w:cs="Times New Roman"/>
                <w:sz w:val="24"/>
                <w:szCs w:val="24"/>
              </w:rPr>
              <w:t>На бумажном носителе с дублированием на съемном носителе (по почте)</w:t>
            </w:r>
          </w:p>
        </w:tc>
      </w:tr>
      <w:tr w:rsidR="00F5082E" w:rsidRPr="00D670AD" w:rsidTr="00F5082E">
        <w:tblPrEx>
          <w:tblCellMar>
            <w:top w:w="0" w:type="dxa"/>
            <w:bottom w:w="0" w:type="dxa"/>
          </w:tblCellMar>
        </w:tblPrEx>
        <w:trPr>
          <w:tblCellSpacing w:w="5" w:type="nil"/>
        </w:trPr>
        <w:tc>
          <w:tcPr>
            <w:tcW w:w="960" w:type="dxa"/>
            <w:tcBorders>
              <w:left w:val="single" w:sz="4" w:space="0" w:color="auto"/>
              <w:bottom w:val="single" w:sz="4" w:space="0" w:color="auto"/>
              <w:right w:val="single" w:sz="4"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09</w:t>
            </w:r>
          </w:p>
        </w:tc>
        <w:tc>
          <w:tcPr>
            <w:tcW w:w="8160" w:type="dxa"/>
            <w:tcBorders>
              <w:left w:val="single" w:sz="4" w:space="0" w:color="auto"/>
              <w:bottom w:val="single" w:sz="4" w:space="0" w:color="auto"/>
              <w:right w:val="single" w:sz="4" w:space="0" w:color="auto"/>
            </w:tcBorders>
          </w:tcPr>
          <w:p w:rsidR="00F5082E" w:rsidRPr="00D670AD" w:rsidRDefault="00F5082E" w:rsidP="00F5082E">
            <w:pPr>
              <w:pStyle w:val="ConsPlusCell"/>
              <w:rPr>
                <w:rFonts w:ascii="Times New Roman" w:hAnsi="Times New Roman" w:cs="Times New Roman"/>
                <w:sz w:val="24"/>
                <w:szCs w:val="24"/>
              </w:rPr>
            </w:pPr>
            <w:r w:rsidRPr="00D670AD">
              <w:rPr>
                <w:rFonts w:ascii="Times New Roman" w:hAnsi="Times New Roman" w:cs="Times New Roman"/>
                <w:sz w:val="24"/>
                <w:szCs w:val="24"/>
              </w:rPr>
              <w:t xml:space="preserve">На бумажном носителе с использованием штрих-кода (лично)          </w:t>
            </w:r>
          </w:p>
        </w:tc>
      </w:tr>
      <w:tr w:rsidR="00F5082E" w:rsidRPr="00D670AD" w:rsidTr="00F5082E">
        <w:tblPrEx>
          <w:tblCellMar>
            <w:top w:w="0" w:type="dxa"/>
            <w:bottom w:w="0" w:type="dxa"/>
          </w:tblCellMar>
        </w:tblPrEx>
        <w:trPr>
          <w:trHeight w:val="70"/>
          <w:tblCellSpacing w:w="5" w:type="nil"/>
        </w:trPr>
        <w:tc>
          <w:tcPr>
            <w:tcW w:w="960" w:type="dxa"/>
            <w:tcBorders>
              <w:left w:val="single" w:sz="4" w:space="0" w:color="auto"/>
              <w:bottom w:val="single" w:sz="4" w:space="0" w:color="auto"/>
              <w:right w:val="single" w:sz="4"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10</w:t>
            </w:r>
          </w:p>
        </w:tc>
        <w:tc>
          <w:tcPr>
            <w:tcW w:w="8160" w:type="dxa"/>
            <w:tcBorders>
              <w:left w:val="single" w:sz="4" w:space="0" w:color="auto"/>
              <w:bottom w:val="single" w:sz="4" w:space="0" w:color="auto"/>
              <w:right w:val="single" w:sz="4" w:space="0" w:color="auto"/>
            </w:tcBorders>
          </w:tcPr>
          <w:p w:rsidR="00F5082E" w:rsidRPr="00D670AD" w:rsidRDefault="00F5082E" w:rsidP="00F5082E">
            <w:pPr>
              <w:pStyle w:val="ConsPlusCell"/>
              <w:rPr>
                <w:rFonts w:ascii="Times New Roman" w:hAnsi="Times New Roman" w:cs="Times New Roman"/>
                <w:sz w:val="24"/>
                <w:szCs w:val="24"/>
              </w:rPr>
            </w:pPr>
            <w:r w:rsidRPr="00D670AD">
              <w:rPr>
                <w:rFonts w:ascii="Times New Roman" w:hAnsi="Times New Roman" w:cs="Times New Roman"/>
                <w:sz w:val="24"/>
                <w:szCs w:val="24"/>
              </w:rPr>
              <w:t xml:space="preserve">На бумажном носителе с использованием штрих-кода (по почте)       </w:t>
            </w:r>
          </w:p>
        </w:tc>
      </w:tr>
    </w:tbl>
    <w:p w:rsidR="00F5082E" w:rsidRPr="00D670AD" w:rsidRDefault="00F5082E" w:rsidP="00F5082E">
      <w:pPr>
        <w:autoSpaceDE w:val="0"/>
        <w:autoSpaceDN w:val="0"/>
        <w:adjustRightInd w:val="0"/>
        <w:jc w:val="right"/>
        <w:outlineLvl w:val="1"/>
      </w:pPr>
    </w:p>
    <w:p w:rsidR="00F5082E" w:rsidRPr="00D670AD" w:rsidRDefault="00F5082E" w:rsidP="00F5082E">
      <w:pPr>
        <w:autoSpaceDE w:val="0"/>
        <w:autoSpaceDN w:val="0"/>
        <w:adjustRightInd w:val="0"/>
        <w:jc w:val="right"/>
        <w:outlineLvl w:val="1"/>
      </w:pPr>
    </w:p>
    <w:p w:rsidR="00F5082E" w:rsidRPr="00D670AD" w:rsidRDefault="00F5082E" w:rsidP="00F5082E">
      <w:pPr>
        <w:autoSpaceDE w:val="0"/>
        <w:autoSpaceDN w:val="0"/>
        <w:adjustRightInd w:val="0"/>
        <w:jc w:val="right"/>
        <w:outlineLvl w:val="1"/>
      </w:pPr>
    </w:p>
    <w:p w:rsidR="00F5082E" w:rsidRPr="00D670AD" w:rsidRDefault="00F5082E" w:rsidP="00F5082E">
      <w:pPr>
        <w:autoSpaceDE w:val="0"/>
        <w:autoSpaceDN w:val="0"/>
        <w:adjustRightInd w:val="0"/>
        <w:jc w:val="right"/>
        <w:outlineLvl w:val="1"/>
      </w:pPr>
    </w:p>
    <w:p w:rsidR="00F5082E" w:rsidRPr="00D670AD" w:rsidRDefault="00F5082E" w:rsidP="00F5082E">
      <w:pPr>
        <w:autoSpaceDE w:val="0"/>
        <w:autoSpaceDN w:val="0"/>
        <w:adjustRightInd w:val="0"/>
        <w:jc w:val="right"/>
        <w:outlineLvl w:val="1"/>
      </w:pPr>
    </w:p>
    <w:p w:rsidR="00F5082E" w:rsidRPr="00D670AD" w:rsidRDefault="00F5082E" w:rsidP="00F5082E">
      <w:pPr>
        <w:autoSpaceDE w:val="0"/>
        <w:autoSpaceDN w:val="0"/>
        <w:adjustRightInd w:val="0"/>
        <w:jc w:val="right"/>
        <w:outlineLvl w:val="1"/>
      </w:pPr>
    </w:p>
    <w:p w:rsidR="00F5082E" w:rsidRPr="00D670AD" w:rsidRDefault="00F5082E" w:rsidP="00F5082E">
      <w:pPr>
        <w:autoSpaceDE w:val="0"/>
        <w:autoSpaceDN w:val="0"/>
        <w:adjustRightInd w:val="0"/>
        <w:jc w:val="right"/>
        <w:outlineLvl w:val="1"/>
      </w:pPr>
    </w:p>
    <w:p w:rsidR="00F5082E" w:rsidRPr="00D670AD" w:rsidRDefault="00F5082E" w:rsidP="00F5082E">
      <w:pPr>
        <w:autoSpaceDE w:val="0"/>
        <w:autoSpaceDN w:val="0"/>
        <w:adjustRightInd w:val="0"/>
        <w:jc w:val="right"/>
        <w:outlineLvl w:val="1"/>
      </w:pPr>
    </w:p>
    <w:p w:rsidR="00F5082E" w:rsidRPr="00D670AD" w:rsidRDefault="00F5082E" w:rsidP="00F5082E">
      <w:pPr>
        <w:autoSpaceDE w:val="0"/>
        <w:autoSpaceDN w:val="0"/>
        <w:adjustRightInd w:val="0"/>
        <w:jc w:val="right"/>
        <w:outlineLvl w:val="1"/>
      </w:pPr>
    </w:p>
    <w:p w:rsidR="00F5082E" w:rsidRPr="00D670AD" w:rsidRDefault="00F5082E" w:rsidP="00F5082E">
      <w:pPr>
        <w:autoSpaceDE w:val="0"/>
        <w:autoSpaceDN w:val="0"/>
        <w:adjustRightInd w:val="0"/>
        <w:jc w:val="right"/>
        <w:outlineLvl w:val="1"/>
      </w:pPr>
    </w:p>
    <w:p w:rsidR="00F5082E" w:rsidRPr="00D670AD" w:rsidRDefault="00F5082E" w:rsidP="00F5082E">
      <w:pPr>
        <w:autoSpaceDE w:val="0"/>
        <w:autoSpaceDN w:val="0"/>
        <w:adjustRightInd w:val="0"/>
        <w:jc w:val="right"/>
        <w:outlineLvl w:val="1"/>
      </w:pPr>
    </w:p>
    <w:p w:rsidR="00F5082E" w:rsidRPr="00D670AD" w:rsidRDefault="00F5082E" w:rsidP="00F5082E">
      <w:pPr>
        <w:autoSpaceDE w:val="0"/>
        <w:autoSpaceDN w:val="0"/>
        <w:adjustRightInd w:val="0"/>
        <w:jc w:val="right"/>
        <w:outlineLvl w:val="1"/>
      </w:pPr>
    </w:p>
    <w:p w:rsidR="00F5082E" w:rsidRPr="00D670AD" w:rsidRDefault="00F5082E" w:rsidP="00F5082E">
      <w:pPr>
        <w:autoSpaceDE w:val="0"/>
        <w:autoSpaceDN w:val="0"/>
        <w:adjustRightInd w:val="0"/>
        <w:jc w:val="right"/>
        <w:outlineLvl w:val="1"/>
      </w:pPr>
    </w:p>
    <w:p w:rsidR="00F5082E" w:rsidRPr="00D670AD" w:rsidRDefault="00F5082E" w:rsidP="00F5082E">
      <w:pPr>
        <w:autoSpaceDE w:val="0"/>
        <w:autoSpaceDN w:val="0"/>
        <w:adjustRightInd w:val="0"/>
        <w:jc w:val="right"/>
        <w:outlineLvl w:val="1"/>
      </w:pPr>
    </w:p>
    <w:p w:rsidR="00F5082E" w:rsidRPr="00D670AD" w:rsidRDefault="00F5082E" w:rsidP="00F5082E">
      <w:pPr>
        <w:autoSpaceDE w:val="0"/>
        <w:autoSpaceDN w:val="0"/>
        <w:adjustRightInd w:val="0"/>
        <w:jc w:val="right"/>
        <w:outlineLvl w:val="1"/>
      </w:pPr>
    </w:p>
    <w:p w:rsidR="00F5082E" w:rsidRPr="00D670AD" w:rsidRDefault="00F5082E" w:rsidP="00F5082E">
      <w:pPr>
        <w:autoSpaceDE w:val="0"/>
        <w:autoSpaceDN w:val="0"/>
        <w:adjustRightInd w:val="0"/>
        <w:jc w:val="right"/>
        <w:outlineLvl w:val="1"/>
      </w:pPr>
    </w:p>
    <w:p w:rsidR="00F5082E" w:rsidRPr="00D670AD" w:rsidRDefault="00F5082E" w:rsidP="00F5082E">
      <w:pPr>
        <w:autoSpaceDE w:val="0"/>
        <w:autoSpaceDN w:val="0"/>
        <w:adjustRightInd w:val="0"/>
        <w:jc w:val="right"/>
        <w:outlineLvl w:val="1"/>
      </w:pPr>
    </w:p>
    <w:p w:rsidR="00F5082E" w:rsidRPr="00D670AD" w:rsidRDefault="00F5082E" w:rsidP="00F5082E">
      <w:pPr>
        <w:autoSpaceDE w:val="0"/>
        <w:autoSpaceDN w:val="0"/>
        <w:adjustRightInd w:val="0"/>
        <w:jc w:val="right"/>
        <w:outlineLvl w:val="1"/>
      </w:pPr>
    </w:p>
    <w:p w:rsidR="00F5082E" w:rsidRPr="00D670AD" w:rsidRDefault="00F5082E" w:rsidP="00F5082E">
      <w:pPr>
        <w:autoSpaceDE w:val="0"/>
        <w:autoSpaceDN w:val="0"/>
        <w:adjustRightInd w:val="0"/>
        <w:jc w:val="right"/>
        <w:outlineLvl w:val="1"/>
      </w:pPr>
    </w:p>
    <w:p w:rsidR="00F5082E" w:rsidRPr="00D670AD" w:rsidRDefault="00F5082E" w:rsidP="00F5082E">
      <w:pPr>
        <w:autoSpaceDE w:val="0"/>
        <w:autoSpaceDN w:val="0"/>
        <w:adjustRightInd w:val="0"/>
        <w:jc w:val="right"/>
        <w:outlineLvl w:val="1"/>
      </w:pPr>
    </w:p>
    <w:p w:rsidR="00F5082E" w:rsidRPr="00D670AD" w:rsidRDefault="00F5082E" w:rsidP="00F5082E">
      <w:pPr>
        <w:autoSpaceDE w:val="0"/>
        <w:autoSpaceDN w:val="0"/>
        <w:adjustRightInd w:val="0"/>
        <w:jc w:val="right"/>
        <w:outlineLvl w:val="1"/>
      </w:pPr>
    </w:p>
    <w:p w:rsidR="00F5082E" w:rsidRPr="00D670AD" w:rsidRDefault="00F5082E" w:rsidP="00F5082E">
      <w:pPr>
        <w:autoSpaceDE w:val="0"/>
        <w:autoSpaceDN w:val="0"/>
        <w:adjustRightInd w:val="0"/>
        <w:jc w:val="right"/>
        <w:outlineLvl w:val="1"/>
      </w:pPr>
    </w:p>
    <w:p w:rsidR="00F5082E" w:rsidRPr="00D670AD" w:rsidRDefault="00F5082E" w:rsidP="00F5082E">
      <w:pPr>
        <w:autoSpaceDE w:val="0"/>
        <w:autoSpaceDN w:val="0"/>
        <w:adjustRightInd w:val="0"/>
        <w:jc w:val="right"/>
        <w:outlineLvl w:val="1"/>
      </w:pPr>
    </w:p>
    <w:p w:rsidR="00F5082E" w:rsidRPr="00D670AD" w:rsidRDefault="00F5082E" w:rsidP="00F5082E">
      <w:pPr>
        <w:autoSpaceDE w:val="0"/>
        <w:autoSpaceDN w:val="0"/>
        <w:adjustRightInd w:val="0"/>
        <w:jc w:val="right"/>
        <w:outlineLvl w:val="1"/>
      </w:pPr>
    </w:p>
    <w:p w:rsidR="00F5082E" w:rsidRPr="00D670AD" w:rsidRDefault="00F5082E" w:rsidP="00F5082E">
      <w:pPr>
        <w:autoSpaceDE w:val="0"/>
        <w:autoSpaceDN w:val="0"/>
        <w:adjustRightInd w:val="0"/>
        <w:jc w:val="right"/>
        <w:outlineLvl w:val="1"/>
      </w:pPr>
    </w:p>
    <w:p w:rsidR="00F5082E" w:rsidRPr="00D670AD" w:rsidRDefault="00F5082E" w:rsidP="00F5082E">
      <w:pPr>
        <w:autoSpaceDE w:val="0"/>
        <w:autoSpaceDN w:val="0"/>
        <w:adjustRightInd w:val="0"/>
        <w:jc w:val="right"/>
        <w:outlineLvl w:val="1"/>
      </w:pPr>
    </w:p>
    <w:p w:rsidR="00F5082E" w:rsidRPr="00D670AD" w:rsidRDefault="00F5082E" w:rsidP="00F5082E">
      <w:pPr>
        <w:autoSpaceDE w:val="0"/>
        <w:autoSpaceDN w:val="0"/>
        <w:adjustRightInd w:val="0"/>
        <w:jc w:val="right"/>
        <w:outlineLvl w:val="1"/>
      </w:pPr>
    </w:p>
    <w:p w:rsidR="00F5082E" w:rsidRPr="00D670AD" w:rsidRDefault="00F5082E" w:rsidP="00F5082E">
      <w:pPr>
        <w:autoSpaceDE w:val="0"/>
        <w:autoSpaceDN w:val="0"/>
        <w:adjustRightInd w:val="0"/>
        <w:jc w:val="right"/>
        <w:outlineLvl w:val="1"/>
      </w:pPr>
    </w:p>
    <w:p w:rsidR="00F5082E" w:rsidRPr="00D670AD" w:rsidRDefault="00F5082E" w:rsidP="00F5082E">
      <w:pPr>
        <w:autoSpaceDE w:val="0"/>
        <w:autoSpaceDN w:val="0"/>
        <w:adjustRightInd w:val="0"/>
        <w:jc w:val="right"/>
        <w:outlineLvl w:val="1"/>
      </w:pPr>
    </w:p>
    <w:p w:rsidR="00F5082E" w:rsidRPr="00D670AD" w:rsidRDefault="00F5082E" w:rsidP="00F5082E">
      <w:pPr>
        <w:autoSpaceDE w:val="0"/>
        <w:autoSpaceDN w:val="0"/>
        <w:adjustRightInd w:val="0"/>
        <w:jc w:val="right"/>
        <w:outlineLvl w:val="1"/>
      </w:pPr>
    </w:p>
    <w:p w:rsidR="00F5082E" w:rsidRPr="00D670AD" w:rsidRDefault="00F5082E" w:rsidP="00F5082E">
      <w:pPr>
        <w:autoSpaceDE w:val="0"/>
        <w:autoSpaceDN w:val="0"/>
        <w:adjustRightInd w:val="0"/>
        <w:jc w:val="right"/>
        <w:outlineLvl w:val="1"/>
      </w:pPr>
    </w:p>
    <w:p w:rsidR="00F5082E" w:rsidRPr="00D670AD" w:rsidRDefault="00F5082E" w:rsidP="00F5082E">
      <w:pPr>
        <w:autoSpaceDE w:val="0"/>
        <w:autoSpaceDN w:val="0"/>
        <w:adjustRightInd w:val="0"/>
        <w:jc w:val="right"/>
        <w:outlineLvl w:val="1"/>
      </w:pPr>
    </w:p>
    <w:p w:rsidR="00F5082E" w:rsidRPr="00D670AD" w:rsidRDefault="00F5082E" w:rsidP="00F5082E">
      <w:pPr>
        <w:autoSpaceDE w:val="0"/>
        <w:autoSpaceDN w:val="0"/>
        <w:adjustRightInd w:val="0"/>
        <w:jc w:val="right"/>
        <w:outlineLvl w:val="1"/>
      </w:pPr>
      <w:r w:rsidRPr="00D670AD">
        <w:t>Приложение № 5</w:t>
      </w:r>
    </w:p>
    <w:p w:rsidR="00F5082E" w:rsidRPr="00D670AD" w:rsidRDefault="00F5082E" w:rsidP="00F5082E">
      <w:pPr>
        <w:autoSpaceDE w:val="0"/>
        <w:autoSpaceDN w:val="0"/>
        <w:adjustRightInd w:val="0"/>
        <w:jc w:val="right"/>
        <w:outlineLvl w:val="1"/>
      </w:pPr>
      <w:r w:rsidRPr="00D670AD">
        <w:t>к Порядку заполнения налоговой</w:t>
      </w:r>
    </w:p>
    <w:p w:rsidR="00F5082E" w:rsidRPr="00D670AD" w:rsidRDefault="00F5082E" w:rsidP="00F5082E">
      <w:pPr>
        <w:autoSpaceDE w:val="0"/>
        <w:autoSpaceDN w:val="0"/>
        <w:adjustRightInd w:val="0"/>
        <w:jc w:val="right"/>
        <w:outlineLvl w:val="1"/>
      </w:pPr>
      <w:r w:rsidRPr="00D670AD">
        <w:t xml:space="preserve">декларации по налогу, уплачиваемому </w:t>
      </w:r>
    </w:p>
    <w:p w:rsidR="00F5082E" w:rsidRPr="00D670AD" w:rsidRDefault="00F5082E" w:rsidP="00F5082E">
      <w:pPr>
        <w:autoSpaceDE w:val="0"/>
        <w:autoSpaceDN w:val="0"/>
        <w:adjustRightInd w:val="0"/>
        <w:jc w:val="right"/>
        <w:outlineLvl w:val="1"/>
      </w:pPr>
      <w:r w:rsidRPr="00D670AD">
        <w:t xml:space="preserve"> в связи с применением упрощенной</w:t>
      </w:r>
    </w:p>
    <w:p w:rsidR="00F5082E" w:rsidRPr="00D670AD" w:rsidRDefault="00F5082E" w:rsidP="00F5082E">
      <w:pPr>
        <w:autoSpaceDE w:val="0"/>
        <w:autoSpaceDN w:val="0"/>
        <w:adjustRightInd w:val="0"/>
        <w:jc w:val="right"/>
        <w:outlineLvl w:val="1"/>
      </w:pPr>
      <w:r w:rsidRPr="00D670AD">
        <w:t>системы налогообложения,</w:t>
      </w:r>
    </w:p>
    <w:p w:rsidR="00F5082E" w:rsidRPr="00D670AD" w:rsidRDefault="00F5082E" w:rsidP="00F5082E">
      <w:pPr>
        <w:autoSpaceDE w:val="0"/>
        <w:autoSpaceDN w:val="0"/>
        <w:adjustRightInd w:val="0"/>
        <w:jc w:val="right"/>
        <w:outlineLvl w:val="1"/>
      </w:pPr>
      <w:r w:rsidRPr="00D670AD">
        <w:t xml:space="preserve"> утвержденному</w:t>
      </w:r>
    </w:p>
    <w:p w:rsidR="00F5082E" w:rsidRPr="00D670AD" w:rsidRDefault="00F5082E" w:rsidP="00F5082E">
      <w:pPr>
        <w:autoSpaceDE w:val="0"/>
        <w:autoSpaceDN w:val="0"/>
        <w:adjustRightInd w:val="0"/>
        <w:jc w:val="right"/>
      </w:pPr>
      <w:r w:rsidRPr="00D670AD">
        <w:t>приказом ФНС России</w:t>
      </w:r>
    </w:p>
    <w:p w:rsidR="00F5082E" w:rsidRPr="00D670AD" w:rsidRDefault="00F5082E" w:rsidP="00F5082E">
      <w:pPr>
        <w:autoSpaceDE w:val="0"/>
        <w:autoSpaceDN w:val="0"/>
        <w:adjustRightInd w:val="0"/>
        <w:ind w:firstLine="7740"/>
        <w:jc w:val="right"/>
        <w:outlineLvl w:val="0"/>
      </w:pPr>
      <w:r w:rsidRPr="00D670AD">
        <w:t>от «</w:t>
      </w:r>
      <w:r w:rsidRPr="00D670AD">
        <w:rPr>
          <w:u w:val="single"/>
        </w:rPr>
        <w:t>04</w:t>
      </w:r>
      <w:r w:rsidRPr="00D670AD">
        <w:t xml:space="preserve">» </w:t>
      </w:r>
      <w:r w:rsidRPr="00D670AD">
        <w:rPr>
          <w:u w:val="single"/>
        </w:rPr>
        <w:t xml:space="preserve">июля </w:t>
      </w:r>
      <w:r w:rsidRPr="00D670AD">
        <w:t>2014г.</w:t>
      </w:r>
    </w:p>
    <w:p w:rsidR="00F5082E" w:rsidRPr="00F5082E" w:rsidRDefault="00F5082E" w:rsidP="00F5082E">
      <w:pPr>
        <w:autoSpaceDE w:val="0"/>
        <w:autoSpaceDN w:val="0"/>
        <w:adjustRightInd w:val="0"/>
        <w:ind w:firstLine="7740"/>
        <w:jc w:val="right"/>
        <w:outlineLvl w:val="0"/>
        <w:rPr>
          <w:u w:val="single"/>
        </w:rPr>
      </w:pPr>
      <w:r w:rsidRPr="00D670AD">
        <w:t xml:space="preserve">№ </w:t>
      </w:r>
      <w:r w:rsidRPr="00D670AD">
        <w:rPr>
          <w:u w:val="single"/>
        </w:rPr>
        <w:t>ММВ-7-3/352</w:t>
      </w:r>
      <w:r w:rsidRPr="00F5082E">
        <w:rPr>
          <w:u w:val="single"/>
        </w:rPr>
        <w:t>@</w:t>
      </w:r>
    </w:p>
    <w:p w:rsidR="00F5082E" w:rsidRPr="00D670AD" w:rsidRDefault="00F5082E" w:rsidP="00F5082E">
      <w:pPr>
        <w:autoSpaceDE w:val="0"/>
        <w:autoSpaceDN w:val="0"/>
        <w:adjustRightInd w:val="0"/>
        <w:ind w:firstLine="540"/>
        <w:jc w:val="right"/>
      </w:pPr>
    </w:p>
    <w:p w:rsidR="00F5082E" w:rsidRPr="00D670AD" w:rsidRDefault="00F5082E" w:rsidP="00F5082E">
      <w:pPr>
        <w:autoSpaceDE w:val="0"/>
        <w:autoSpaceDN w:val="0"/>
        <w:adjustRightInd w:val="0"/>
        <w:jc w:val="center"/>
        <w:outlineLvl w:val="1"/>
      </w:pPr>
      <w:r w:rsidRPr="00D670AD">
        <w:t>КОДЫ</w:t>
      </w:r>
    </w:p>
    <w:p w:rsidR="00F5082E" w:rsidRPr="00D670AD" w:rsidRDefault="00F5082E" w:rsidP="00F5082E">
      <w:pPr>
        <w:autoSpaceDE w:val="0"/>
        <w:autoSpaceDN w:val="0"/>
        <w:adjustRightInd w:val="0"/>
        <w:jc w:val="center"/>
        <w:outlineLvl w:val="1"/>
      </w:pPr>
      <w:r w:rsidRPr="00D670AD">
        <w:t>ИМУЩЕСТВА (В ТОМ ЧИСЛЕ ДЕНЕЖНЫХ СРЕДСТВ), РАБОТ, УСЛУГ,</w:t>
      </w:r>
    </w:p>
    <w:p w:rsidR="00F5082E" w:rsidRPr="00D670AD" w:rsidRDefault="00F5082E" w:rsidP="00F5082E">
      <w:pPr>
        <w:autoSpaceDE w:val="0"/>
        <w:autoSpaceDN w:val="0"/>
        <w:adjustRightInd w:val="0"/>
        <w:jc w:val="center"/>
        <w:outlineLvl w:val="1"/>
      </w:pPr>
      <w:r w:rsidRPr="00D670AD">
        <w:t>ПОЛУЧЕННЫХ В РАМКАХ БЛАГОТВОРИТЕЛЬНОЙ ДЕЯТЕЛЬНОСТИ,</w:t>
      </w:r>
    </w:p>
    <w:p w:rsidR="00F5082E" w:rsidRPr="00D670AD" w:rsidRDefault="00F5082E" w:rsidP="00F5082E">
      <w:pPr>
        <w:autoSpaceDE w:val="0"/>
        <w:autoSpaceDN w:val="0"/>
        <w:adjustRightInd w:val="0"/>
        <w:jc w:val="center"/>
        <w:outlineLvl w:val="1"/>
      </w:pPr>
      <w:r w:rsidRPr="00D670AD">
        <w:t>ЦЕЛЕВЫХ ПОСТУПЛЕНИЙ, ЦЕЛЕВОГО ФИНАНСИРОВАНИЯ</w:t>
      </w:r>
    </w:p>
    <w:p w:rsidR="00F5082E" w:rsidRPr="00D670AD" w:rsidRDefault="00F5082E" w:rsidP="00F5082E">
      <w:pPr>
        <w:autoSpaceDE w:val="0"/>
        <w:autoSpaceDN w:val="0"/>
        <w:adjustRightInd w:val="0"/>
        <w:ind w:firstLine="540"/>
        <w:outlineLvl w:val="1"/>
      </w:pPr>
    </w:p>
    <w:tbl>
      <w:tblPr>
        <w:tblW w:w="10348" w:type="dxa"/>
        <w:tblInd w:w="70" w:type="dxa"/>
        <w:tblLayout w:type="fixed"/>
        <w:tblCellMar>
          <w:left w:w="70" w:type="dxa"/>
          <w:right w:w="70" w:type="dxa"/>
        </w:tblCellMar>
        <w:tblLook w:val="0000" w:firstRow="0" w:lastRow="0" w:firstColumn="0" w:lastColumn="0" w:noHBand="0" w:noVBand="0"/>
      </w:tblPr>
      <w:tblGrid>
        <w:gridCol w:w="709"/>
        <w:gridCol w:w="8080"/>
        <w:gridCol w:w="1559"/>
      </w:tblGrid>
      <w:tr w:rsidR="00F5082E" w:rsidRPr="00D670AD" w:rsidTr="00F5082E">
        <w:tblPrEx>
          <w:tblCellMar>
            <w:top w:w="0" w:type="dxa"/>
            <w:bottom w:w="0" w:type="dxa"/>
          </w:tblCellMar>
        </w:tblPrEx>
        <w:trPr>
          <w:cantSplit/>
          <w:trHeight w:val="360"/>
        </w:trPr>
        <w:tc>
          <w:tcPr>
            <w:tcW w:w="70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 п/п</w:t>
            </w:r>
          </w:p>
        </w:tc>
        <w:tc>
          <w:tcPr>
            <w:tcW w:w="8080"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Наименование полученных целевых средств</w:t>
            </w:r>
          </w:p>
        </w:tc>
        <w:tc>
          <w:tcPr>
            <w:tcW w:w="155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 xml:space="preserve">Код вида  </w:t>
            </w:r>
            <w:r w:rsidRPr="00D670AD">
              <w:rPr>
                <w:rFonts w:ascii="Times New Roman" w:hAnsi="Times New Roman" w:cs="Times New Roman"/>
                <w:sz w:val="24"/>
                <w:szCs w:val="24"/>
              </w:rPr>
              <w:br/>
              <w:t>поступлений</w:t>
            </w:r>
          </w:p>
        </w:tc>
      </w:tr>
      <w:tr w:rsidR="00F5082E" w:rsidRPr="00D670AD" w:rsidTr="00F5082E">
        <w:tblPrEx>
          <w:tblCellMar>
            <w:top w:w="0" w:type="dxa"/>
            <w:bottom w:w="0" w:type="dxa"/>
          </w:tblCellMar>
        </w:tblPrEx>
        <w:trPr>
          <w:cantSplit/>
          <w:trHeight w:val="230"/>
        </w:trPr>
        <w:tc>
          <w:tcPr>
            <w:tcW w:w="70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center"/>
              <w:rPr>
                <w:rFonts w:ascii="Times New Roman" w:hAnsi="Times New Roman" w:cs="Times New Roman"/>
                <w:i/>
                <w:sz w:val="24"/>
                <w:szCs w:val="24"/>
              </w:rPr>
            </w:pPr>
            <w:r w:rsidRPr="00D670AD">
              <w:rPr>
                <w:rFonts w:ascii="Times New Roman" w:hAnsi="Times New Roman" w:cs="Times New Roman"/>
                <w:i/>
                <w:sz w:val="24"/>
                <w:szCs w:val="24"/>
              </w:rPr>
              <w:t>1</w:t>
            </w:r>
          </w:p>
        </w:tc>
        <w:tc>
          <w:tcPr>
            <w:tcW w:w="8080"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center"/>
              <w:rPr>
                <w:rFonts w:ascii="Times New Roman" w:hAnsi="Times New Roman" w:cs="Times New Roman"/>
                <w:i/>
                <w:sz w:val="24"/>
                <w:szCs w:val="24"/>
              </w:rPr>
            </w:pPr>
            <w:r w:rsidRPr="00D670AD">
              <w:rPr>
                <w:rFonts w:ascii="Times New Roman" w:hAnsi="Times New Roman" w:cs="Times New Roman"/>
                <w:i/>
                <w:sz w:val="24"/>
                <w:szCs w:val="24"/>
              </w:rPr>
              <w:t>2</w:t>
            </w:r>
          </w:p>
        </w:tc>
        <w:tc>
          <w:tcPr>
            <w:tcW w:w="155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center"/>
              <w:rPr>
                <w:rFonts w:ascii="Times New Roman" w:hAnsi="Times New Roman" w:cs="Times New Roman"/>
                <w:i/>
                <w:sz w:val="24"/>
                <w:szCs w:val="24"/>
              </w:rPr>
            </w:pPr>
            <w:r w:rsidRPr="00D670AD">
              <w:rPr>
                <w:rFonts w:ascii="Times New Roman" w:hAnsi="Times New Roman" w:cs="Times New Roman"/>
                <w:i/>
                <w:sz w:val="24"/>
                <w:szCs w:val="24"/>
              </w:rPr>
              <w:t>3</w:t>
            </w:r>
          </w:p>
        </w:tc>
      </w:tr>
      <w:tr w:rsidR="00F5082E" w:rsidRPr="00D670AD" w:rsidTr="00F5082E">
        <w:tblPrEx>
          <w:tblCellMar>
            <w:top w:w="0" w:type="dxa"/>
            <w:bottom w:w="0" w:type="dxa"/>
          </w:tblCellMar>
        </w:tblPrEx>
        <w:trPr>
          <w:cantSplit/>
          <w:trHeight w:val="360"/>
        </w:trPr>
        <w:tc>
          <w:tcPr>
            <w:tcW w:w="70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1.</w:t>
            </w:r>
          </w:p>
        </w:tc>
        <w:tc>
          <w:tcPr>
            <w:tcW w:w="8080"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b/>
                <w:sz w:val="24"/>
                <w:szCs w:val="24"/>
              </w:rPr>
              <w:t>Целевое финансирование в виде</w:t>
            </w:r>
          </w:p>
        </w:tc>
        <w:tc>
          <w:tcPr>
            <w:tcW w:w="155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center"/>
              <w:rPr>
                <w:rFonts w:ascii="Times New Roman" w:hAnsi="Times New Roman" w:cs="Times New Roman"/>
                <w:sz w:val="24"/>
                <w:szCs w:val="24"/>
              </w:rPr>
            </w:pPr>
          </w:p>
        </w:tc>
      </w:tr>
      <w:tr w:rsidR="00F5082E" w:rsidRPr="00D670AD" w:rsidTr="00F5082E">
        <w:tblPrEx>
          <w:tblCellMar>
            <w:top w:w="0" w:type="dxa"/>
            <w:bottom w:w="0" w:type="dxa"/>
          </w:tblCellMar>
        </w:tblPrEx>
        <w:trPr>
          <w:cantSplit/>
          <w:trHeight w:val="240"/>
        </w:trPr>
        <w:tc>
          <w:tcPr>
            <w:tcW w:w="70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1.1</w:t>
            </w:r>
          </w:p>
        </w:tc>
        <w:tc>
          <w:tcPr>
            <w:tcW w:w="8080"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 xml:space="preserve">грантов                                              </w:t>
            </w:r>
          </w:p>
        </w:tc>
        <w:tc>
          <w:tcPr>
            <w:tcW w:w="155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010</w:t>
            </w:r>
          </w:p>
        </w:tc>
      </w:tr>
      <w:tr w:rsidR="00F5082E" w:rsidRPr="00D670AD" w:rsidTr="00F5082E">
        <w:tblPrEx>
          <w:tblCellMar>
            <w:top w:w="0" w:type="dxa"/>
            <w:bottom w:w="0" w:type="dxa"/>
          </w:tblCellMar>
        </w:tblPrEx>
        <w:trPr>
          <w:cantSplit/>
          <w:trHeight w:val="480"/>
        </w:trPr>
        <w:tc>
          <w:tcPr>
            <w:tcW w:w="70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1.2</w:t>
            </w:r>
          </w:p>
        </w:tc>
        <w:tc>
          <w:tcPr>
            <w:tcW w:w="8080"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 xml:space="preserve">инвестиций, полученных при проведении инвестиционных  конкурсов (торгов) в порядке, установленном законодательством Российской Федерации                                         </w:t>
            </w:r>
          </w:p>
        </w:tc>
        <w:tc>
          <w:tcPr>
            <w:tcW w:w="155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020</w:t>
            </w:r>
          </w:p>
        </w:tc>
      </w:tr>
      <w:tr w:rsidR="00F5082E" w:rsidRPr="00D670AD" w:rsidTr="00F5082E">
        <w:tblPrEx>
          <w:tblCellMar>
            <w:top w:w="0" w:type="dxa"/>
            <w:bottom w:w="0" w:type="dxa"/>
          </w:tblCellMar>
        </w:tblPrEx>
        <w:trPr>
          <w:cantSplit/>
          <w:trHeight w:val="600"/>
        </w:trPr>
        <w:tc>
          <w:tcPr>
            <w:tcW w:w="70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1.3</w:t>
            </w:r>
          </w:p>
        </w:tc>
        <w:tc>
          <w:tcPr>
            <w:tcW w:w="8080"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 xml:space="preserve">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                        </w:t>
            </w:r>
          </w:p>
        </w:tc>
        <w:tc>
          <w:tcPr>
            <w:tcW w:w="155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030</w:t>
            </w:r>
          </w:p>
        </w:tc>
      </w:tr>
      <w:tr w:rsidR="00F5082E" w:rsidRPr="00D670AD" w:rsidTr="00F5082E">
        <w:tblPrEx>
          <w:tblCellMar>
            <w:top w:w="0" w:type="dxa"/>
            <w:bottom w:w="0" w:type="dxa"/>
          </w:tblCellMar>
        </w:tblPrEx>
        <w:trPr>
          <w:cantSplit/>
          <w:trHeight w:val="360"/>
        </w:trPr>
        <w:tc>
          <w:tcPr>
            <w:tcW w:w="70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1.4</w:t>
            </w:r>
          </w:p>
        </w:tc>
        <w:tc>
          <w:tcPr>
            <w:tcW w:w="8080"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 xml:space="preserve">средств дольщиков и (или) инвесторов, аккумулированных на счетах организации-застройщика                               </w:t>
            </w:r>
          </w:p>
        </w:tc>
        <w:tc>
          <w:tcPr>
            <w:tcW w:w="155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040</w:t>
            </w:r>
          </w:p>
        </w:tc>
      </w:tr>
      <w:tr w:rsidR="00F5082E" w:rsidRPr="00D670AD" w:rsidTr="00F5082E">
        <w:tblPrEx>
          <w:tblCellMar>
            <w:top w:w="0" w:type="dxa"/>
            <w:bottom w:w="0" w:type="dxa"/>
          </w:tblCellMar>
        </w:tblPrEx>
        <w:trPr>
          <w:cantSplit/>
          <w:trHeight w:val="2280"/>
        </w:trPr>
        <w:tc>
          <w:tcPr>
            <w:tcW w:w="70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1.5</w:t>
            </w:r>
          </w:p>
        </w:tc>
        <w:tc>
          <w:tcPr>
            <w:tcW w:w="8080"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 xml:space="preserve">средств, полученных из фондов поддержки научной, научно-технической, инновационной деятельности, созданных в соответствии с Федеральным законом от 23 августа </w:t>
            </w:r>
            <w:smartTag w:uri="urn:schemas-microsoft-com:office:smarttags" w:element="metricconverter">
              <w:smartTagPr>
                <w:attr w:name="ProductID" w:val="1996 г"/>
              </w:smartTagPr>
              <w:r w:rsidRPr="00D670AD">
                <w:rPr>
                  <w:rFonts w:ascii="Times New Roman" w:hAnsi="Times New Roman" w:cs="Times New Roman"/>
                  <w:sz w:val="24"/>
                  <w:szCs w:val="24"/>
                </w:rPr>
                <w:t>1996 г</w:t>
              </w:r>
            </w:smartTag>
            <w:r w:rsidRPr="00D670AD">
              <w:rPr>
                <w:rFonts w:ascii="Times New Roman" w:hAnsi="Times New Roman" w:cs="Times New Roman"/>
                <w:sz w:val="24"/>
                <w:szCs w:val="24"/>
              </w:rPr>
              <w:t>.  № 127-ФЗ «О науке и государственной научно-технической политике» (Собрание законодательства Российской Федерации, 1996, № 35, ст. 4137; 1998, № 30, ст. 3607; № 51, ст. 6271; 2000, № 2, ст. 162; 2001, № 1, ст. 2, ст. 20; № 53, ст. 5030; 2002, № 52, ст. 5132; 2003, № 52, ст. 5038; 2004, № 35, ст. 3607; 2005, № 27, ст. 2715; 2006, № 1, ст. 10; № 50, ст. 5280; 2007, № 49, ст. 6069; 2008, № 30, ст. 3616; 2009, № 1, ст.17, № 7, ст. 786, № 31, ст. 3923, № 52, ст. 6434; 2010, №19, ст.2291, № 31, ст. 4167; 2011, №10, ст.1281, № 30, ст.4596, ст.4597, ст.4602, №45, ст.6321, № 49, ст.7063; 2012,       № 31, ст.4324, № 50, ст. 6963; 2013, № 19, ст.2320; № 27, ст. 3477, № 39, ст.4883; № 44, ст. 5630) (далее - Федеральный закон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tc>
        <w:tc>
          <w:tcPr>
            <w:tcW w:w="155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060</w:t>
            </w:r>
          </w:p>
        </w:tc>
      </w:tr>
      <w:tr w:rsidR="00F5082E" w:rsidRPr="00D670AD" w:rsidTr="00F5082E">
        <w:tblPrEx>
          <w:tblCellMar>
            <w:top w:w="0" w:type="dxa"/>
            <w:bottom w:w="0" w:type="dxa"/>
          </w:tblCellMar>
        </w:tblPrEx>
        <w:trPr>
          <w:cantSplit/>
          <w:trHeight w:val="840"/>
        </w:trPr>
        <w:tc>
          <w:tcPr>
            <w:tcW w:w="70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1.6</w:t>
            </w:r>
          </w:p>
        </w:tc>
        <w:tc>
          <w:tcPr>
            <w:tcW w:w="8080"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средств, поступивших на формирование фондов поддержки научной, научно-технической, инновационной деятельности, созданных в соответствии с Федеральным законом «О науке и государственной научно-технической политике»</w:t>
            </w:r>
          </w:p>
        </w:tc>
        <w:tc>
          <w:tcPr>
            <w:tcW w:w="155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070</w:t>
            </w:r>
          </w:p>
          <w:p w:rsidR="00F5082E" w:rsidRPr="00D670AD" w:rsidRDefault="00F5082E" w:rsidP="00F5082E">
            <w:pPr>
              <w:pStyle w:val="ConsPlusCell"/>
              <w:jc w:val="center"/>
              <w:rPr>
                <w:rFonts w:ascii="Times New Roman" w:hAnsi="Times New Roman" w:cs="Times New Roman"/>
                <w:strike/>
                <w:sz w:val="24"/>
                <w:szCs w:val="24"/>
              </w:rPr>
            </w:pPr>
          </w:p>
        </w:tc>
      </w:tr>
      <w:tr w:rsidR="00F5082E" w:rsidRPr="00D670AD" w:rsidTr="00F5082E">
        <w:tblPrEx>
          <w:tblCellMar>
            <w:top w:w="0" w:type="dxa"/>
            <w:bottom w:w="0" w:type="dxa"/>
          </w:tblCellMar>
        </w:tblPrEx>
        <w:trPr>
          <w:cantSplit/>
          <w:trHeight w:val="840"/>
        </w:trPr>
        <w:tc>
          <w:tcPr>
            <w:tcW w:w="70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lastRenderedPageBreak/>
              <w:t>1.7</w:t>
            </w:r>
          </w:p>
        </w:tc>
        <w:tc>
          <w:tcPr>
            <w:tcW w:w="8080"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 xml:space="preserve">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w:t>
            </w:r>
            <w:r w:rsidRPr="00D670AD">
              <w:rPr>
                <w:rFonts w:ascii="Times New Roman" w:hAnsi="Times New Roman" w:cs="Times New Roman"/>
                <w:sz w:val="24"/>
                <w:szCs w:val="24"/>
              </w:rPr>
              <w:br/>
              <w:t xml:space="preserve">страхование этих лиц                                         </w:t>
            </w:r>
          </w:p>
        </w:tc>
        <w:tc>
          <w:tcPr>
            <w:tcW w:w="155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110</w:t>
            </w:r>
          </w:p>
        </w:tc>
      </w:tr>
      <w:tr w:rsidR="00F5082E" w:rsidRPr="00D670AD" w:rsidTr="00F5082E">
        <w:tblPrEx>
          <w:tblCellMar>
            <w:top w:w="0" w:type="dxa"/>
            <w:bottom w:w="0" w:type="dxa"/>
          </w:tblCellMar>
        </w:tblPrEx>
        <w:trPr>
          <w:cantSplit/>
          <w:trHeight w:val="840"/>
        </w:trPr>
        <w:tc>
          <w:tcPr>
            <w:tcW w:w="70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1.8</w:t>
            </w:r>
          </w:p>
        </w:tc>
        <w:tc>
          <w:tcPr>
            <w:tcW w:w="8080"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bCs/>
                <w:sz w:val="24"/>
                <w:szCs w:val="24"/>
              </w:rPr>
              <w:t>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на финансирование проведения ремонта, капитального ремонта общего имущества многоквартирных домов</w:t>
            </w:r>
          </w:p>
        </w:tc>
        <w:tc>
          <w:tcPr>
            <w:tcW w:w="155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112</w:t>
            </w:r>
          </w:p>
        </w:tc>
      </w:tr>
      <w:tr w:rsidR="00F5082E" w:rsidRPr="00D670AD" w:rsidTr="00F5082E">
        <w:tblPrEx>
          <w:tblCellMar>
            <w:top w:w="0" w:type="dxa"/>
            <w:bottom w:w="0" w:type="dxa"/>
          </w:tblCellMar>
        </w:tblPrEx>
        <w:trPr>
          <w:cantSplit/>
          <w:trHeight w:val="600"/>
        </w:trPr>
        <w:tc>
          <w:tcPr>
            <w:tcW w:w="70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2.</w:t>
            </w:r>
          </w:p>
        </w:tc>
        <w:tc>
          <w:tcPr>
            <w:tcW w:w="8080"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center"/>
              <w:rPr>
                <w:rFonts w:ascii="Times New Roman" w:hAnsi="Times New Roman" w:cs="Times New Roman"/>
                <w:bCs/>
                <w:sz w:val="24"/>
                <w:szCs w:val="24"/>
              </w:rPr>
            </w:pPr>
            <w:r w:rsidRPr="00D670AD">
              <w:rPr>
                <w:rFonts w:ascii="Times New Roman" w:hAnsi="Times New Roman" w:cs="Times New Roman"/>
                <w:b/>
                <w:bCs/>
                <w:sz w:val="24"/>
                <w:szCs w:val="24"/>
              </w:rPr>
              <w:t>Целевые поступления на содержание некоммерческих организаций и ведение ими уставной деятельности</w:t>
            </w:r>
            <w:r w:rsidRPr="00D670AD">
              <w:rPr>
                <w:rFonts w:ascii="Times New Roman" w:hAnsi="Times New Roman" w:cs="Times New Roman"/>
                <w:bCs/>
                <w:sz w:val="24"/>
                <w:szCs w:val="24"/>
              </w:rPr>
              <w:t>:</w:t>
            </w:r>
          </w:p>
        </w:tc>
        <w:tc>
          <w:tcPr>
            <w:tcW w:w="155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center"/>
              <w:rPr>
                <w:rFonts w:ascii="Times New Roman" w:hAnsi="Times New Roman" w:cs="Times New Roman"/>
                <w:sz w:val="24"/>
                <w:szCs w:val="24"/>
              </w:rPr>
            </w:pPr>
          </w:p>
        </w:tc>
      </w:tr>
      <w:tr w:rsidR="00F5082E" w:rsidRPr="00D670AD" w:rsidTr="00F5082E">
        <w:tblPrEx>
          <w:tblCellMar>
            <w:top w:w="0" w:type="dxa"/>
            <w:bottom w:w="0" w:type="dxa"/>
          </w:tblCellMar>
        </w:tblPrEx>
        <w:trPr>
          <w:cantSplit/>
          <w:trHeight w:val="308"/>
        </w:trPr>
        <w:tc>
          <w:tcPr>
            <w:tcW w:w="70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2.1</w:t>
            </w:r>
          </w:p>
        </w:tc>
        <w:tc>
          <w:tcPr>
            <w:tcW w:w="8080"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 xml:space="preserve">взносы учредителей (участников, членов)  </w:t>
            </w:r>
          </w:p>
        </w:tc>
        <w:tc>
          <w:tcPr>
            <w:tcW w:w="155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120</w:t>
            </w:r>
          </w:p>
        </w:tc>
      </w:tr>
      <w:tr w:rsidR="00F5082E" w:rsidRPr="00D670AD" w:rsidTr="00F5082E">
        <w:tblPrEx>
          <w:tblCellMar>
            <w:top w:w="0" w:type="dxa"/>
            <w:bottom w:w="0" w:type="dxa"/>
          </w:tblCellMar>
        </w:tblPrEx>
        <w:trPr>
          <w:cantSplit/>
          <w:trHeight w:val="240"/>
        </w:trPr>
        <w:tc>
          <w:tcPr>
            <w:tcW w:w="70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2.2</w:t>
            </w:r>
          </w:p>
        </w:tc>
        <w:tc>
          <w:tcPr>
            <w:tcW w:w="8080"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доходы в виде безвозмездно полученных некоммерческими организациями работ (услуг), выполненных (оказанных) на основании соответствующих договоров</w:t>
            </w:r>
          </w:p>
        </w:tc>
        <w:tc>
          <w:tcPr>
            <w:tcW w:w="155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130</w:t>
            </w:r>
          </w:p>
        </w:tc>
      </w:tr>
      <w:tr w:rsidR="00F5082E" w:rsidRPr="00D670AD" w:rsidTr="00F5082E">
        <w:tblPrEx>
          <w:tblCellMar>
            <w:top w:w="0" w:type="dxa"/>
            <w:bottom w:w="0" w:type="dxa"/>
          </w:tblCellMar>
        </w:tblPrEx>
        <w:trPr>
          <w:cantSplit/>
          <w:trHeight w:val="360"/>
        </w:trPr>
        <w:tc>
          <w:tcPr>
            <w:tcW w:w="70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2.3</w:t>
            </w:r>
          </w:p>
        </w:tc>
        <w:tc>
          <w:tcPr>
            <w:tcW w:w="8080"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пожертвования, признаваемые таковыми в соответствии с  гражданским законодательством Российской Федерации</w:t>
            </w:r>
          </w:p>
        </w:tc>
        <w:tc>
          <w:tcPr>
            <w:tcW w:w="155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140</w:t>
            </w:r>
          </w:p>
        </w:tc>
      </w:tr>
      <w:tr w:rsidR="00F5082E" w:rsidRPr="00D670AD" w:rsidTr="00F5082E">
        <w:tblPrEx>
          <w:tblCellMar>
            <w:top w:w="0" w:type="dxa"/>
            <w:bottom w:w="0" w:type="dxa"/>
          </w:tblCellMar>
        </w:tblPrEx>
        <w:trPr>
          <w:cantSplit/>
          <w:trHeight w:val="960"/>
        </w:trPr>
        <w:tc>
          <w:tcPr>
            <w:tcW w:w="70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2.4</w:t>
            </w:r>
          </w:p>
        </w:tc>
        <w:tc>
          <w:tcPr>
            <w:tcW w:w="8080"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 xml:space="preserve">отчисления на формирование в установленном статьей 324 Налогового кодекса Российской Федерации (далее – Кодекс) порядке резерва на проведение ремонта, капитального ремонта общего имущества, которые производятся товариществу собственников жилья, жилищному кооперативу, садоводческому, садово-огородному, гаражно-строительному, жилищно-строительному кооперативам или иному специализированному      </w:t>
            </w:r>
            <w:r w:rsidRPr="00D670AD">
              <w:rPr>
                <w:rFonts w:ascii="Times New Roman" w:hAnsi="Times New Roman" w:cs="Times New Roman"/>
                <w:sz w:val="24"/>
                <w:szCs w:val="24"/>
              </w:rPr>
              <w:br/>
              <w:t>потребительскому кооперативу их членами</w:t>
            </w:r>
          </w:p>
        </w:tc>
        <w:tc>
          <w:tcPr>
            <w:tcW w:w="155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141</w:t>
            </w:r>
          </w:p>
        </w:tc>
      </w:tr>
      <w:tr w:rsidR="00F5082E" w:rsidRPr="00D670AD" w:rsidTr="00F5082E">
        <w:tblPrEx>
          <w:tblCellMar>
            <w:top w:w="0" w:type="dxa"/>
            <w:bottom w:w="0" w:type="dxa"/>
          </w:tblCellMar>
        </w:tblPrEx>
        <w:trPr>
          <w:cantSplit/>
          <w:trHeight w:val="840"/>
        </w:trPr>
        <w:tc>
          <w:tcPr>
            <w:tcW w:w="70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2.5</w:t>
            </w:r>
          </w:p>
        </w:tc>
        <w:tc>
          <w:tcPr>
            <w:tcW w:w="8080"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 xml:space="preserve">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137" w:history="1">
              <w:r w:rsidRPr="00D670AD">
                <w:rPr>
                  <w:rFonts w:ascii="Times New Roman" w:hAnsi="Times New Roman" w:cs="Times New Roman"/>
                  <w:sz w:val="24"/>
                  <w:szCs w:val="24"/>
                </w:rPr>
                <w:t>законом</w:t>
              </w:r>
            </w:hyperlink>
            <w:r w:rsidRPr="00D670AD">
              <w:rPr>
                <w:rFonts w:ascii="Times New Roman" w:hAnsi="Times New Roman" w:cs="Times New Roman"/>
                <w:sz w:val="24"/>
                <w:szCs w:val="24"/>
              </w:rPr>
              <w:t xml:space="preserve"> «О науке и государственной научно-технической политике»</w:t>
            </w:r>
          </w:p>
        </w:tc>
        <w:tc>
          <w:tcPr>
            <w:tcW w:w="155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center"/>
              <w:rPr>
                <w:rFonts w:ascii="Times New Roman" w:hAnsi="Times New Roman" w:cs="Times New Roman"/>
                <w:sz w:val="24"/>
                <w:szCs w:val="24"/>
              </w:rPr>
            </w:pPr>
          </w:p>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150</w:t>
            </w:r>
          </w:p>
          <w:p w:rsidR="00F5082E" w:rsidRPr="00D670AD" w:rsidRDefault="00F5082E" w:rsidP="00F5082E">
            <w:pPr>
              <w:pStyle w:val="ConsPlusCell"/>
              <w:jc w:val="center"/>
              <w:rPr>
                <w:rFonts w:ascii="Times New Roman" w:hAnsi="Times New Roman" w:cs="Times New Roman"/>
                <w:strike/>
                <w:sz w:val="24"/>
                <w:szCs w:val="24"/>
              </w:rPr>
            </w:pPr>
          </w:p>
        </w:tc>
      </w:tr>
      <w:tr w:rsidR="00F5082E" w:rsidRPr="00D670AD" w:rsidTr="00F5082E">
        <w:tblPrEx>
          <w:tblCellMar>
            <w:top w:w="0" w:type="dxa"/>
            <w:bottom w:w="0" w:type="dxa"/>
          </w:tblCellMar>
        </w:tblPrEx>
        <w:trPr>
          <w:cantSplit/>
          <w:trHeight w:val="360"/>
        </w:trPr>
        <w:tc>
          <w:tcPr>
            <w:tcW w:w="709" w:type="dxa"/>
            <w:tcBorders>
              <w:top w:val="single" w:sz="6" w:space="0" w:color="auto"/>
              <w:left w:val="single" w:sz="6" w:space="0" w:color="auto"/>
              <w:bottom w:val="single" w:sz="4"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2.6</w:t>
            </w:r>
          </w:p>
        </w:tc>
        <w:tc>
          <w:tcPr>
            <w:tcW w:w="8080"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имущество, имущественные права, переходящие некоммерческим организациям по завещанию в порядке наследования</w:t>
            </w:r>
          </w:p>
        </w:tc>
        <w:tc>
          <w:tcPr>
            <w:tcW w:w="155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160</w:t>
            </w:r>
          </w:p>
        </w:tc>
      </w:tr>
      <w:tr w:rsidR="00F5082E" w:rsidRPr="00D670AD" w:rsidTr="00F5082E">
        <w:tblPrEx>
          <w:tblCellMar>
            <w:top w:w="0" w:type="dxa"/>
            <w:bottom w:w="0" w:type="dxa"/>
          </w:tblCellMar>
        </w:tblPrEx>
        <w:trPr>
          <w:cantSplit/>
          <w:trHeight w:val="360"/>
        </w:trPr>
        <w:tc>
          <w:tcPr>
            <w:tcW w:w="709" w:type="dxa"/>
            <w:tcBorders>
              <w:top w:val="single" w:sz="6" w:space="0" w:color="auto"/>
              <w:left w:val="single" w:sz="6" w:space="0" w:color="auto"/>
              <w:bottom w:val="single" w:sz="4"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2.7</w:t>
            </w:r>
          </w:p>
        </w:tc>
        <w:tc>
          <w:tcPr>
            <w:tcW w:w="8080"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средства, предоставленные на осуществление уставной деятельности некоммерческих организаций из:</w:t>
            </w:r>
          </w:p>
          <w:p w:rsidR="00F5082E" w:rsidRPr="00D670AD" w:rsidRDefault="00F5082E" w:rsidP="00F5082E">
            <w:pPr>
              <w:pStyle w:val="ConsPlusCell"/>
              <w:ind w:left="410"/>
              <w:jc w:val="both"/>
              <w:rPr>
                <w:rFonts w:ascii="Times New Roman" w:hAnsi="Times New Roman" w:cs="Times New Roman"/>
                <w:sz w:val="24"/>
                <w:szCs w:val="24"/>
              </w:rPr>
            </w:pPr>
            <w:r w:rsidRPr="00D670AD">
              <w:rPr>
                <w:rFonts w:ascii="Times New Roman" w:hAnsi="Times New Roman" w:cs="Times New Roman"/>
                <w:sz w:val="24"/>
                <w:szCs w:val="24"/>
              </w:rPr>
              <w:t xml:space="preserve">- федерального бюджета; </w:t>
            </w:r>
          </w:p>
          <w:p w:rsidR="00F5082E" w:rsidRPr="00D670AD" w:rsidRDefault="00F5082E" w:rsidP="00F5082E">
            <w:pPr>
              <w:pStyle w:val="ConsPlusCell"/>
              <w:ind w:left="410"/>
              <w:jc w:val="both"/>
              <w:rPr>
                <w:rFonts w:ascii="Times New Roman" w:hAnsi="Times New Roman" w:cs="Times New Roman"/>
                <w:sz w:val="24"/>
                <w:szCs w:val="24"/>
              </w:rPr>
            </w:pPr>
            <w:r w:rsidRPr="00D670AD">
              <w:rPr>
                <w:rFonts w:ascii="Times New Roman" w:hAnsi="Times New Roman" w:cs="Times New Roman"/>
                <w:sz w:val="24"/>
                <w:szCs w:val="24"/>
              </w:rPr>
              <w:t xml:space="preserve">- бюджетов субъектов Российской Федерации; </w:t>
            </w:r>
          </w:p>
          <w:p w:rsidR="00F5082E" w:rsidRPr="00D670AD" w:rsidRDefault="00F5082E" w:rsidP="00F5082E">
            <w:pPr>
              <w:pStyle w:val="ConsPlusCell"/>
              <w:ind w:left="410"/>
              <w:jc w:val="both"/>
              <w:rPr>
                <w:rFonts w:ascii="Times New Roman" w:hAnsi="Times New Roman" w:cs="Times New Roman"/>
                <w:sz w:val="24"/>
                <w:szCs w:val="24"/>
              </w:rPr>
            </w:pPr>
            <w:r w:rsidRPr="00D670AD">
              <w:rPr>
                <w:rFonts w:ascii="Times New Roman" w:hAnsi="Times New Roman" w:cs="Times New Roman"/>
                <w:sz w:val="24"/>
                <w:szCs w:val="24"/>
              </w:rPr>
              <w:t xml:space="preserve">- местных бюджетов; </w:t>
            </w:r>
          </w:p>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 xml:space="preserve">      - бюджетов  государственных внебюджетных фондов</w:t>
            </w:r>
          </w:p>
        </w:tc>
        <w:tc>
          <w:tcPr>
            <w:tcW w:w="155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center"/>
              <w:rPr>
                <w:rFonts w:ascii="Times New Roman" w:hAnsi="Times New Roman" w:cs="Times New Roman"/>
                <w:sz w:val="24"/>
                <w:szCs w:val="24"/>
              </w:rPr>
            </w:pPr>
          </w:p>
          <w:p w:rsidR="00F5082E" w:rsidRPr="00D670AD" w:rsidRDefault="00F5082E" w:rsidP="00F5082E">
            <w:pPr>
              <w:pStyle w:val="ConsPlusCell"/>
              <w:jc w:val="center"/>
              <w:rPr>
                <w:rFonts w:ascii="Times New Roman" w:hAnsi="Times New Roman" w:cs="Times New Roman"/>
                <w:sz w:val="24"/>
                <w:szCs w:val="24"/>
              </w:rPr>
            </w:pPr>
          </w:p>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170</w:t>
            </w:r>
          </w:p>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171</w:t>
            </w:r>
          </w:p>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172</w:t>
            </w:r>
          </w:p>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173</w:t>
            </w:r>
          </w:p>
        </w:tc>
      </w:tr>
      <w:tr w:rsidR="00F5082E" w:rsidRPr="00D670AD" w:rsidTr="00F5082E">
        <w:tblPrEx>
          <w:tblCellMar>
            <w:top w:w="0" w:type="dxa"/>
            <w:bottom w:w="0" w:type="dxa"/>
          </w:tblCellMar>
        </w:tblPrEx>
        <w:trPr>
          <w:cantSplit/>
          <w:trHeight w:val="360"/>
        </w:trPr>
        <w:tc>
          <w:tcPr>
            <w:tcW w:w="709" w:type="dxa"/>
            <w:tcBorders>
              <w:top w:val="single" w:sz="4"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2.8</w:t>
            </w:r>
          </w:p>
        </w:tc>
        <w:tc>
          <w:tcPr>
            <w:tcW w:w="8080"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средства и иное имущество, имущественные права, полученные на осуществление  благотворительной деятельности</w:t>
            </w:r>
          </w:p>
        </w:tc>
        <w:tc>
          <w:tcPr>
            <w:tcW w:w="155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180</w:t>
            </w:r>
          </w:p>
        </w:tc>
      </w:tr>
      <w:tr w:rsidR="00F5082E" w:rsidRPr="00D670AD" w:rsidTr="00F5082E">
        <w:tblPrEx>
          <w:tblCellMar>
            <w:top w:w="0" w:type="dxa"/>
            <w:bottom w:w="0" w:type="dxa"/>
          </w:tblCellMar>
        </w:tblPrEx>
        <w:trPr>
          <w:cantSplit/>
          <w:trHeight w:val="240"/>
        </w:trPr>
        <w:tc>
          <w:tcPr>
            <w:tcW w:w="70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2.9</w:t>
            </w:r>
          </w:p>
        </w:tc>
        <w:tc>
          <w:tcPr>
            <w:tcW w:w="8080"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 xml:space="preserve">поступления от собственников созданным ими учреждениям   </w:t>
            </w:r>
          </w:p>
        </w:tc>
        <w:tc>
          <w:tcPr>
            <w:tcW w:w="155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220</w:t>
            </w:r>
          </w:p>
        </w:tc>
      </w:tr>
      <w:tr w:rsidR="00F5082E" w:rsidRPr="00D670AD" w:rsidTr="00F5082E">
        <w:tblPrEx>
          <w:tblCellMar>
            <w:top w:w="0" w:type="dxa"/>
            <w:bottom w:w="0" w:type="dxa"/>
          </w:tblCellMar>
        </w:tblPrEx>
        <w:trPr>
          <w:cantSplit/>
          <w:trHeight w:val="720"/>
        </w:trPr>
        <w:tc>
          <w:tcPr>
            <w:tcW w:w="70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2.10</w:t>
            </w:r>
          </w:p>
        </w:tc>
        <w:tc>
          <w:tcPr>
            <w:tcW w:w="8080"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 xml:space="preserve">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                                                </w:t>
            </w:r>
          </w:p>
        </w:tc>
        <w:tc>
          <w:tcPr>
            <w:tcW w:w="155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260</w:t>
            </w:r>
          </w:p>
        </w:tc>
      </w:tr>
      <w:tr w:rsidR="00F5082E" w:rsidRPr="00D670AD" w:rsidTr="00F5082E">
        <w:tblPrEx>
          <w:tblCellMar>
            <w:top w:w="0" w:type="dxa"/>
            <w:bottom w:w="0" w:type="dxa"/>
          </w:tblCellMar>
        </w:tblPrEx>
        <w:trPr>
          <w:cantSplit/>
          <w:trHeight w:val="720"/>
        </w:trPr>
        <w:tc>
          <w:tcPr>
            <w:tcW w:w="70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lastRenderedPageBreak/>
              <w:t>2.11</w:t>
            </w:r>
          </w:p>
        </w:tc>
        <w:tc>
          <w:tcPr>
            <w:tcW w:w="8080"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 xml:space="preserve">средства, полученные структурными организациями </w:t>
            </w:r>
            <w:r w:rsidRPr="00D670AD">
              <w:rPr>
                <w:rFonts w:ascii="Times New Roman" w:hAnsi="Times New Roman" w:cs="Times New Roman"/>
                <w:bCs/>
                <w:sz w:val="24"/>
                <w:szCs w:val="24"/>
              </w:rPr>
              <w:t>Общероссийской общественно-государственной организации «Добровольное общество содействия армии, авиации и флоту России»</w:t>
            </w:r>
            <w:r w:rsidRPr="00D670AD">
              <w:rPr>
                <w:rFonts w:ascii="Times New Roman" w:hAnsi="Times New Roman" w:cs="Times New Roman"/>
                <w:sz w:val="24"/>
                <w:szCs w:val="24"/>
              </w:rPr>
              <w:t xml:space="preserve"> (ДОСААФ  России): </w:t>
            </w:r>
          </w:p>
          <w:p w:rsidR="00F5082E" w:rsidRPr="00D670AD" w:rsidRDefault="00F5082E" w:rsidP="00F5082E">
            <w:pPr>
              <w:pStyle w:val="ConsPlusCell"/>
              <w:ind w:left="410"/>
              <w:jc w:val="both"/>
              <w:rPr>
                <w:rFonts w:ascii="Times New Roman" w:hAnsi="Times New Roman" w:cs="Times New Roman"/>
                <w:sz w:val="24"/>
                <w:szCs w:val="24"/>
              </w:rPr>
            </w:pPr>
            <w:r w:rsidRPr="00D670AD">
              <w:rPr>
                <w:rFonts w:ascii="Times New Roman" w:hAnsi="Times New Roman" w:cs="Times New Roman"/>
                <w:sz w:val="24"/>
                <w:szCs w:val="24"/>
              </w:rPr>
              <w:t xml:space="preserve">- от федерального органа исполнительной власти, уполномоченного в области обороны;  </w:t>
            </w:r>
          </w:p>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 xml:space="preserve">       - другого органа исполнительной власти  (кроме указанного по коду 270)</w:t>
            </w:r>
          </w:p>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 xml:space="preserve">         по генеральному договору</w:t>
            </w:r>
          </w:p>
        </w:tc>
        <w:tc>
          <w:tcPr>
            <w:tcW w:w="155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center"/>
              <w:rPr>
                <w:rFonts w:ascii="Times New Roman" w:hAnsi="Times New Roman" w:cs="Times New Roman"/>
                <w:sz w:val="24"/>
                <w:szCs w:val="24"/>
              </w:rPr>
            </w:pPr>
          </w:p>
          <w:p w:rsidR="00F5082E" w:rsidRPr="00D670AD" w:rsidRDefault="00F5082E" w:rsidP="00F5082E">
            <w:pPr>
              <w:pStyle w:val="ConsPlusCell"/>
              <w:jc w:val="center"/>
              <w:rPr>
                <w:rFonts w:ascii="Times New Roman" w:hAnsi="Times New Roman" w:cs="Times New Roman"/>
                <w:sz w:val="24"/>
                <w:szCs w:val="24"/>
              </w:rPr>
            </w:pPr>
          </w:p>
          <w:p w:rsidR="00F5082E" w:rsidRPr="00D670AD" w:rsidRDefault="00F5082E" w:rsidP="00F5082E">
            <w:pPr>
              <w:pStyle w:val="ConsPlusCell"/>
              <w:jc w:val="center"/>
              <w:rPr>
                <w:rFonts w:ascii="Times New Roman" w:hAnsi="Times New Roman" w:cs="Times New Roman"/>
                <w:sz w:val="24"/>
                <w:szCs w:val="24"/>
              </w:rPr>
            </w:pPr>
          </w:p>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270</w:t>
            </w:r>
          </w:p>
          <w:p w:rsidR="00F5082E" w:rsidRPr="00D670AD" w:rsidRDefault="00F5082E" w:rsidP="00F5082E">
            <w:pPr>
              <w:pStyle w:val="ConsPlusCell"/>
              <w:jc w:val="center"/>
              <w:rPr>
                <w:rFonts w:ascii="Times New Roman" w:hAnsi="Times New Roman" w:cs="Times New Roman"/>
                <w:sz w:val="24"/>
                <w:szCs w:val="24"/>
              </w:rPr>
            </w:pPr>
          </w:p>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271</w:t>
            </w:r>
          </w:p>
        </w:tc>
      </w:tr>
      <w:tr w:rsidR="00F5082E" w:rsidRPr="00D670AD" w:rsidTr="00F5082E">
        <w:tblPrEx>
          <w:tblCellMar>
            <w:top w:w="0" w:type="dxa"/>
            <w:bottom w:w="0" w:type="dxa"/>
          </w:tblCellMar>
        </w:tblPrEx>
        <w:trPr>
          <w:cantSplit/>
          <w:trHeight w:val="960"/>
        </w:trPr>
        <w:tc>
          <w:tcPr>
            <w:tcW w:w="70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p>
        </w:tc>
        <w:tc>
          <w:tcPr>
            <w:tcW w:w="8080"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 xml:space="preserve">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w:t>
            </w:r>
            <w:r w:rsidRPr="00D670AD">
              <w:rPr>
                <w:rFonts w:ascii="Times New Roman" w:hAnsi="Times New Roman" w:cs="Times New Roman"/>
                <w:sz w:val="24"/>
                <w:szCs w:val="24"/>
              </w:rPr>
              <w:br/>
              <w:t xml:space="preserve">развитие авиационных, технических и военно-прикладных видов  спорта                                                       </w:t>
            </w:r>
          </w:p>
        </w:tc>
        <w:tc>
          <w:tcPr>
            <w:tcW w:w="155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280</w:t>
            </w:r>
          </w:p>
        </w:tc>
      </w:tr>
      <w:tr w:rsidR="00F5082E" w:rsidRPr="00D670AD" w:rsidTr="00F5082E">
        <w:tblPrEx>
          <w:tblCellMar>
            <w:top w:w="0" w:type="dxa"/>
            <w:bottom w:w="0" w:type="dxa"/>
          </w:tblCellMar>
        </w:tblPrEx>
        <w:trPr>
          <w:cantSplit/>
          <w:trHeight w:val="960"/>
        </w:trPr>
        <w:tc>
          <w:tcPr>
            <w:tcW w:w="70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2.12</w:t>
            </w:r>
          </w:p>
        </w:tc>
        <w:tc>
          <w:tcPr>
            <w:tcW w:w="8080"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tc>
        <w:tc>
          <w:tcPr>
            <w:tcW w:w="155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281</w:t>
            </w:r>
          </w:p>
        </w:tc>
      </w:tr>
      <w:tr w:rsidR="00F5082E" w:rsidRPr="00D670AD" w:rsidTr="00F5082E">
        <w:tblPrEx>
          <w:tblCellMar>
            <w:top w:w="0" w:type="dxa"/>
            <w:bottom w:w="0" w:type="dxa"/>
          </w:tblCellMar>
        </w:tblPrEx>
        <w:trPr>
          <w:cantSplit/>
          <w:trHeight w:val="960"/>
        </w:trPr>
        <w:tc>
          <w:tcPr>
            <w:tcW w:w="70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2.13</w:t>
            </w:r>
          </w:p>
        </w:tc>
        <w:tc>
          <w:tcPr>
            <w:tcW w:w="8080"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 xml:space="preserve">средства, полученные структурными подразделениями (отделениями) от создавших их в соответствии с </w:t>
            </w:r>
            <w:hyperlink r:id="rId138" w:history="1">
              <w:r w:rsidRPr="00D670AD">
                <w:rPr>
                  <w:rFonts w:ascii="Times New Roman" w:hAnsi="Times New Roman" w:cs="Times New Roman"/>
                  <w:sz w:val="24"/>
                  <w:szCs w:val="24"/>
                </w:rPr>
                <w:t>законодательством</w:t>
              </w:r>
            </w:hyperlink>
            <w:r w:rsidRPr="00D670AD">
              <w:rPr>
                <w:rFonts w:ascii="Times New Roman" w:hAnsi="Times New Roman" w:cs="Times New Roman"/>
                <w:sz w:val="24"/>
                <w:szCs w:val="24"/>
              </w:rP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tc>
        <w:tc>
          <w:tcPr>
            <w:tcW w:w="155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282</w:t>
            </w:r>
          </w:p>
        </w:tc>
      </w:tr>
      <w:tr w:rsidR="00F5082E" w:rsidRPr="00D670AD" w:rsidTr="00F5082E">
        <w:tblPrEx>
          <w:tblCellMar>
            <w:top w:w="0" w:type="dxa"/>
            <w:bottom w:w="0" w:type="dxa"/>
          </w:tblCellMar>
        </w:tblPrEx>
        <w:trPr>
          <w:cantSplit/>
          <w:trHeight w:val="480"/>
        </w:trPr>
        <w:tc>
          <w:tcPr>
            <w:tcW w:w="70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2.14</w:t>
            </w:r>
          </w:p>
        </w:tc>
        <w:tc>
          <w:tcPr>
            <w:tcW w:w="8080"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 xml:space="preserve">имущество (включая денежные средства) и (или) имущественные права, которые получены религиозными организациями на осуществление уставной деятельности         </w:t>
            </w:r>
          </w:p>
        </w:tc>
        <w:tc>
          <w:tcPr>
            <w:tcW w:w="155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290</w:t>
            </w:r>
          </w:p>
        </w:tc>
      </w:tr>
      <w:tr w:rsidR="00F5082E" w:rsidRPr="00D670AD" w:rsidTr="00F5082E">
        <w:tblPrEx>
          <w:tblCellMar>
            <w:top w:w="0" w:type="dxa"/>
            <w:bottom w:w="0" w:type="dxa"/>
          </w:tblCellMar>
        </w:tblPrEx>
        <w:trPr>
          <w:cantSplit/>
          <w:trHeight w:val="1080"/>
        </w:trPr>
        <w:tc>
          <w:tcPr>
            <w:tcW w:w="70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2.15</w:t>
            </w:r>
          </w:p>
        </w:tc>
        <w:tc>
          <w:tcPr>
            <w:tcW w:w="8080"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 xml:space="preserve">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законом от 30 декабря </w:t>
            </w:r>
            <w:smartTag w:uri="urn:schemas-microsoft-com:office:smarttags" w:element="metricconverter">
              <w:smartTagPr>
                <w:attr w:name="ProductID" w:val="2006 г"/>
              </w:smartTagPr>
              <w:r w:rsidRPr="00D670AD">
                <w:rPr>
                  <w:rFonts w:ascii="Times New Roman" w:hAnsi="Times New Roman" w:cs="Times New Roman"/>
                  <w:sz w:val="24"/>
                  <w:szCs w:val="24"/>
                </w:rPr>
                <w:t>2006 г</w:t>
              </w:r>
            </w:smartTag>
            <w:r w:rsidRPr="00D670AD">
              <w:rPr>
                <w:rFonts w:ascii="Times New Roman" w:hAnsi="Times New Roman" w:cs="Times New Roman"/>
                <w:sz w:val="24"/>
                <w:szCs w:val="24"/>
              </w:rPr>
              <w:t>. № 275-ФЗ «О порядке формирования и использования целевого капитала некоммерческих организаций» (Собрание законодательства Российской Федерации, 2007, № 1, ст. 38;  2009, № 48, ст. 5731; 2011, № 48, ст.6728, ст.6729; 2012, № 31, ст. 4323; 2013, № 30, ст. 4084) (далее - Федеральный закон «О порядке формирования и использования целевого капитала некоммерческих организаций»)</w:t>
            </w:r>
          </w:p>
        </w:tc>
        <w:tc>
          <w:tcPr>
            <w:tcW w:w="155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321</w:t>
            </w:r>
          </w:p>
        </w:tc>
      </w:tr>
      <w:tr w:rsidR="00F5082E" w:rsidRPr="00D670AD" w:rsidTr="00F5082E">
        <w:tblPrEx>
          <w:tblCellMar>
            <w:top w:w="0" w:type="dxa"/>
            <w:bottom w:w="0" w:type="dxa"/>
          </w:tblCellMar>
        </w:tblPrEx>
        <w:trPr>
          <w:cantSplit/>
          <w:trHeight w:val="840"/>
        </w:trPr>
        <w:tc>
          <w:tcPr>
            <w:tcW w:w="70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2.16</w:t>
            </w:r>
          </w:p>
        </w:tc>
        <w:tc>
          <w:tcPr>
            <w:tcW w:w="8080"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 xml:space="preserve">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законом «О порядке формирования и использования  целевого капитала некоммерческих организаций»                </w:t>
            </w:r>
          </w:p>
        </w:tc>
        <w:tc>
          <w:tcPr>
            <w:tcW w:w="155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322</w:t>
            </w:r>
          </w:p>
        </w:tc>
      </w:tr>
      <w:tr w:rsidR="00F5082E" w:rsidRPr="00D670AD" w:rsidTr="00F5082E">
        <w:tblPrEx>
          <w:tblCellMar>
            <w:top w:w="0" w:type="dxa"/>
            <w:bottom w:w="0" w:type="dxa"/>
          </w:tblCellMar>
        </w:tblPrEx>
        <w:trPr>
          <w:cantSplit/>
          <w:trHeight w:val="720"/>
        </w:trPr>
        <w:tc>
          <w:tcPr>
            <w:tcW w:w="70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2.17</w:t>
            </w:r>
          </w:p>
        </w:tc>
        <w:tc>
          <w:tcPr>
            <w:tcW w:w="8080"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законом «О  порядке формирования и использования целевого капитала  некоммерческих организаций»</w:t>
            </w:r>
          </w:p>
        </w:tc>
        <w:tc>
          <w:tcPr>
            <w:tcW w:w="155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323</w:t>
            </w:r>
          </w:p>
        </w:tc>
      </w:tr>
      <w:tr w:rsidR="00F5082E" w:rsidRPr="00D670AD" w:rsidTr="00F5082E">
        <w:tblPrEx>
          <w:tblCellMar>
            <w:top w:w="0" w:type="dxa"/>
            <w:bottom w:w="0" w:type="dxa"/>
          </w:tblCellMar>
        </w:tblPrEx>
        <w:trPr>
          <w:cantSplit/>
          <w:trHeight w:val="720"/>
        </w:trPr>
        <w:tc>
          <w:tcPr>
            <w:tcW w:w="709" w:type="dxa"/>
            <w:tcBorders>
              <w:top w:val="single" w:sz="6" w:space="0" w:color="auto"/>
              <w:left w:val="single" w:sz="6" w:space="0" w:color="auto"/>
              <w:bottom w:val="single" w:sz="4"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2.18</w:t>
            </w:r>
          </w:p>
        </w:tc>
        <w:tc>
          <w:tcPr>
            <w:tcW w:w="8080"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tc>
        <w:tc>
          <w:tcPr>
            <w:tcW w:w="155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324</w:t>
            </w:r>
          </w:p>
        </w:tc>
      </w:tr>
      <w:tr w:rsidR="00F5082E" w:rsidRPr="00D670AD" w:rsidTr="00F5082E">
        <w:tblPrEx>
          <w:tblCellMar>
            <w:top w:w="0" w:type="dxa"/>
            <w:bottom w:w="0" w:type="dxa"/>
          </w:tblCellMar>
        </w:tblPrEx>
        <w:trPr>
          <w:cantSplit/>
          <w:trHeight w:val="720"/>
        </w:trPr>
        <w:tc>
          <w:tcPr>
            <w:tcW w:w="709" w:type="dxa"/>
            <w:tcBorders>
              <w:top w:val="single" w:sz="6" w:space="0" w:color="auto"/>
              <w:left w:val="single" w:sz="6" w:space="0" w:color="auto"/>
              <w:bottom w:val="single" w:sz="4"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lastRenderedPageBreak/>
              <w:t>3.</w:t>
            </w:r>
          </w:p>
        </w:tc>
        <w:tc>
          <w:tcPr>
            <w:tcW w:w="8080"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 xml:space="preserve">Средства и иное имущество, полученные в виде безвозмездной помощи (содействия) в порядке, установленном   Федеральным законом от 4 мая </w:t>
            </w:r>
            <w:smartTag w:uri="urn:schemas-microsoft-com:office:smarttags" w:element="metricconverter">
              <w:smartTagPr>
                <w:attr w:name="ProductID" w:val="1999 г"/>
              </w:smartTagPr>
              <w:r w:rsidRPr="00D670AD">
                <w:rPr>
                  <w:rFonts w:ascii="Times New Roman" w:hAnsi="Times New Roman" w:cs="Times New Roman"/>
                  <w:sz w:val="24"/>
                  <w:szCs w:val="24"/>
                </w:rPr>
                <w:t>1999 г</w:t>
              </w:r>
            </w:smartTag>
            <w:r w:rsidRPr="00D670AD">
              <w:rPr>
                <w:rFonts w:ascii="Times New Roman" w:hAnsi="Times New Roman" w:cs="Times New Roman"/>
                <w:sz w:val="24"/>
                <w:szCs w:val="24"/>
              </w:rPr>
              <w:t>. № 95-ФЗ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 (Собрание законодательства Российской Федерации, 1999, №18, ст. 2221; 2000, № 32, ст. 3341; 2001, № 33, ст. 3413; 2002, № 48, ст. 4742; 2003, № 2, ст. 160; № 46, ст. 4435; 2004, № 35, ст. 3607; 2008, № 30, ст. 3616)</w:t>
            </w:r>
          </w:p>
        </w:tc>
        <w:tc>
          <w:tcPr>
            <w:tcW w:w="155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340</w:t>
            </w:r>
          </w:p>
        </w:tc>
      </w:tr>
      <w:tr w:rsidR="00F5082E" w:rsidRPr="00D670AD" w:rsidTr="00F5082E">
        <w:tblPrEx>
          <w:tblCellMar>
            <w:top w:w="0" w:type="dxa"/>
            <w:bottom w:w="0" w:type="dxa"/>
          </w:tblCellMar>
        </w:tblPrEx>
        <w:trPr>
          <w:cantSplit/>
          <w:trHeight w:val="720"/>
        </w:trPr>
        <w:tc>
          <w:tcPr>
            <w:tcW w:w="709" w:type="dxa"/>
            <w:tcBorders>
              <w:top w:val="single" w:sz="6" w:space="0" w:color="auto"/>
              <w:left w:val="single" w:sz="6" w:space="0" w:color="auto"/>
              <w:bottom w:val="single" w:sz="4"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4.</w:t>
            </w:r>
          </w:p>
        </w:tc>
        <w:tc>
          <w:tcPr>
            <w:tcW w:w="8080"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Основные средства и нематериальные активы, безвозмездно  полученные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используемые для производственных целей</w:t>
            </w:r>
          </w:p>
        </w:tc>
        <w:tc>
          <w:tcPr>
            <w:tcW w:w="155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350</w:t>
            </w:r>
          </w:p>
        </w:tc>
      </w:tr>
      <w:tr w:rsidR="00F5082E" w:rsidRPr="00D670AD" w:rsidTr="00F5082E">
        <w:tblPrEx>
          <w:tblCellMar>
            <w:top w:w="0" w:type="dxa"/>
            <w:bottom w:w="0" w:type="dxa"/>
          </w:tblCellMar>
        </w:tblPrEx>
        <w:trPr>
          <w:cantSplit/>
          <w:trHeight w:val="720"/>
        </w:trPr>
        <w:tc>
          <w:tcPr>
            <w:tcW w:w="709" w:type="dxa"/>
            <w:tcBorders>
              <w:top w:val="single" w:sz="6" w:space="0" w:color="auto"/>
              <w:left w:val="single" w:sz="6" w:space="0" w:color="auto"/>
              <w:bottom w:val="single" w:sz="4"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5.</w:t>
            </w:r>
          </w:p>
        </w:tc>
        <w:tc>
          <w:tcPr>
            <w:tcW w:w="8080"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 xml:space="preserve">Имущество, полученное государственными и муниципальными  </w:t>
            </w:r>
          </w:p>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учреждениями по решению органов исполнительной власти</w:t>
            </w:r>
          </w:p>
        </w:tc>
        <w:tc>
          <w:tcPr>
            <w:tcW w:w="155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360</w:t>
            </w:r>
          </w:p>
        </w:tc>
      </w:tr>
      <w:tr w:rsidR="00F5082E" w:rsidRPr="00D670AD" w:rsidTr="00F5082E">
        <w:tblPrEx>
          <w:tblCellMar>
            <w:top w:w="0" w:type="dxa"/>
            <w:bottom w:w="0" w:type="dxa"/>
          </w:tblCellMar>
        </w:tblPrEx>
        <w:trPr>
          <w:cantSplit/>
          <w:trHeight w:val="720"/>
        </w:trPr>
        <w:tc>
          <w:tcPr>
            <w:tcW w:w="709" w:type="dxa"/>
            <w:tcBorders>
              <w:top w:val="single" w:sz="6" w:space="0" w:color="auto"/>
              <w:left w:val="single" w:sz="6" w:space="0" w:color="auto"/>
              <w:bottom w:val="single" w:sz="4"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6.</w:t>
            </w:r>
          </w:p>
        </w:tc>
        <w:tc>
          <w:tcPr>
            <w:tcW w:w="8080"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Имущество, безвозмездно полученное государственными и муниципальными образовательными учреждениями, а также негосударственными образовательными учреждениями, имеющими лицензии на право ведения образовательной деятельности, на ведение уставной деятельности</w:t>
            </w:r>
          </w:p>
        </w:tc>
        <w:tc>
          <w:tcPr>
            <w:tcW w:w="155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380</w:t>
            </w:r>
          </w:p>
        </w:tc>
      </w:tr>
      <w:tr w:rsidR="00F5082E" w:rsidRPr="00D670AD" w:rsidTr="00F5082E">
        <w:tblPrEx>
          <w:tblCellMar>
            <w:top w:w="0" w:type="dxa"/>
            <w:bottom w:w="0" w:type="dxa"/>
          </w:tblCellMar>
        </w:tblPrEx>
        <w:trPr>
          <w:cantSplit/>
          <w:trHeight w:val="720"/>
        </w:trPr>
        <w:tc>
          <w:tcPr>
            <w:tcW w:w="709" w:type="dxa"/>
            <w:tcBorders>
              <w:top w:val="single" w:sz="6" w:space="0" w:color="auto"/>
              <w:left w:val="single" w:sz="6" w:space="0" w:color="auto"/>
              <w:bottom w:val="single" w:sz="4"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7.</w:t>
            </w:r>
          </w:p>
        </w:tc>
        <w:tc>
          <w:tcPr>
            <w:tcW w:w="8080"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Основные средства, полученные организациями, входящими в структуру ДОСААФ России (при передаче их между двумя и более организациями, входящими в структуру ДОСААФ России), использованные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tc>
        <w:tc>
          <w:tcPr>
            <w:tcW w:w="155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390</w:t>
            </w:r>
          </w:p>
        </w:tc>
      </w:tr>
      <w:tr w:rsidR="00F5082E" w:rsidRPr="00D670AD" w:rsidTr="00F5082E">
        <w:tblPrEx>
          <w:tblCellMar>
            <w:top w:w="0" w:type="dxa"/>
            <w:bottom w:w="0" w:type="dxa"/>
          </w:tblCellMar>
        </w:tblPrEx>
        <w:trPr>
          <w:cantSplit/>
          <w:trHeight w:val="720"/>
        </w:trPr>
        <w:tc>
          <w:tcPr>
            <w:tcW w:w="709" w:type="dxa"/>
            <w:tcBorders>
              <w:top w:val="single" w:sz="6" w:space="0" w:color="auto"/>
              <w:left w:val="single" w:sz="6" w:space="0" w:color="auto"/>
              <w:bottom w:val="single" w:sz="4"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8.</w:t>
            </w:r>
          </w:p>
        </w:tc>
        <w:tc>
          <w:tcPr>
            <w:tcW w:w="8080"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Средства и иное имущество, полученные унитарными предприятиями от собственника имущества этого предприятия или  уполномоченного им органа</w:t>
            </w:r>
          </w:p>
        </w:tc>
        <w:tc>
          <w:tcPr>
            <w:tcW w:w="155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400</w:t>
            </w:r>
          </w:p>
        </w:tc>
      </w:tr>
      <w:tr w:rsidR="00F5082E" w:rsidRPr="00D670AD" w:rsidTr="00F5082E">
        <w:tblPrEx>
          <w:tblCellMar>
            <w:top w:w="0" w:type="dxa"/>
            <w:bottom w:w="0" w:type="dxa"/>
          </w:tblCellMar>
        </w:tblPrEx>
        <w:trPr>
          <w:cantSplit/>
          <w:trHeight w:val="720"/>
        </w:trPr>
        <w:tc>
          <w:tcPr>
            <w:tcW w:w="709" w:type="dxa"/>
            <w:tcBorders>
              <w:top w:val="single" w:sz="6" w:space="0" w:color="auto"/>
              <w:left w:val="single" w:sz="6" w:space="0" w:color="auto"/>
              <w:bottom w:val="single" w:sz="4"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9.</w:t>
            </w:r>
          </w:p>
        </w:tc>
        <w:tc>
          <w:tcPr>
            <w:tcW w:w="8080"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Имущество (включая денежные средства) и (или) имущественные права, полученные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tc>
        <w:tc>
          <w:tcPr>
            <w:tcW w:w="1559"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410</w:t>
            </w:r>
          </w:p>
        </w:tc>
      </w:tr>
      <w:tr w:rsidR="00F5082E" w:rsidRPr="002A383E" w:rsidTr="00F5082E">
        <w:tblPrEx>
          <w:tblCellMar>
            <w:top w:w="0" w:type="dxa"/>
            <w:bottom w:w="0" w:type="dxa"/>
          </w:tblCellMar>
        </w:tblPrEx>
        <w:trPr>
          <w:cantSplit/>
          <w:trHeight w:val="720"/>
        </w:trPr>
        <w:tc>
          <w:tcPr>
            <w:tcW w:w="709" w:type="dxa"/>
            <w:tcBorders>
              <w:top w:val="single" w:sz="6" w:space="0" w:color="auto"/>
              <w:left w:val="single" w:sz="6" w:space="0" w:color="auto"/>
              <w:bottom w:val="single" w:sz="4"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10.</w:t>
            </w:r>
          </w:p>
        </w:tc>
        <w:tc>
          <w:tcPr>
            <w:tcW w:w="8080" w:type="dxa"/>
            <w:tcBorders>
              <w:top w:val="single" w:sz="6" w:space="0" w:color="auto"/>
              <w:left w:val="single" w:sz="6" w:space="0" w:color="auto"/>
              <w:bottom w:val="single" w:sz="6" w:space="0" w:color="auto"/>
              <w:right w:val="single" w:sz="6" w:space="0" w:color="auto"/>
            </w:tcBorders>
          </w:tcPr>
          <w:p w:rsidR="00F5082E" w:rsidRPr="00D670AD" w:rsidRDefault="00F5082E" w:rsidP="00F5082E">
            <w:pPr>
              <w:pStyle w:val="ConsPlusCell"/>
              <w:jc w:val="both"/>
              <w:rPr>
                <w:rFonts w:ascii="Times New Roman" w:hAnsi="Times New Roman" w:cs="Times New Roman"/>
                <w:sz w:val="24"/>
                <w:szCs w:val="24"/>
              </w:rPr>
            </w:pPr>
            <w:r w:rsidRPr="00D670AD">
              <w:rPr>
                <w:rFonts w:ascii="Times New Roman" w:hAnsi="Times New Roman" w:cs="Times New Roman"/>
                <w:sz w:val="24"/>
                <w:szCs w:val="24"/>
              </w:rPr>
              <w:t>Иные полученные целевые средства, не учитываемые при определении налоговой базы в соответствии со статьей 251 Кодекса</w:t>
            </w:r>
          </w:p>
        </w:tc>
        <w:tc>
          <w:tcPr>
            <w:tcW w:w="1559" w:type="dxa"/>
            <w:tcBorders>
              <w:top w:val="single" w:sz="6" w:space="0" w:color="auto"/>
              <w:left w:val="single" w:sz="6" w:space="0" w:color="auto"/>
              <w:bottom w:val="single" w:sz="6" w:space="0" w:color="auto"/>
              <w:right w:val="single" w:sz="6" w:space="0" w:color="auto"/>
            </w:tcBorders>
          </w:tcPr>
          <w:p w:rsidR="00F5082E" w:rsidRPr="002A383E" w:rsidRDefault="00F5082E" w:rsidP="00F5082E">
            <w:pPr>
              <w:pStyle w:val="ConsPlusCell"/>
              <w:jc w:val="center"/>
              <w:rPr>
                <w:rFonts w:ascii="Times New Roman" w:hAnsi="Times New Roman" w:cs="Times New Roman"/>
                <w:sz w:val="24"/>
                <w:szCs w:val="24"/>
              </w:rPr>
            </w:pPr>
            <w:r w:rsidRPr="00D670AD">
              <w:rPr>
                <w:rFonts w:ascii="Times New Roman" w:hAnsi="Times New Roman" w:cs="Times New Roman"/>
                <w:sz w:val="24"/>
                <w:szCs w:val="24"/>
              </w:rPr>
              <w:t>500</w:t>
            </w:r>
          </w:p>
        </w:tc>
      </w:tr>
    </w:tbl>
    <w:p w:rsidR="00F5082E" w:rsidRPr="00674557" w:rsidRDefault="00F5082E" w:rsidP="00F5082E">
      <w:pPr>
        <w:autoSpaceDE w:val="0"/>
        <w:autoSpaceDN w:val="0"/>
        <w:adjustRightInd w:val="0"/>
        <w:outlineLvl w:val="1"/>
      </w:pPr>
    </w:p>
    <w:p w:rsidR="00F5082E" w:rsidRPr="00674557" w:rsidRDefault="00F5082E" w:rsidP="00F5082E">
      <w:pPr>
        <w:autoSpaceDE w:val="0"/>
        <w:autoSpaceDN w:val="0"/>
        <w:adjustRightInd w:val="0"/>
        <w:outlineLvl w:val="1"/>
      </w:pPr>
    </w:p>
    <w:p w:rsidR="00F5082E" w:rsidRPr="00674557" w:rsidRDefault="00F5082E" w:rsidP="00F5082E">
      <w:pPr>
        <w:autoSpaceDE w:val="0"/>
        <w:autoSpaceDN w:val="0"/>
        <w:adjustRightInd w:val="0"/>
        <w:outlineLvl w:val="1"/>
      </w:pPr>
    </w:p>
    <w:p w:rsidR="00F5082E" w:rsidRDefault="00F5082E" w:rsidP="008E7EF7">
      <w:pPr>
        <w:spacing w:after="60"/>
        <w:ind w:left="567" w:right="567" w:firstLine="0"/>
        <w:jc w:val="center"/>
        <w:rPr>
          <w:szCs w:val="22"/>
        </w:rPr>
      </w:pPr>
    </w:p>
    <w:p w:rsidR="00F5082E" w:rsidRPr="006B31ED" w:rsidRDefault="00F5082E" w:rsidP="008E7EF7">
      <w:pPr>
        <w:spacing w:after="60"/>
        <w:ind w:left="567" w:right="567" w:firstLine="0"/>
        <w:jc w:val="center"/>
        <w:rPr>
          <w:szCs w:val="22"/>
        </w:rPr>
      </w:pPr>
    </w:p>
    <w:sectPr w:rsidR="00F5082E" w:rsidRPr="006B31ED" w:rsidSect="00F5082E">
      <w:footnotePr>
        <w:numRestart w:val="eachPage"/>
      </w:footnotePr>
      <w:pgSz w:w="11906" w:h="16838" w:code="9"/>
      <w:pgMar w:top="851" w:right="926" w:bottom="851" w:left="1418" w:header="397"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3F6B" w:rsidRDefault="00933F6B">
      <w:r>
        <w:separator/>
      </w:r>
    </w:p>
    <w:p w:rsidR="00933F6B" w:rsidRDefault="00933F6B"/>
    <w:p w:rsidR="00933F6B" w:rsidRDefault="00933F6B"/>
    <w:p w:rsidR="00933F6B" w:rsidRDefault="00933F6B"/>
    <w:p w:rsidR="00933F6B" w:rsidRDefault="00933F6B"/>
    <w:p w:rsidR="00933F6B" w:rsidRDefault="00933F6B"/>
  </w:endnote>
  <w:endnote w:type="continuationSeparator" w:id="0">
    <w:p w:rsidR="00933F6B" w:rsidRDefault="00933F6B">
      <w:r>
        <w:continuationSeparator/>
      </w:r>
    </w:p>
    <w:p w:rsidR="00933F6B" w:rsidRDefault="00933F6B"/>
    <w:p w:rsidR="00933F6B" w:rsidRDefault="00933F6B"/>
    <w:p w:rsidR="00933F6B" w:rsidRDefault="00933F6B"/>
    <w:p w:rsidR="00933F6B" w:rsidRDefault="00933F6B"/>
    <w:p w:rsidR="00933F6B" w:rsidRDefault="00933F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Ўм-ЎмЎгЎм?Ўм§ё"/>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3F6B" w:rsidRDefault="00933F6B">
      <w:r>
        <w:separator/>
      </w:r>
    </w:p>
  </w:footnote>
  <w:footnote w:type="continuationSeparator" w:id="0">
    <w:p w:rsidR="00933F6B" w:rsidRDefault="00933F6B">
      <w:r>
        <w:continuationSeparator/>
      </w:r>
    </w:p>
    <w:p w:rsidR="00933F6B" w:rsidRDefault="00933F6B"/>
    <w:p w:rsidR="00933F6B" w:rsidRDefault="00933F6B"/>
    <w:p w:rsidR="00933F6B" w:rsidRDefault="00933F6B"/>
    <w:p w:rsidR="00933F6B" w:rsidRDefault="00933F6B"/>
    <w:p w:rsidR="00933F6B" w:rsidRDefault="00933F6B"/>
  </w:footnote>
  <w:footnote w:id="1">
    <w:p w:rsidR="00000000" w:rsidRDefault="00F5082E" w:rsidP="0029171E">
      <w:pPr>
        <w:pStyle w:val="a4"/>
        <w:ind w:firstLine="180"/>
      </w:pPr>
      <w:r w:rsidRPr="00F4592F">
        <w:rPr>
          <w:rStyle w:val="a8"/>
          <w:sz w:val="22"/>
          <w:szCs w:val="22"/>
        </w:rPr>
        <w:footnoteRef/>
      </w:r>
      <w:r w:rsidRPr="00F4592F">
        <w:rPr>
          <w:sz w:val="22"/>
          <w:szCs w:val="22"/>
        </w:rPr>
        <w:t xml:space="preserve"> Передача файла от отправителя к конечному получателю (</w:t>
      </w:r>
      <w:r w:rsidRPr="00F4592F">
        <w:rPr>
          <w:b/>
          <w:i/>
          <w:sz w:val="22"/>
          <w:szCs w:val="22"/>
        </w:rPr>
        <w:t>К</w:t>
      </w:r>
      <w:r w:rsidRPr="00F4592F">
        <w:rPr>
          <w:sz w:val="22"/>
          <w:szCs w:val="22"/>
        </w:rPr>
        <w:t xml:space="preserve">) может осуществляться в несколько этапов через другие налоговые органы, осуществляющие передачу файла на промежуточных этапах, которые обозначаются идентификатором </w:t>
      </w:r>
      <w:r w:rsidRPr="00F4592F">
        <w:rPr>
          <w:b/>
          <w:i/>
          <w:sz w:val="22"/>
          <w:szCs w:val="22"/>
        </w:rPr>
        <w:t>А</w:t>
      </w:r>
      <w:r w:rsidRPr="00F4592F">
        <w:rPr>
          <w:sz w:val="22"/>
          <w:szCs w:val="22"/>
        </w:rPr>
        <w:t xml:space="preserve">. В случае передачи файла от отправителя к конечному получателю при отсутствии налоговых органов, осуществляющих передачу на промежуточных этапах, значения идентификаторов </w:t>
      </w:r>
      <w:r w:rsidRPr="00F4592F">
        <w:rPr>
          <w:b/>
          <w:i/>
          <w:sz w:val="22"/>
          <w:szCs w:val="22"/>
        </w:rPr>
        <w:t>А</w:t>
      </w:r>
      <w:r w:rsidRPr="00F4592F">
        <w:rPr>
          <w:sz w:val="22"/>
          <w:szCs w:val="22"/>
        </w:rPr>
        <w:t xml:space="preserve"> и </w:t>
      </w:r>
      <w:r w:rsidRPr="00F4592F">
        <w:rPr>
          <w:b/>
          <w:i/>
          <w:sz w:val="22"/>
          <w:szCs w:val="22"/>
        </w:rPr>
        <w:t>К</w:t>
      </w:r>
      <w:r w:rsidRPr="00F4592F">
        <w:rPr>
          <w:sz w:val="22"/>
          <w:szCs w:val="22"/>
        </w:rPr>
        <w:t xml:space="preserve"> совпадают.</w:t>
      </w:r>
    </w:p>
  </w:footnote>
  <w:footnote w:id="2">
    <w:p w:rsidR="00000000" w:rsidRDefault="00F5082E" w:rsidP="00140B15">
      <w:pPr>
        <w:pStyle w:val="a"/>
        <w:numPr>
          <w:ilvl w:val="0"/>
          <w:numId w:val="0"/>
        </w:numPr>
        <w:ind w:firstLine="180"/>
      </w:pPr>
      <w:r w:rsidRPr="00DC2B0F">
        <w:rPr>
          <w:rStyle w:val="a8"/>
          <w:color w:val="000000"/>
          <w:sz w:val="20"/>
          <w:szCs w:val="20"/>
        </w:rPr>
        <w:footnoteRef/>
      </w:r>
      <w:r w:rsidRPr="00DC2B0F">
        <w:rPr>
          <w:sz w:val="20"/>
          <w:szCs w:val="20"/>
        </w:rPr>
        <w:t xml:space="preserve"> </w:t>
      </w:r>
      <w:r w:rsidRPr="00DC2B0F">
        <w:rPr>
          <w:rStyle w:val="af1"/>
          <w:color w:val="000000"/>
          <w:sz w:val="20"/>
          <w:szCs w:val="20"/>
        </w:rPr>
        <w:t xml:space="preserve">В строке таблицы могут быть </w:t>
      </w:r>
      <w:r w:rsidRPr="00DC2B0F">
        <w:rPr>
          <w:sz w:val="20"/>
          <w:szCs w:val="20"/>
        </w:rPr>
        <w:t xml:space="preserve">описаны несколько элементов, наименования которых разделены символом </w:t>
      </w:r>
      <w:r>
        <w:rPr>
          <w:sz w:val="20"/>
          <w:szCs w:val="20"/>
        </w:rPr>
        <w:t>«</w:t>
      </w:r>
      <w:r w:rsidRPr="00DC2B0F">
        <w:rPr>
          <w:sz w:val="20"/>
          <w:szCs w:val="20"/>
        </w:rPr>
        <w:t>|</w:t>
      </w:r>
      <w:r>
        <w:rPr>
          <w:sz w:val="20"/>
          <w:szCs w:val="20"/>
        </w:rPr>
        <w:t>»</w:t>
      </w:r>
      <w:r w:rsidRPr="00DC2B0F">
        <w:rPr>
          <w:sz w:val="20"/>
          <w:szCs w:val="20"/>
        </w:rPr>
        <w:t xml:space="preserve">. Такая форма записи применяется в случае </w:t>
      </w:r>
      <w:r>
        <w:rPr>
          <w:sz w:val="20"/>
          <w:szCs w:val="20"/>
        </w:rPr>
        <w:t>наличия</w:t>
      </w:r>
      <w:r w:rsidRPr="00DC2B0F">
        <w:rPr>
          <w:sz w:val="20"/>
          <w:szCs w:val="20"/>
        </w:rPr>
        <w:t xml:space="preserve"> в файле обмена только</w:t>
      </w:r>
      <w:r w:rsidRPr="00DC2B0F">
        <w:rPr>
          <w:rStyle w:val="af1"/>
          <w:color w:val="000000"/>
          <w:sz w:val="20"/>
          <w:szCs w:val="20"/>
        </w:rPr>
        <w:t xml:space="preserve"> одного элемента из описанных в этой строке.</w:t>
      </w:r>
    </w:p>
  </w:footnote>
  <w:footnote w:id="3">
    <w:p w:rsidR="00000000" w:rsidRDefault="00F5082E" w:rsidP="00F5082E">
      <w:pPr>
        <w:pStyle w:val="a4"/>
      </w:pPr>
      <w:r>
        <w:rPr>
          <w:rStyle w:val="a8"/>
        </w:rPr>
        <w:footnoteRef/>
      </w:r>
      <w:r>
        <w:t xml:space="preserve"> </w:t>
      </w:r>
      <w:r w:rsidRPr="002A383E">
        <w:t xml:space="preserve">Приказ МНС России от 27 ноября </w:t>
      </w:r>
      <w:smartTag w:uri="urn:schemas-microsoft-com:office:smarttags" w:element="metricconverter">
        <w:smartTagPr>
          <w:attr w:name="ProductID" w:val="1998 г"/>
        </w:smartTagPr>
        <w:r w:rsidRPr="002A383E">
          <w:t>1998 г</w:t>
        </w:r>
      </w:smartTag>
      <w:r w:rsidRPr="002A383E">
        <w:t>. № ГБ-3-12/309 утратил с</w:t>
      </w:r>
      <w:r>
        <w:t>илу в соответствии с пунктом 4 п</w:t>
      </w:r>
      <w:r w:rsidRPr="002A383E">
        <w:t xml:space="preserve">риказа МНС России от </w:t>
      </w:r>
      <w:r w:rsidRPr="000C03AB">
        <w:t xml:space="preserve">3 марта </w:t>
      </w:r>
      <w:smartTag w:uri="urn:schemas-microsoft-com:office:smarttags" w:element="metricconverter">
        <w:smartTagPr>
          <w:attr w:name="ProductID" w:val="2004 г"/>
        </w:smartTagPr>
        <w:r w:rsidRPr="000C03AB">
          <w:t>2004 г</w:t>
        </w:r>
      </w:smartTag>
      <w:r w:rsidRPr="000C03AB">
        <w:t xml:space="preserve">. № БГ-3-09/178 (зарегистрирован Министерством юстиции Российской Федерации 24.03.2004, регистрационный № 5685; Российская газета, 2004, 30 марта). </w:t>
      </w:r>
    </w:p>
  </w:footnote>
  <w:footnote w:id="4">
    <w:p w:rsidR="00000000" w:rsidRDefault="00F5082E" w:rsidP="00F5082E">
      <w:pPr>
        <w:pStyle w:val="a4"/>
      </w:pPr>
      <w:r w:rsidRPr="000C03AB">
        <w:rPr>
          <w:rStyle w:val="a8"/>
        </w:rPr>
        <w:footnoteRef/>
      </w:r>
      <w:r w:rsidRPr="000C03AB">
        <w:t xml:space="preserve"> Приказы ФНС России от 1 декабря </w:t>
      </w:r>
      <w:smartTag w:uri="urn:schemas-microsoft-com:office:smarttags" w:element="metricconverter">
        <w:smartTagPr>
          <w:attr w:name="ProductID" w:val="2006 г"/>
        </w:smartTagPr>
        <w:r w:rsidRPr="000C03AB">
          <w:t>2006 г</w:t>
        </w:r>
      </w:smartTag>
      <w:r w:rsidRPr="000C03AB">
        <w:t xml:space="preserve">. № САЭ-3-09/826@, от 16 июля </w:t>
      </w:r>
      <w:smartTag w:uri="urn:schemas-microsoft-com:office:smarttags" w:element="metricconverter">
        <w:smartTagPr>
          <w:attr w:name="ProductID" w:val="2008 г"/>
        </w:smartTagPr>
        <w:r w:rsidRPr="000C03AB">
          <w:t>2008 г</w:t>
        </w:r>
      </w:smartTag>
      <w:r w:rsidRPr="000C03AB">
        <w:t xml:space="preserve">. № ММ-3-6/314@  и от 15 февраля </w:t>
      </w:r>
      <w:smartTag w:uri="urn:schemas-microsoft-com:office:smarttags" w:element="metricconverter">
        <w:smartTagPr>
          <w:attr w:name="ProductID" w:val="2010 г"/>
        </w:smartTagPr>
        <w:r w:rsidRPr="000C03AB">
          <w:t>2010 г</w:t>
        </w:r>
      </w:smartTag>
      <w:r w:rsidRPr="000C03AB">
        <w:t xml:space="preserve">. № ММ-7-6/54@ утратили силу в соответствии с пунктом 4 приказа ФНС России от 11 августа </w:t>
      </w:r>
      <w:smartTag w:uri="urn:schemas-microsoft-com:office:smarttags" w:element="metricconverter">
        <w:smartTagPr>
          <w:attr w:name="ProductID" w:val="2011 г"/>
        </w:smartTagPr>
        <w:r w:rsidRPr="000C03AB">
          <w:t>2011 г</w:t>
        </w:r>
      </w:smartTag>
      <w:r w:rsidRPr="000C03AB">
        <w:t>. № ЯК-7-6/488@ (зарегистрирован Министерством юстиции Российской Федерации 14.09.2011, регистрационный № 21794; Российская газета, 2011</w:t>
      </w:r>
      <w:r w:rsidRPr="002A383E">
        <w:t>, 23 сентября).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82E" w:rsidRDefault="00F5082E" w:rsidP="00615A59">
    <w:pPr>
      <w:framePr w:wrap="around" w:vAnchor="text" w:hAnchor="margin" w:xAlign="center" w:y="1"/>
    </w:pPr>
    <w:r>
      <w:fldChar w:fldCharType="begin"/>
    </w:r>
    <w:r>
      <w:instrText xml:space="preserve">PAGE  </w:instrText>
    </w:r>
    <w:r>
      <w:fldChar w:fldCharType="end"/>
    </w:r>
  </w:p>
  <w:p w:rsidR="00F5082E" w:rsidRDefault="00F5082E">
    <w:pPr>
      <w:ind w:right="360"/>
    </w:pPr>
  </w:p>
  <w:p w:rsidR="00F5082E" w:rsidRDefault="00F5082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82E" w:rsidRDefault="00F5082E" w:rsidP="00246F4E">
    <w:pPr>
      <w:pStyle w:val="aff3"/>
      <w:framePr w:wrap="around" w:vAnchor="text" w:hAnchor="margin" w:xAlign="center" w:y="1"/>
      <w:rPr>
        <w:rStyle w:val="affa"/>
      </w:rPr>
    </w:pPr>
    <w:r>
      <w:rPr>
        <w:rStyle w:val="affa"/>
      </w:rPr>
      <w:fldChar w:fldCharType="begin"/>
    </w:r>
    <w:r>
      <w:rPr>
        <w:rStyle w:val="affa"/>
      </w:rPr>
      <w:instrText xml:space="preserve">PAGE  </w:instrText>
    </w:r>
    <w:r>
      <w:rPr>
        <w:rStyle w:val="affa"/>
      </w:rPr>
      <w:fldChar w:fldCharType="separate"/>
    </w:r>
    <w:r w:rsidR="005F1A82">
      <w:rPr>
        <w:rStyle w:val="affa"/>
        <w:noProof/>
      </w:rPr>
      <w:t>8</w:t>
    </w:r>
    <w:r>
      <w:rPr>
        <w:rStyle w:val="affa"/>
      </w:rPr>
      <w:fldChar w:fldCharType="end"/>
    </w:r>
  </w:p>
  <w:p w:rsidR="00F5082E" w:rsidRDefault="00F5082E">
    <w:pP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82E" w:rsidRDefault="00F5082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E7416E"/>
    <w:multiLevelType w:val="hybridMultilevel"/>
    <w:tmpl w:val="66401E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D644E19"/>
    <w:multiLevelType w:val="hybridMultilevel"/>
    <w:tmpl w:val="B87882DC"/>
    <w:lvl w:ilvl="0" w:tplc="35DA6268">
      <w:start w:val="1"/>
      <w:numFmt w:val="bullet"/>
      <w:lvlText w:val=""/>
      <w:lvlJc w:val="left"/>
      <w:pPr>
        <w:tabs>
          <w:tab w:val="num" w:pos="340"/>
        </w:tabs>
        <w:ind w:left="5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3A4C440B"/>
    <w:multiLevelType w:val="hybridMultilevel"/>
    <w:tmpl w:val="2C2627C2"/>
    <w:lvl w:ilvl="0" w:tplc="72FCC268">
      <w:start w:val="1"/>
      <w:numFmt w:val="bullet"/>
      <w:lvlText w:val=""/>
      <w:lvlJc w:val="left"/>
      <w:pPr>
        <w:tabs>
          <w:tab w:val="num" w:pos="1739"/>
        </w:tabs>
        <w:ind w:left="1739" w:hanging="360"/>
      </w:pPr>
      <w:rPr>
        <w:rFonts w:ascii="Symbol" w:hAnsi="Symbol" w:hint="default"/>
        <w:color w:val="auto"/>
      </w:rPr>
    </w:lvl>
    <w:lvl w:ilvl="1" w:tplc="04190003" w:tentative="1">
      <w:start w:val="1"/>
      <w:numFmt w:val="bullet"/>
      <w:lvlText w:val="o"/>
      <w:lvlJc w:val="left"/>
      <w:pPr>
        <w:tabs>
          <w:tab w:val="num" w:pos="1608"/>
        </w:tabs>
        <w:ind w:left="1608" w:hanging="360"/>
      </w:pPr>
      <w:rPr>
        <w:rFonts w:ascii="Courier New" w:hAnsi="Courier New" w:hint="default"/>
      </w:rPr>
    </w:lvl>
    <w:lvl w:ilvl="2" w:tplc="04190005" w:tentative="1">
      <w:start w:val="1"/>
      <w:numFmt w:val="bullet"/>
      <w:lvlText w:val=""/>
      <w:lvlJc w:val="left"/>
      <w:pPr>
        <w:tabs>
          <w:tab w:val="num" w:pos="2328"/>
        </w:tabs>
        <w:ind w:left="2328" w:hanging="360"/>
      </w:pPr>
      <w:rPr>
        <w:rFonts w:ascii="Wingdings" w:hAnsi="Wingdings" w:hint="default"/>
      </w:rPr>
    </w:lvl>
    <w:lvl w:ilvl="3" w:tplc="04190001" w:tentative="1">
      <w:start w:val="1"/>
      <w:numFmt w:val="bullet"/>
      <w:lvlText w:val=""/>
      <w:lvlJc w:val="left"/>
      <w:pPr>
        <w:tabs>
          <w:tab w:val="num" w:pos="3048"/>
        </w:tabs>
        <w:ind w:left="3048" w:hanging="360"/>
      </w:pPr>
      <w:rPr>
        <w:rFonts w:ascii="Symbol" w:hAnsi="Symbol" w:hint="default"/>
      </w:rPr>
    </w:lvl>
    <w:lvl w:ilvl="4" w:tplc="04190003" w:tentative="1">
      <w:start w:val="1"/>
      <w:numFmt w:val="bullet"/>
      <w:lvlText w:val="o"/>
      <w:lvlJc w:val="left"/>
      <w:pPr>
        <w:tabs>
          <w:tab w:val="num" w:pos="3768"/>
        </w:tabs>
        <w:ind w:left="3768" w:hanging="360"/>
      </w:pPr>
      <w:rPr>
        <w:rFonts w:ascii="Courier New" w:hAnsi="Courier New" w:hint="default"/>
      </w:rPr>
    </w:lvl>
    <w:lvl w:ilvl="5" w:tplc="04190005" w:tentative="1">
      <w:start w:val="1"/>
      <w:numFmt w:val="bullet"/>
      <w:lvlText w:val=""/>
      <w:lvlJc w:val="left"/>
      <w:pPr>
        <w:tabs>
          <w:tab w:val="num" w:pos="4488"/>
        </w:tabs>
        <w:ind w:left="4488" w:hanging="360"/>
      </w:pPr>
      <w:rPr>
        <w:rFonts w:ascii="Wingdings" w:hAnsi="Wingdings" w:hint="default"/>
      </w:rPr>
    </w:lvl>
    <w:lvl w:ilvl="6" w:tplc="04190001" w:tentative="1">
      <w:start w:val="1"/>
      <w:numFmt w:val="bullet"/>
      <w:lvlText w:val=""/>
      <w:lvlJc w:val="left"/>
      <w:pPr>
        <w:tabs>
          <w:tab w:val="num" w:pos="5208"/>
        </w:tabs>
        <w:ind w:left="5208" w:hanging="360"/>
      </w:pPr>
      <w:rPr>
        <w:rFonts w:ascii="Symbol" w:hAnsi="Symbol" w:hint="default"/>
      </w:rPr>
    </w:lvl>
    <w:lvl w:ilvl="7" w:tplc="04190003" w:tentative="1">
      <w:start w:val="1"/>
      <w:numFmt w:val="bullet"/>
      <w:lvlText w:val="o"/>
      <w:lvlJc w:val="left"/>
      <w:pPr>
        <w:tabs>
          <w:tab w:val="num" w:pos="5928"/>
        </w:tabs>
        <w:ind w:left="5928" w:hanging="360"/>
      </w:pPr>
      <w:rPr>
        <w:rFonts w:ascii="Courier New" w:hAnsi="Courier New" w:hint="default"/>
      </w:rPr>
    </w:lvl>
    <w:lvl w:ilvl="8" w:tplc="04190005" w:tentative="1">
      <w:start w:val="1"/>
      <w:numFmt w:val="bullet"/>
      <w:lvlText w:val=""/>
      <w:lvlJc w:val="left"/>
      <w:pPr>
        <w:tabs>
          <w:tab w:val="num" w:pos="6648"/>
        </w:tabs>
        <w:ind w:left="6648" w:hanging="360"/>
      </w:pPr>
      <w:rPr>
        <w:rFonts w:ascii="Wingdings" w:hAnsi="Wingdings" w:hint="default"/>
      </w:rPr>
    </w:lvl>
  </w:abstractNum>
  <w:abstractNum w:abstractNumId="3">
    <w:nsid w:val="438B6C69"/>
    <w:multiLevelType w:val="hybridMultilevel"/>
    <w:tmpl w:val="25F4578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4518738E"/>
    <w:multiLevelType w:val="hybridMultilevel"/>
    <w:tmpl w:val="3B7092DC"/>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5">
    <w:nsid w:val="45EF1AE1"/>
    <w:multiLevelType w:val="multilevel"/>
    <w:tmpl w:val="B87882DC"/>
    <w:lvl w:ilvl="0">
      <w:start w:val="1"/>
      <w:numFmt w:val="bullet"/>
      <w:lvlText w:val=""/>
      <w:lvlJc w:val="left"/>
      <w:pPr>
        <w:tabs>
          <w:tab w:val="num" w:pos="340"/>
        </w:tabs>
        <w:ind w:left="54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4A2354B1"/>
    <w:multiLevelType w:val="hybridMultilevel"/>
    <w:tmpl w:val="C5606F2E"/>
    <w:lvl w:ilvl="0" w:tplc="FFFFFFFF">
      <w:start w:val="1"/>
      <w:numFmt w:val="bullet"/>
      <w:pStyle w:val="a"/>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4FBD3D7C"/>
    <w:multiLevelType w:val="hybridMultilevel"/>
    <w:tmpl w:val="35AC6876"/>
    <w:lvl w:ilvl="0" w:tplc="72FCC268">
      <w:start w:val="1"/>
      <w:numFmt w:val="bullet"/>
      <w:lvlText w:val=""/>
      <w:lvlJc w:val="left"/>
      <w:pPr>
        <w:tabs>
          <w:tab w:val="num" w:pos="540"/>
        </w:tabs>
        <w:ind w:left="54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51527F16"/>
    <w:multiLevelType w:val="hybridMultilevel"/>
    <w:tmpl w:val="7B9C8788"/>
    <w:lvl w:ilvl="0" w:tplc="04190001">
      <w:start w:val="7"/>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F2D1114"/>
    <w:multiLevelType w:val="hybridMultilevel"/>
    <w:tmpl w:val="CBFC0596"/>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0">
    <w:nsid w:val="676A28BE"/>
    <w:multiLevelType w:val="hybridMultilevel"/>
    <w:tmpl w:val="C48CB912"/>
    <w:lvl w:ilvl="0" w:tplc="FFFFFFFF">
      <w:start w:val="1"/>
      <w:numFmt w:val="decimal"/>
      <w:lvlText w:val="%1."/>
      <w:lvlJc w:val="left"/>
      <w:pPr>
        <w:tabs>
          <w:tab w:val="num" w:pos="1683"/>
        </w:tabs>
        <w:ind w:left="1683" w:hanging="975"/>
      </w:pPr>
      <w:rPr>
        <w:rFonts w:cs="Times New Roman" w:hint="default"/>
      </w:rPr>
    </w:lvl>
    <w:lvl w:ilvl="1" w:tplc="FFFFFFFF">
      <w:start w:val="1"/>
      <w:numFmt w:val="lowerLetter"/>
      <w:lvlText w:val="%2)"/>
      <w:lvlJc w:val="left"/>
      <w:pPr>
        <w:tabs>
          <w:tab w:val="num" w:pos="1788"/>
        </w:tabs>
        <w:ind w:left="1788" w:hanging="360"/>
      </w:pPr>
      <w:rPr>
        <w:rFonts w:cs="Times New Roman" w:hint="default"/>
      </w:rPr>
    </w:lvl>
    <w:lvl w:ilvl="2" w:tplc="FFFFFFFF" w:tentative="1">
      <w:start w:val="1"/>
      <w:numFmt w:val="lowerRoman"/>
      <w:lvlText w:val="%3."/>
      <w:lvlJc w:val="right"/>
      <w:pPr>
        <w:tabs>
          <w:tab w:val="num" w:pos="2508"/>
        </w:tabs>
        <w:ind w:left="2508" w:hanging="180"/>
      </w:pPr>
      <w:rPr>
        <w:rFonts w:cs="Times New Roman"/>
      </w:rPr>
    </w:lvl>
    <w:lvl w:ilvl="3" w:tplc="FFFFFFFF" w:tentative="1">
      <w:start w:val="1"/>
      <w:numFmt w:val="decimal"/>
      <w:lvlText w:val="%4."/>
      <w:lvlJc w:val="left"/>
      <w:pPr>
        <w:tabs>
          <w:tab w:val="num" w:pos="3228"/>
        </w:tabs>
        <w:ind w:left="3228" w:hanging="360"/>
      </w:pPr>
      <w:rPr>
        <w:rFonts w:cs="Times New Roman"/>
      </w:rPr>
    </w:lvl>
    <w:lvl w:ilvl="4" w:tplc="FFFFFFFF" w:tentative="1">
      <w:start w:val="1"/>
      <w:numFmt w:val="lowerLetter"/>
      <w:lvlText w:val="%5."/>
      <w:lvlJc w:val="left"/>
      <w:pPr>
        <w:tabs>
          <w:tab w:val="num" w:pos="3948"/>
        </w:tabs>
        <w:ind w:left="3948" w:hanging="360"/>
      </w:pPr>
      <w:rPr>
        <w:rFonts w:cs="Times New Roman"/>
      </w:rPr>
    </w:lvl>
    <w:lvl w:ilvl="5" w:tplc="FFFFFFFF" w:tentative="1">
      <w:start w:val="1"/>
      <w:numFmt w:val="lowerRoman"/>
      <w:lvlText w:val="%6."/>
      <w:lvlJc w:val="right"/>
      <w:pPr>
        <w:tabs>
          <w:tab w:val="num" w:pos="4668"/>
        </w:tabs>
        <w:ind w:left="4668" w:hanging="180"/>
      </w:pPr>
      <w:rPr>
        <w:rFonts w:cs="Times New Roman"/>
      </w:rPr>
    </w:lvl>
    <w:lvl w:ilvl="6" w:tplc="FFFFFFFF" w:tentative="1">
      <w:start w:val="1"/>
      <w:numFmt w:val="decimal"/>
      <w:lvlText w:val="%7."/>
      <w:lvlJc w:val="left"/>
      <w:pPr>
        <w:tabs>
          <w:tab w:val="num" w:pos="5388"/>
        </w:tabs>
        <w:ind w:left="5388" w:hanging="360"/>
      </w:pPr>
      <w:rPr>
        <w:rFonts w:cs="Times New Roman"/>
      </w:rPr>
    </w:lvl>
    <w:lvl w:ilvl="7" w:tplc="FFFFFFFF" w:tentative="1">
      <w:start w:val="1"/>
      <w:numFmt w:val="lowerLetter"/>
      <w:lvlText w:val="%8."/>
      <w:lvlJc w:val="left"/>
      <w:pPr>
        <w:tabs>
          <w:tab w:val="num" w:pos="6108"/>
        </w:tabs>
        <w:ind w:left="6108" w:hanging="360"/>
      </w:pPr>
      <w:rPr>
        <w:rFonts w:cs="Times New Roman"/>
      </w:rPr>
    </w:lvl>
    <w:lvl w:ilvl="8" w:tplc="FFFFFFFF" w:tentative="1">
      <w:start w:val="1"/>
      <w:numFmt w:val="lowerRoman"/>
      <w:lvlText w:val="%9."/>
      <w:lvlJc w:val="right"/>
      <w:pPr>
        <w:tabs>
          <w:tab w:val="num" w:pos="6828"/>
        </w:tabs>
        <w:ind w:left="6828" w:hanging="180"/>
      </w:pPr>
      <w:rPr>
        <w:rFonts w:cs="Times New Roman"/>
      </w:rPr>
    </w:lvl>
  </w:abstractNum>
  <w:abstractNum w:abstractNumId="11">
    <w:nsid w:val="6AE64844"/>
    <w:multiLevelType w:val="hybridMultilevel"/>
    <w:tmpl w:val="AE7084C4"/>
    <w:lvl w:ilvl="0" w:tplc="C58E6AAC">
      <w:start w:val="7"/>
      <w:numFmt w:val="bullet"/>
      <w:lvlText w:val=""/>
      <w:lvlJc w:val="left"/>
      <w:pPr>
        <w:ind w:left="1080" w:hanging="360"/>
      </w:pPr>
      <w:rPr>
        <w:rFonts w:ascii="Symbol" w:eastAsia="Times New Roman"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70FB1817"/>
    <w:multiLevelType w:val="singleLevel"/>
    <w:tmpl w:val="3D34733A"/>
    <w:lvl w:ilvl="0">
      <w:start w:val="1"/>
      <w:numFmt w:val="decimal"/>
      <w:lvlText w:val="%1."/>
      <w:lvlJc w:val="left"/>
      <w:pPr>
        <w:tabs>
          <w:tab w:val="num" w:pos="900"/>
        </w:tabs>
        <w:ind w:left="900" w:hanging="360"/>
      </w:pPr>
      <w:rPr>
        <w:rFonts w:cs="Times New Roman" w:hint="default"/>
      </w:rPr>
    </w:lvl>
  </w:abstractNum>
  <w:abstractNum w:abstractNumId="13">
    <w:nsid w:val="711C00C2"/>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nsid w:val="7BB47FC2"/>
    <w:multiLevelType w:val="hybridMultilevel"/>
    <w:tmpl w:val="F0D26ED6"/>
    <w:lvl w:ilvl="0" w:tplc="FFFFFFFF">
      <w:start w:val="1"/>
      <w:numFmt w:val="decimal"/>
      <w:lvlText w:val="%1."/>
      <w:lvlJc w:val="left"/>
      <w:pPr>
        <w:tabs>
          <w:tab w:val="num" w:pos="1260"/>
        </w:tabs>
        <w:ind w:left="1260" w:hanging="360"/>
      </w:pPr>
      <w:rPr>
        <w:rFonts w:cs="Times New Roman" w:hint="default"/>
      </w:rPr>
    </w:lvl>
    <w:lvl w:ilvl="1" w:tplc="FFFFFFFF" w:tentative="1">
      <w:start w:val="1"/>
      <w:numFmt w:val="lowerLetter"/>
      <w:lvlText w:val="%2."/>
      <w:lvlJc w:val="left"/>
      <w:pPr>
        <w:tabs>
          <w:tab w:val="num" w:pos="1980"/>
        </w:tabs>
        <w:ind w:left="1980" w:hanging="360"/>
      </w:pPr>
      <w:rPr>
        <w:rFonts w:cs="Times New Roman"/>
      </w:rPr>
    </w:lvl>
    <w:lvl w:ilvl="2" w:tplc="FFFFFFFF" w:tentative="1">
      <w:start w:val="1"/>
      <w:numFmt w:val="lowerRoman"/>
      <w:lvlText w:val="%3."/>
      <w:lvlJc w:val="right"/>
      <w:pPr>
        <w:tabs>
          <w:tab w:val="num" w:pos="2700"/>
        </w:tabs>
        <w:ind w:left="2700" w:hanging="180"/>
      </w:pPr>
      <w:rPr>
        <w:rFonts w:cs="Times New Roman"/>
      </w:rPr>
    </w:lvl>
    <w:lvl w:ilvl="3" w:tplc="FFFFFFFF" w:tentative="1">
      <w:start w:val="1"/>
      <w:numFmt w:val="decimal"/>
      <w:lvlText w:val="%4."/>
      <w:lvlJc w:val="left"/>
      <w:pPr>
        <w:tabs>
          <w:tab w:val="num" w:pos="3420"/>
        </w:tabs>
        <w:ind w:left="3420" w:hanging="360"/>
      </w:pPr>
      <w:rPr>
        <w:rFonts w:cs="Times New Roman"/>
      </w:rPr>
    </w:lvl>
    <w:lvl w:ilvl="4" w:tplc="FFFFFFFF" w:tentative="1">
      <w:start w:val="1"/>
      <w:numFmt w:val="lowerLetter"/>
      <w:lvlText w:val="%5."/>
      <w:lvlJc w:val="left"/>
      <w:pPr>
        <w:tabs>
          <w:tab w:val="num" w:pos="4140"/>
        </w:tabs>
        <w:ind w:left="4140" w:hanging="360"/>
      </w:pPr>
      <w:rPr>
        <w:rFonts w:cs="Times New Roman"/>
      </w:rPr>
    </w:lvl>
    <w:lvl w:ilvl="5" w:tplc="FFFFFFFF" w:tentative="1">
      <w:start w:val="1"/>
      <w:numFmt w:val="lowerRoman"/>
      <w:lvlText w:val="%6."/>
      <w:lvlJc w:val="right"/>
      <w:pPr>
        <w:tabs>
          <w:tab w:val="num" w:pos="4860"/>
        </w:tabs>
        <w:ind w:left="4860" w:hanging="180"/>
      </w:pPr>
      <w:rPr>
        <w:rFonts w:cs="Times New Roman"/>
      </w:rPr>
    </w:lvl>
    <w:lvl w:ilvl="6" w:tplc="FFFFFFFF" w:tentative="1">
      <w:start w:val="1"/>
      <w:numFmt w:val="decimal"/>
      <w:lvlText w:val="%7."/>
      <w:lvlJc w:val="left"/>
      <w:pPr>
        <w:tabs>
          <w:tab w:val="num" w:pos="5580"/>
        </w:tabs>
        <w:ind w:left="5580" w:hanging="360"/>
      </w:pPr>
      <w:rPr>
        <w:rFonts w:cs="Times New Roman"/>
      </w:rPr>
    </w:lvl>
    <w:lvl w:ilvl="7" w:tplc="FFFFFFFF" w:tentative="1">
      <w:start w:val="1"/>
      <w:numFmt w:val="lowerLetter"/>
      <w:lvlText w:val="%8."/>
      <w:lvlJc w:val="left"/>
      <w:pPr>
        <w:tabs>
          <w:tab w:val="num" w:pos="6300"/>
        </w:tabs>
        <w:ind w:left="6300" w:hanging="360"/>
      </w:pPr>
      <w:rPr>
        <w:rFonts w:cs="Times New Roman"/>
      </w:rPr>
    </w:lvl>
    <w:lvl w:ilvl="8" w:tplc="FFFFFFFF" w:tentative="1">
      <w:start w:val="1"/>
      <w:numFmt w:val="lowerRoman"/>
      <w:lvlText w:val="%9."/>
      <w:lvlJc w:val="right"/>
      <w:pPr>
        <w:tabs>
          <w:tab w:val="num" w:pos="7020"/>
        </w:tabs>
        <w:ind w:left="7020" w:hanging="180"/>
      </w:pPr>
      <w:rPr>
        <w:rFonts w:cs="Times New Roman"/>
      </w:rPr>
    </w:lvl>
  </w:abstractNum>
  <w:abstractNum w:abstractNumId="15">
    <w:nsid w:val="7F4E2945"/>
    <w:multiLevelType w:val="multilevel"/>
    <w:tmpl w:val="2C4A9784"/>
    <w:lvl w:ilvl="0">
      <w:start w:val="1"/>
      <w:numFmt w:val="decimal"/>
      <w:lvlText w:val="%1."/>
      <w:lvlJc w:val="left"/>
      <w:pPr>
        <w:tabs>
          <w:tab w:val="num" w:pos="10260"/>
        </w:tabs>
        <w:ind w:left="10260" w:hanging="360"/>
      </w:pPr>
      <w:rPr>
        <w:rFonts w:cs="Times New Roman" w:hint="default"/>
      </w:rPr>
    </w:lvl>
    <w:lvl w:ilvl="1">
      <w:start w:val="1"/>
      <w:numFmt w:val="decimal"/>
      <w:lvlText w:val="%1.%2."/>
      <w:lvlJc w:val="left"/>
      <w:pPr>
        <w:tabs>
          <w:tab w:val="num" w:pos="10512"/>
        </w:tabs>
        <w:ind w:left="10512" w:hanging="432"/>
      </w:pPr>
      <w:rPr>
        <w:rFonts w:cs="Times New Roman" w:hint="default"/>
      </w:rPr>
    </w:lvl>
    <w:lvl w:ilvl="2">
      <w:start w:val="1"/>
      <w:numFmt w:val="decimal"/>
      <w:lvlText w:val="%1.%2.%3."/>
      <w:lvlJc w:val="left"/>
      <w:pPr>
        <w:tabs>
          <w:tab w:val="num" w:pos="11160"/>
        </w:tabs>
        <w:ind w:left="10944" w:hanging="504"/>
      </w:pPr>
      <w:rPr>
        <w:rFonts w:cs="Times New Roman" w:hint="default"/>
      </w:rPr>
    </w:lvl>
    <w:lvl w:ilvl="3">
      <w:start w:val="1"/>
      <w:numFmt w:val="decimal"/>
      <w:lvlText w:val="%1.%2.%3.%4."/>
      <w:lvlJc w:val="left"/>
      <w:pPr>
        <w:tabs>
          <w:tab w:val="num" w:pos="11880"/>
        </w:tabs>
        <w:ind w:left="11448" w:hanging="648"/>
      </w:pPr>
      <w:rPr>
        <w:rFonts w:cs="Times New Roman" w:hint="default"/>
      </w:rPr>
    </w:lvl>
    <w:lvl w:ilvl="4">
      <w:start w:val="1"/>
      <w:numFmt w:val="decimal"/>
      <w:lvlText w:val="%1.%2.%3.%4.%5."/>
      <w:lvlJc w:val="left"/>
      <w:pPr>
        <w:tabs>
          <w:tab w:val="num" w:pos="12240"/>
        </w:tabs>
        <w:ind w:left="11952" w:hanging="792"/>
      </w:pPr>
      <w:rPr>
        <w:rFonts w:cs="Times New Roman" w:hint="default"/>
      </w:rPr>
    </w:lvl>
    <w:lvl w:ilvl="5">
      <w:start w:val="1"/>
      <w:numFmt w:val="decimal"/>
      <w:lvlText w:val="%1.%2.%3.%4.%5.%6."/>
      <w:lvlJc w:val="left"/>
      <w:pPr>
        <w:tabs>
          <w:tab w:val="num" w:pos="12960"/>
        </w:tabs>
        <w:ind w:left="12456" w:hanging="936"/>
      </w:pPr>
      <w:rPr>
        <w:rFonts w:cs="Times New Roman" w:hint="default"/>
      </w:rPr>
    </w:lvl>
    <w:lvl w:ilvl="6">
      <w:start w:val="1"/>
      <w:numFmt w:val="decimal"/>
      <w:lvlText w:val="%1.%2.%3.%4.%5.%6.%7."/>
      <w:lvlJc w:val="left"/>
      <w:pPr>
        <w:tabs>
          <w:tab w:val="num" w:pos="13680"/>
        </w:tabs>
        <w:ind w:left="12960" w:hanging="1080"/>
      </w:pPr>
      <w:rPr>
        <w:rFonts w:cs="Times New Roman" w:hint="default"/>
      </w:rPr>
    </w:lvl>
    <w:lvl w:ilvl="7">
      <w:start w:val="1"/>
      <w:numFmt w:val="decimal"/>
      <w:lvlText w:val="%1.%2.%3.%4.%5.%6.%7.%8."/>
      <w:lvlJc w:val="left"/>
      <w:pPr>
        <w:tabs>
          <w:tab w:val="num" w:pos="14040"/>
        </w:tabs>
        <w:ind w:left="13464" w:hanging="1224"/>
      </w:pPr>
      <w:rPr>
        <w:rFonts w:cs="Times New Roman" w:hint="default"/>
      </w:rPr>
    </w:lvl>
    <w:lvl w:ilvl="8">
      <w:start w:val="1"/>
      <w:numFmt w:val="decimal"/>
      <w:lvlText w:val="%1.%2.%3.%4.%5.%6.%7.%8.%9."/>
      <w:lvlJc w:val="left"/>
      <w:pPr>
        <w:tabs>
          <w:tab w:val="num" w:pos="14760"/>
        </w:tabs>
        <w:ind w:left="14040" w:hanging="1440"/>
      </w:pPr>
      <w:rPr>
        <w:rFonts w:cs="Times New Roman" w:hint="default"/>
      </w:rPr>
    </w:lvl>
  </w:abstractNum>
  <w:num w:numId="1">
    <w:abstractNumId w:val="15"/>
  </w:num>
  <w:num w:numId="2">
    <w:abstractNumId w:val="3"/>
  </w:num>
  <w:num w:numId="3">
    <w:abstractNumId w:val="4"/>
  </w:num>
  <w:num w:numId="4">
    <w:abstractNumId w:val="12"/>
  </w:num>
  <w:num w:numId="5">
    <w:abstractNumId w:val="13"/>
  </w:num>
  <w:num w:numId="6">
    <w:abstractNumId w:val="14"/>
  </w:num>
  <w:num w:numId="7">
    <w:abstractNumId w:val="9"/>
  </w:num>
  <w:num w:numId="8">
    <w:abstractNumId w:val="10"/>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9"/>
  </w:num>
  <w:num w:numId="19">
    <w:abstractNumId w:val="9"/>
  </w:num>
  <w:num w:numId="20">
    <w:abstractNumId w:val="9"/>
  </w:num>
  <w:num w:numId="21">
    <w:abstractNumId w:val="9"/>
  </w:num>
  <w:num w:numId="22">
    <w:abstractNumId w:val="9"/>
  </w:num>
  <w:num w:numId="23">
    <w:abstractNumId w:val="9"/>
  </w:num>
  <w:num w:numId="24">
    <w:abstractNumId w:val="9"/>
  </w:num>
  <w:num w:numId="25">
    <w:abstractNumId w:val="6"/>
  </w:num>
  <w:num w:numId="26">
    <w:abstractNumId w:val="6"/>
  </w:num>
  <w:num w:numId="27">
    <w:abstractNumId w:val="0"/>
  </w:num>
  <w:num w:numId="28">
    <w:abstractNumId w:val="6"/>
  </w:num>
  <w:num w:numId="29">
    <w:abstractNumId w:val="6"/>
  </w:num>
  <w:num w:numId="30">
    <w:abstractNumId w:val="6"/>
  </w:num>
  <w:num w:numId="31">
    <w:abstractNumId w:val="6"/>
  </w:num>
  <w:num w:numId="32">
    <w:abstractNumId w:val="6"/>
  </w:num>
  <w:num w:numId="33">
    <w:abstractNumId w:val="6"/>
  </w:num>
  <w:num w:numId="34">
    <w:abstractNumId w:val="2"/>
  </w:num>
  <w:num w:numId="35">
    <w:abstractNumId w:val="1"/>
  </w:num>
  <w:num w:numId="36">
    <w:abstractNumId w:val="5"/>
  </w:num>
  <w:num w:numId="37">
    <w:abstractNumId w:val="7"/>
  </w:num>
  <w:num w:numId="38">
    <w:abstractNumId w:val="8"/>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0FC"/>
    <w:rsid w:val="000000FF"/>
    <w:rsid w:val="000003EF"/>
    <w:rsid w:val="000015EB"/>
    <w:rsid w:val="000020B4"/>
    <w:rsid w:val="00007984"/>
    <w:rsid w:val="0001068C"/>
    <w:rsid w:val="0001149C"/>
    <w:rsid w:val="0001213D"/>
    <w:rsid w:val="0001222C"/>
    <w:rsid w:val="00013BFC"/>
    <w:rsid w:val="00015392"/>
    <w:rsid w:val="00016D0F"/>
    <w:rsid w:val="00017549"/>
    <w:rsid w:val="0002098E"/>
    <w:rsid w:val="00023CC6"/>
    <w:rsid w:val="00023F78"/>
    <w:rsid w:val="000248D1"/>
    <w:rsid w:val="00024F7F"/>
    <w:rsid w:val="00026367"/>
    <w:rsid w:val="00032140"/>
    <w:rsid w:val="00033C6B"/>
    <w:rsid w:val="0004096A"/>
    <w:rsid w:val="00041EEF"/>
    <w:rsid w:val="00043B53"/>
    <w:rsid w:val="00045510"/>
    <w:rsid w:val="000457AD"/>
    <w:rsid w:val="00045FA4"/>
    <w:rsid w:val="0004671B"/>
    <w:rsid w:val="00047039"/>
    <w:rsid w:val="0005085B"/>
    <w:rsid w:val="00055D45"/>
    <w:rsid w:val="000618A4"/>
    <w:rsid w:val="00062433"/>
    <w:rsid w:val="00070E12"/>
    <w:rsid w:val="000722E8"/>
    <w:rsid w:val="00072897"/>
    <w:rsid w:val="0007339A"/>
    <w:rsid w:val="000752E3"/>
    <w:rsid w:val="00075F1D"/>
    <w:rsid w:val="000857C5"/>
    <w:rsid w:val="0008642F"/>
    <w:rsid w:val="00087262"/>
    <w:rsid w:val="00090778"/>
    <w:rsid w:val="00091216"/>
    <w:rsid w:val="000916EB"/>
    <w:rsid w:val="00094B88"/>
    <w:rsid w:val="00097B63"/>
    <w:rsid w:val="000A0EE1"/>
    <w:rsid w:val="000A1368"/>
    <w:rsid w:val="000A4455"/>
    <w:rsid w:val="000A4609"/>
    <w:rsid w:val="000B0FCD"/>
    <w:rsid w:val="000B3E55"/>
    <w:rsid w:val="000B5069"/>
    <w:rsid w:val="000B552D"/>
    <w:rsid w:val="000B5890"/>
    <w:rsid w:val="000C03AB"/>
    <w:rsid w:val="000C4668"/>
    <w:rsid w:val="000C46B8"/>
    <w:rsid w:val="000C4DA8"/>
    <w:rsid w:val="000C74AC"/>
    <w:rsid w:val="000D0AEE"/>
    <w:rsid w:val="000D1095"/>
    <w:rsid w:val="000D1CD5"/>
    <w:rsid w:val="000D493E"/>
    <w:rsid w:val="000D7E3F"/>
    <w:rsid w:val="000E45B3"/>
    <w:rsid w:val="000E5534"/>
    <w:rsid w:val="000E75EB"/>
    <w:rsid w:val="000F0C68"/>
    <w:rsid w:val="000F2D5A"/>
    <w:rsid w:val="000F5432"/>
    <w:rsid w:val="000F554C"/>
    <w:rsid w:val="00101DA5"/>
    <w:rsid w:val="00105C39"/>
    <w:rsid w:val="00107243"/>
    <w:rsid w:val="00107477"/>
    <w:rsid w:val="00110A54"/>
    <w:rsid w:val="00111832"/>
    <w:rsid w:val="001126C3"/>
    <w:rsid w:val="00113C3A"/>
    <w:rsid w:val="001168A4"/>
    <w:rsid w:val="00116D50"/>
    <w:rsid w:val="00117FF0"/>
    <w:rsid w:val="00120F43"/>
    <w:rsid w:val="00124801"/>
    <w:rsid w:val="001264DE"/>
    <w:rsid w:val="00130870"/>
    <w:rsid w:val="00133051"/>
    <w:rsid w:val="00135304"/>
    <w:rsid w:val="001362BF"/>
    <w:rsid w:val="00136E5E"/>
    <w:rsid w:val="00140B15"/>
    <w:rsid w:val="00142907"/>
    <w:rsid w:val="0014527B"/>
    <w:rsid w:val="00150534"/>
    <w:rsid w:val="00151459"/>
    <w:rsid w:val="001515EA"/>
    <w:rsid w:val="00154686"/>
    <w:rsid w:val="00155C1D"/>
    <w:rsid w:val="001561F3"/>
    <w:rsid w:val="00156B08"/>
    <w:rsid w:val="001604AA"/>
    <w:rsid w:val="00160D46"/>
    <w:rsid w:val="00177879"/>
    <w:rsid w:val="001800A6"/>
    <w:rsid w:val="00182A18"/>
    <w:rsid w:val="0018518A"/>
    <w:rsid w:val="00185E36"/>
    <w:rsid w:val="00190F4F"/>
    <w:rsid w:val="001921DC"/>
    <w:rsid w:val="00192F10"/>
    <w:rsid w:val="001941A0"/>
    <w:rsid w:val="00197346"/>
    <w:rsid w:val="001A0377"/>
    <w:rsid w:val="001A0CDD"/>
    <w:rsid w:val="001A0FE2"/>
    <w:rsid w:val="001A27EB"/>
    <w:rsid w:val="001A4B51"/>
    <w:rsid w:val="001A6F38"/>
    <w:rsid w:val="001A7092"/>
    <w:rsid w:val="001B0ADB"/>
    <w:rsid w:val="001B35DF"/>
    <w:rsid w:val="001B7FB1"/>
    <w:rsid w:val="001C0764"/>
    <w:rsid w:val="001C2483"/>
    <w:rsid w:val="001C3728"/>
    <w:rsid w:val="001C694C"/>
    <w:rsid w:val="001C7FDB"/>
    <w:rsid w:val="001D2579"/>
    <w:rsid w:val="001D5D24"/>
    <w:rsid w:val="001D6360"/>
    <w:rsid w:val="001D73D3"/>
    <w:rsid w:val="001E1A0D"/>
    <w:rsid w:val="001E2897"/>
    <w:rsid w:val="001E289C"/>
    <w:rsid w:val="001E2E12"/>
    <w:rsid w:val="001E346F"/>
    <w:rsid w:val="001E6D90"/>
    <w:rsid w:val="001F06F9"/>
    <w:rsid w:val="001F0DD9"/>
    <w:rsid w:val="001F1B6B"/>
    <w:rsid w:val="001F2501"/>
    <w:rsid w:val="001F4486"/>
    <w:rsid w:val="001F68A0"/>
    <w:rsid w:val="001F6E9A"/>
    <w:rsid w:val="002012A9"/>
    <w:rsid w:val="00201E7D"/>
    <w:rsid w:val="00202C65"/>
    <w:rsid w:val="002035AA"/>
    <w:rsid w:val="002036D7"/>
    <w:rsid w:val="00206E12"/>
    <w:rsid w:val="00207426"/>
    <w:rsid w:val="00210102"/>
    <w:rsid w:val="002117B4"/>
    <w:rsid w:val="0021213D"/>
    <w:rsid w:val="00213C83"/>
    <w:rsid w:val="00213EA4"/>
    <w:rsid w:val="00215CDE"/>
    <w:rsid w:val="002160E3"/>
    <w:rsid w:val="00216F94"/>
    <w:rsid w:val="0022029F"/>
    <w:rsid w:val="0022107E"/>
    <w:rsid w:val="0022163E"/>
    <w:rsid w:val="00221F39"/>
    <w:rsid w:val="00222ABE"/>
    <w:rsid w:val="00223297"/>
    <w:rsid w:val="00233C1F"/>
    <w:rsid w:val="0023674E"/>
    <w:rsid w:val="00237FC0"/>
    <w:rsid w:val="00240D15"/>
    <w:rsid w:val="0024112D"/>
    <w:rsid w:val="00243A5B"/>
    <w:rsid w:val="002449ED"/>
    <w:rsid w:val="002452D8"/>
    <w:rsid w:val="00246F4E"/>
    <w:rsid w:val="00247809"/>
    <w:rsid w:val="00251764"/>
    <w:rsid w:val="00251CF8"/>
    <w:rsid w:val="00251E49"/>
    <w:rsid w:val="002553EE"/>
    <w:rsid w:val="002557D9"/>
    <w:rsid w:val="002559E8"/>
    <w:rsid w:val="00262D36"/>
    <w:rsid w:val="002630A0"/>
    <w:rsid w:val="002635D2"/>
    <w:rsid w:val="00265D14"/>
    <w:rsid w:val="00266374"/>
    <w:rsid w:val="002664F8"/>
    <w:rsid w:val="0027275B"/>
    <w:rsid w:val="002761D0"/>
    <w:rsid w:val="00282760"/>
    <w:rsid w:val="00282994"/>
    <w:rsid w:val="00284820"/>
    <w:rsid w:val="00284EB6"/>
    <w:rsid w:val="0029171E"/>
    <w:rsid w:val="00291AD7"/>
    <w:rsid w:val="002944A4"/>
    <w:rsid w:val="00297BBD"/>
    <w:rsid w:val="00297E90"/>
    <w:rsid w:val="002A076A"/>
    <w:rsid w:val="002A17D1"/>
    <w:rsid w:val="002A2D3E"/>
    <w:rsid w:val="002A383E"/>
    <w:rsid w:val="002A40D3"/>
    <w:rsid w:val="002A4347"/>
    <w:rsid w:val="002A4FCF"/>
    <w:rsid w:val="002B088B"/>
    <w:rsid w:val="002B1F40"/>
    <w:rsid w:val="002B337C"/>
    <w:rsid w:val="002B4F5B"/>
    <w:rsid w:val="002B62A5"/>
    <w:rsid w:val="002B68D5"/>
    <w:rsid w:val="002B7A98"/>
    <w:rsid w:val="002B7E81"/>
    <w:rsid w:val="002C06C7"/>
    <w:rsid w:val="002C094E"/>
    <w:rsid w:val="002C0E41"/>
    <w:rsid w:val="002C12BB"/>
    <w:rsid w:val="002C234F"/>
    <w:rsid w:val="002C2488"/>
    <w:rsid w:val="002C3CEA"/>
    <w:rsid w:val="002C3F6A"/>
    <w:rsid w:val="002C4A17"/>
    <w:rsid w:val="002C6FB4"/>
    <w:rsid w:val="002C7D48"/>
    <w:rsid w:val="002D076B"/>
    <w:rsid w:val="002D1B1E"/>
    <w:rsid w:val="002D589F"/>
    <w:rsid w:val="002D6C52"/>
    <w:rsid w:val="002D6EDC"/>
    <w:rsid w:val="002E5589"/>
    <w:rsid w:val="002E7938"/>
    <w:rsid w:val="002F02BF"/>
    <w:rsid w:val="002F1DAD"/>
    <w:rsid w:val="002F2243"/>
    <w:rsid w:val="002F3866"/>
    <w:rsid w:val="002F5CD3"/>
    <w:rsid w:val="002F6676"/>
    <w:rsid w:val="002F7C6F"/>
    <w:rsid w:val="003029B1"/>
    <w:rsid w:val="003044F5"/>
    <w:rsid w:val="003063F5"/>
    <w:rsid w:val="00306790"/>
    <w:rsid w:val="00306E31"/>
    <w:rsid w:val="00310875"/>
    <w:rsid w:val="00310B3B"/>
    <w:rsid w:val="003111D3"/>
    <w:rsid w:val="003111F7"/>
    <w:rsid w:val="00312C3D"/>
    <w:rsid w:val="00313B31"/>
    <w:rsid w:val="0031649A"/>
    <w:rsid w:val="00317742"/>
    <w:rsid w:val="003179DF"/>
    <w:rsid w:val="00317BB4"/>
    <w:rsid w:val="00320115"/>
    <w:rsid w:val="00321687"/>
    <w:rsid w:val="00321720"/>
    <w:rsid w:val="00322168"/>
    <w:rsid w:val="00322670"/>
    <w:rsid w:val="003255C0"/>
    <w:rsid w:val="0032633F"/>
    <w:rsid w:val="003277F1"/>
    <w:rsid w:val="00331CCA"/>
    <w:rsid w:val="003320B9"/>
    <w:rsid w:val="00335D46"/>
    <w:rsid w:val="0033620F"/>
    <w:rsid w:val="003378D3"/>
    <w:rsid w:val="003410E7"/>
    <w:rsid w:val="00343826"/>
    <w:rsid w:val="00347046"/>
    <w:rsid w:val="00347F5F"/>
    <w:rsid w:val="00350517"/>
    <w:rsid w:val="00352736"/>
    <w:rsid w:val="00353FBD"/>
    <w:rsid w:val="003541EE"/>
    <w:rsid w:val="00357DE5"/>
    <w:rsid w:val="0036474B"/>
    <w:rsid w:val="00364CD9"/>
    <w:rsid w:val="00370624"/>
    <w:rsid w:val="00371767"/>
    <w:rsid w:val="0037323D"/>
    <w:rsid w:val="00373364"/>
    <w:rsid w:val="00374AE1"/>
    <w:rsid w:val="00375216"/>
    <w:rsid w:val="00376C43"/>
    <w:rsid w:val="00382702"/>
    <w:rsid w:val="003837C6"/>
    <w:rsid w:val="00385757"/>
    <w:rsid w:val="00385CE6"/>
    <w:rsid w:val="0039082A"/>
    <w:rsid w:val="003910E7"/>
    <w:rsid w:val="0039147E"/>
    <w:rsid w:val="00394485"/>
    <w:rsid w:val="003A0851"/>
    <w:rsid w:val="003A2B49"/>
    <w:rsid w:val="003A4256"/>
    <w:rsid w:val="003A6C20"/>
    <w:rsid w:val="003B07DD"/>
    <w:rsid w:val="003B1D92"/>
    <w:rsid w:val="003B2F82"/>
    <w:rsid w:val="003B3598"/>
    <w:rsid w:val="003B5C5E"/>
    <w:rsid w:val="003B663E"/>
    <w:rsid w:val="003B66C3"/>
    <w:rsid w:val="003B6A69"/>
    <w:rsid w:val="003B7561"/>
    <w:rsid w:val="003C051F"/>
    <w:rsid w:val="003C2FD4"/>
    <w:rsid w:val="003C33C3"/>
    <w:rsid w:val="003C409C"/>
    <w:rsid w:val="003D2A53"/>
    <w:rsid w:val="003D61C2"/>
    <w:rsid w:val="003D6DA6"/>
    <w:rsid w:val="003E34B1"/>
    <w:rsid w:val="003E5720"/>
    <w:rsid w:val="003E5D47"/>
    <w:rsid w:val="003E691D"/>
    <w:rsid w:val="003F006D"/>
    <w:rsid w:val="003F214D"/>
    <w:rsid w:val="003F230B"/>
    <w:rsid w:val="003F299D"/>
    <w:rsid w:val="003F3469"/>
    <w:rsid w:val="003F479E"/>
    <w:rsid w:val="003F4C1F"/>
    <w:rsid w:val="003F5C2D"/>
    <w:rsid w:val="003F7C99"/>
    <w:rsid w:val="0040292B"/>
    <w:rsid w:val="004035DE"/>
    <w:rsid w:val="00405899"/>
    <w:rsid w:val="004078AB"/>
    <w:rsid w:val="00413BC2"/>
    <w:rsid w:val="004155EC"/>
    <w:rsid w:val="00415BA0"/>
    <w:rsid w:val="0042094E"/>
    <w:rsid w:val="00423BBB"/>
    <w:rsid w:val="00426602"/>
    <w:rsid w:val="00435D06"/>
    <w:rsid w:val="00437790"/>
    <w:rsid w:val="004469C1"/>
    <w:rsid w:val="00447AA7"/>
    <w:rsid w:val="00447BDD"/>
    <w:rsid w:val="00451E7C"/>
    <w:rsid w:val="0045215C"/>
    <w:rsid w:val="00452391"/>
    <w:rsid w:val="004531A2"/>
    <w:rsid w:val="0045395A"/>
    <w:rsid w:val="004557A0"/>
    <w:rsid w:val="0046259F"/>
    <w:rsid w:val="00462EEB"/>
    <w:rsid w:val="00463CDC"/>
    <w:rsid w:val="004664B5"/>
    <w:rsid w:val="004665CD"/>
    <w:rsid w:val="00466885"/>
    <w:rsid w:val="00467E2D"/>
    <w:rsid w:val="00473274"/>
    <w:rsid w:val="004733CB"/>
    <w:rsid w:val="004742F0"/>
    <w:rsid w:val="00474662"/>
    <w:rsid w:val="00475C90"/>
    <w:rsid w:val="00476551"/>
    <w:rsid w:val="00476E47"/>
    <w:rsid w:val="00477477"/>
    <w:rsid w:val="00477FBE"/>
    <w:rsid w:val="00481BAE"/>
    <w:rsid w:val="00481E47"/>
    <w:rsid w:val="004910E2"/>
    <w:rsid w:val="00492FC4"/>
    <w:rsid w:val="004940BD"/>
    <w:rsid w:val="00494329"/>
    <w:rsid w:val="004A03FF"/>
    <w:rsid w:val="004A0405"/>
    <w:rsid w:val="004A1A9F"/>
    <w:rsid w:val="004A369C"/>
    <w:rsid w:val="004A38EC"/>
    <w:rsid w:val="004A3F07"/>
    <w:rsid w:val="004A6307"/>
    <w:rsid w:val="004A64CD"/>
    <w:rsid w:val="004A7F7A"/>
    <w:rsid w:val="004B08FD"/>
    <w:rsid w:val="004B0BC9"/>
    <w:rsid w:val="004B26B9"/>
    <w:rsid w:val="004B33B5"/>
    <w:rsid w:val="004B4FCC"/>
    <w:rsid w:val="004B53B0"/>
    <w:rsid w:val="004B6378"/>
    <w:rsid w:val="004C04BA"/>
    <w:rsid w:val="004C5590"/>
    <w:rsid w:val="004D5339"/>
    <w:rsid w:val="004E1181"/>
    <w:rsid w:val="004E245E"/>
    <w:rsid w:val="004E53C5"/>
    <w:rsid w:val="004E5EEF"/>
    <w:rsid w:val="004F29BF"/>
    <w:rsid w:val="004F40C1"/>
    <w:rsid w:val="004F6246"/>
    <w:rsid w:val="004F62CE"/>
    <w:rsid w:val="004F6A6C"/>
    <w:rsid w:val="004F6EB0"/>
    <w:rsid w:val="00500BCF"/>
    <w:rsid w:val="00501159"/>
    <w:rsid w:val="00507EBE"/>
    <w:rsid w:val="005103F2"/>
    <w:rsid w:val="005105D7"/>
    <w:rsid w:val="005147D8"/>
    <w:rsid w:val="00515809"/>
    <w:rsid w:val="0051679B"/>
    <w:rsid w:val="00520B51"/>
    <w:rsid w:val="00523086"/>
    <w:rsid w:val="00526C05"/>
    <w:rsid w:val="00527F72"/>
    <w:rsid w:val="00531A1E"/>
    <w:rsid w:val="0053310E"/>
    <w:rsid w:val="00533846"/>
    <w:rsid w:val="00534FFB"/>
    <w:rsid w:val="005366D0"/>
    <w:rsid w:val="00536D69"/>
    <w:rsid w:val="00537A01"/>
    <w:rsid w:val="00537FC2"/>
    <w:rsid w:val="005407F8"/>
    <w:rsid w:val="00540D15"/>
    <w:rsid w:val="00542C2B"/>
    <w:rsid w:val="00543E35"/>
    <w:rsid w:val="00544DDE"/>
    <w:rsid w:val="00545944"/>
    <w:rsid w:val="0055056D"/>
    <w:rsid w:val="00550888"/>
    <w:rsid w:val="00552BE7"/>
    <w:rsid w:val="0055693D"/>
    <w:rsid w:val="00560324"/>
    <w:rsid w:val="0056423A"/>
    <w:rsid w:val="00566747"/>
    <w:rsid w:val="00566FB2"/>
    <w:rsid w:val="00566FB3"/>
    <w:rsid w:val="005702CB"/>
    <w:rsid w:val="005706AD"/>
    <w:rsid w:val="00570FA2"/>
    <w:rsid w:val="00571588"/>
    <w:rsid w:val="0057233C"/>
    <w:rsid w:val="005763ED"/>
    <w:rsid w:val="0058022A"/>
    <w:rsid w:val="00590FC9"/>
    <w:rsid w:val="005922E8"/>
    <w:rsid w:val="0059376A"/>
    <w:rsid w:val="00593C5B"/>
    <w:rsid w:val="00595043"/>
    <w:rsid w:val="00596D2D"/>
    <w:rsid w:val="005B3613"/>
    <w:rsid w:val="005B40A4"/>
    <w:rsid w:val="005B618F"/>
    <w:rsid w:val="005B7B15"/>
    <w:rsid w:val="005B7DD1"/>
    <w:rsid w:val="005C192E"/>
    <w:rsid w:val="005C38A1"/>
    <w:rsid w:val="005C75B7"/>
    <w:rsid w:val="005D29B0"/>
    <w:rsid w:val="005D33C7"/>
    <w:rsid w:val="005D4490"/>
    <w:rsid w:val="005D58FB"/>
    <w:rsid w:val="005E0FB8"/>
    <w:rsid w:val="005E1942"/>
    <w:rsid w:val="005E7267"/>
    <w:rsid w:val="005F0694"/>
    <w:rsid w:val="005F087D"/>
    <w:rsid w:val="005F1A82"/>
    <w:rsid w:val="005F7967"/>
    <w:rsid w:val="00601D6E"/>
    <w:rsid w:val="00602CEA"/>
    <w:rsid w:val="00603AB3"/>
    <w:rsid w:val="00603FE5"/>
    <w:rsid w:val="00604A13"/>
    <w:rsid w:val="00604BB9"/>
    <w:rsid w:val="00605CC0"/>
    <w:rsid w:val="00612BD6"/>
    <w:rsid w:val="0061362D"/>
    <w:rsid w:val="00614399"/>
    <w:rsid w:val="00614C0D"/>
    <w:rsid w:val="00615A59"/>
    <w:rsid w:val="00617922"/>
    <w:rsid w:val="00617C5C"/>
    <w:rsid w:val="00633DFC"/>
    <w:rsid w:val="006468A7"/>
    <w:rsid w:val="0064693C"/>
    <w:rsid w:val="00646EF0"/>
    <w:rsid w:val="00647909"/>
    <w:rsid w:val="006505DC"/>
    <w:rsid w:val="00650A41"/>
    <w:rsid w:val="00653063"/>
    <w:rsid w:val="0065453C"/>
    <w:rsid w:val="00655370"/>
    <w:rsid w:val="00655462"/>
    <w:rsid w:val="00656635"/>
    <w:rsid w:val="0066552A"/>
    <w:rsid w:val="00665CF6"/>
    <w:rsid w:val="00667FAB"/>
    <w:rsid w:val="006720D3"/>
    <w:rsid w:val="00674000"/>
    <w:rsid w:val="00674557"/>
    <w:rsid w:val="006750E1"/>
    <w:rsid w:val="00675CED"/>
    <w:rsid w:val="00676518"/>
    <w:rsid w:val="00676AB6"/>
    <w:rsid w:val="00677226"/>
    <w:rsid w:val="00682031"/>
    <w:rsid w:val="00682F74"/>
    <w:rsid w:val="00685DC3"/>
    <w:rsid w:val="006874EA"/>
    <w:rsid w:val="00687AB9"/>
    <w:rsid w:val="00697107"/>
    <w:rsid w:val="006A0786"/>
    <w:rsid w:val="006A1D64"/>
    <w:rsid w:val="006A416F"/>
    <w:rsid w:val="006A45D1"/>
    <w:rsid w:val="006A484F"/>
    <w:rsid w:val="006A5665"/>
    <w:rsid w:val="006A64E8"/>
    <w:rsid w:val="006B0028"/>
    <w:rsid w:val="006B060C"/>
    <w:rsid w:val="006B0658"/>
    <w:rsid w:val="006B31ED"/>
    <w:rsid w:val="006B3613"/>
    <w:rsid w:val="006B3DA7"/>
    <w:rsid w:val="006B4CE9"/>
    <w:rsid w:val="006C0A4A"/>
    <w:rsid w:val="006C190A"/>
    <w:rsid w:val="006C27C3"/>
    <w:rsid w:val="006C3CA3"/>
    <w:rsid w:val="006C4DA5"/>
    <w:rsid w:val="006C55C0"/>
    <w:rsid w:val="006C573E"/>
    <w:rsid w:val="006D1EF4"/>
    <w:rsid w:val="006E3D34"/>
    <w:rsid w:val="006E4E50"/>
    <w:rsid w:val="006E538D"/>
    <w:rsid w:val="006F5081"/>
    <w:rsid w:val="0070232B"/>
    <w:rsid w:val="00703396"/>
    <w:rsid w:val="0070390C"/>
    <w:rsid w:val="00703C07"/>
    <w:rsid w:val="00710E97"/>
    <w:rsid w:val="00712387"/>
    <w:rsid w:val="0071638B"/>
    <w:rsid w:val="00716A3C"/>
    <w:rsid w:val="00717A24"/>
    <w:rsid w:val="00717EA8"/>
    <w:rsid w:val="00720B7C"/>
    <w:rsid w:val="00720E34"/>
    <w:rsid w:val="0072491B"/>
    <w:rsid w:val="00727575"/>
    <w:rsid w:val="0072765D"/>
    <w:rsid w:val="00730233"/>
    <w:rsid w:val="00731D19"/>
    <w:rsid w:val="00732BF3"/>
    <w:rsid w:val="007349D9"/>
    <w:rsid w:val="00736CD9"/>
    <w:rsid w:val="0073768B"/>
    <w:rsid w:val="0074253F"/>
    <w:rsid w:val="00742F0C"/>
    <w:rsid w:val="0074432F"/>
    <w:rsid w:val="007462B2"/>
    <w:rsid w:val="00746729"/>
    <w:rsid w:val="0075773F"/>
    <w:rsid w:val="00762C12"/>
    <w:rsid w:val="0076656D"/>
    <w:rsid w:val="007677EF"/>
    <w:rsid w:val="00771990"/>
    <w:rsid w:val="00781FBA"/>
    <w:rsid w:val="00782A77"/>
    <w:rsid w:val="00782ED2"/>
    <w:rsid w:val="00784A61"/>
    <w:rsid w:val="00790FA2"/>
    <w:rsid w:val="00791196"/>
    <w:rsid w:val="0079156A"/>
    <w:rsid w:val="0079405B"/>
    <w:rsid w:val="00794983"/>
    <w:rsid w:val="007955E9"/>
    <w:rsid w:val="00795FC8"/>
    <w:rsid w:val="007970A5"/>
    <w:rsid w:val="007B01CD"/>
    <w:rsid w:val="007B0BAF"/>
    <w:rsid w:val="007B0EE5"/>
    <w:rsid w:val="007B0F98"/>
    <w:rsid w:val="007B3529"/>
    <w:rsid w:val="007B43BC"/>
    <w:rsid w:val="007B67D9"/>
    <w:rsid w:val="007B67EA"/>
    <w:rsid w:val="007B7939"/>
    <w:rsid w:val="007C51A9"/>
    <w:rsid w:val="007D07CF"/>
    <w:rsid w:val="007D2F1C"/>
    <w:rsid w:val="007D5C31"/>
    <w:rsid w:val="007D6226"/>
    <w:rsid w:val="007D6D91"/>
    <w:rsid w:val="007E0C29"/>
    <w:rsid w:val="007E26FF"/>
    <w:rsid w:val="007E3A28"/>
    <w:rsid w:val="007E3FE5"/>
    <w:rsid w:val="007E52BE"/>
    <w:rsid w:val="007F28D1"/>
    <w:rsid w:val="007F29E9"/>
    <w:rsid w:val="007F3207"/>
    <w:rsid w:val="007F51BE"/>
    <w:rsid w:val="00802F0C"/>
    <w:rsid w:val="008042D5"/>
    <w:rsid w:val="0080443C"/>
    <w:rsid w:val="0080567A"/>
    <w:rsid w:val="00806A3E"/>
    <w:rsid w:val="008070EA"/>
    <w:rsid w:val="00810C4B"/>
    <w:rsid w:val="0081159A"/>
    <w:rsid w:val="00811821"/>
    <w:rsid w:val="0081259A"/>
    <w:rsid w:val="00814998"/>
    <w:rsid w:val="008159FF"/>
    <w:rsid w:val="00817E62"/>
    <w:rsid w:val="00820BB6"/>
    <w:rsid w:val="00822504"/>
    <w:rsid w:val="00822B5A"/>
    <w:rsid w:val="00823DC7"/>
    <w:rsid w:val="00825442"/>
    <w:rsid w:val="00832AAB"/>
    <w:rsid w:val="00832E42"/>
    <w:rsid w:val="00834906"/>
    <w:rsid w:val="00834CAF"/>
    <w:rsid w:val="0083552B"/>
    <w:rsid w:val="00836307"/>
    <w:rsid w:val="0084061C"/>
    <w:rsid w:val="00840781"/>
    <w:rsid w:val="0084445B"/>
    <w:rsid w:val="00850110"/>
    <w:rsid w:val="0085354B"/>
    <w:rsid w:val="00853FC2"/>
    <w:rsid w:val="008570E8"/>
    <w:rsid w:val="00860468"/>
    <w:rsid w:val="00866938"/>
    <w:rsid w:val="0087502A"/>
    <w:rsid w:val="00875D6A"/>
    <w:rsid w:val="0088148A"/>
    <w:rsid w:val="00881DF9"/>
    <w:rsid w:val="00884FD4"/>
    <w:rsid w:val="0089174B"/>
    <w:rsid w:val="00892086"/>
    <w:rsid w:val="008923E8"/>
    <w:rsid w:val="0089364B"/>
    <w:rsid w:val="0089422E"/>
    <w:rsid w:val="00896DBB"/>
    <w:rsid w:val="0089767C"/>
    <w:rsid w:val="00897B75"/>
    <w:rsid w:val="008A42D8"/>
    <w:rsid w:val="008A659B"/>
    <w:rsid w:val="008B3B8B"/>
    <w:rsid w:val="008B43D8"/>
    <w:rsid w:val="008B5085"/>
    <w:rsid w:val="008B61E4"/>
    <w:rsid w:val="008C0BF0"/>
    <w:rsid w:val="008C3DBC"/>
    <w:rsid w:val="008C4795"/>
    <w:rsid w:val="008D1F2E"/>
    <w:rsid w:val="008D1FDE"/>
    <w:rsid w:val="008D208E"/>
    <w:rsid w:val="008D4712"/>
    <w:rsid w:val="008D572D"/>
    <w:rsid w:val="008D5E83"/>
    <w:rsid w:val="008E2296"/>
    <w:rsid w:val="008E2E1F"/>
    <w:rsid w:val="008E3E3F"/>
    <w:rsid w:val="008E4DBF"/>
    <w:rsid w:val="008E5E6F"/>
    <w:rsid w:val="008E6977"/>
    <w:rsid w:val="008E6EBB"/>
    <w:rsid w:val="008E7EF7"/>
    <w:rsid w:val="008F024F"/>
    <w:rsid w:val="008F1B5D"/>
    <w:rsid w:val="008F2188"/>
    <w:rsid w:val="008F3FC9"/>
    <w:rsid w:val="008F6C30"/>
    <w:rsid w:val="0090313F"/>
    <w:rsid w:val="00904991"/>
    <w:rsid w:val="00907063"/>
    <w:rsid w:val="00910A3F"/>
    <w:rsid w:val="009119C8"/>
    <w:rsid w:val="00913444"/>
    <w:rsid w:val="00913B60"/>
    <w:rsid w:val="00920AE9"/>
    <w:rsid w:val="009229A0"/>
    <w:rsid w:val="009232A4"/>
    <w:rsid w:val="0092379D"/>
    <w:rsid w:val="00924091"/>
    <w:rsid w:val="00925119"/>
    <w:rsid w:val="00926660"/>
    <w:rsid w:val="00926DAE"/>
    <w:rsid w:val="00927D25"/>
    <w:rsid w:val="00933F6B"/>
    <w:rsid w:val="00935EBB"/>
    <w:rsid w:val="00936123"/>
    <w:rsid w:val="009365F3"/>
    <w:rsid w:val="00945870"/>
    <w:rsid w:val="00957EE2"/>
    <w:rsid w:val="00970D34"/>
    <w:rsid w:val="009715B9"/>
    <w:rsid w:val="00971715"/>
    <w:rsid w:val="00972804"/>
    <w:rsid w:val="00973B79"/>
    <w:rsid w:val="00981579"/>
    <w:rsid w:val="00982091"/>
    <w:rsid w:val="009830CE"/>
    <w:rsid w:val="00984B50"/>
    <w:rsid w:val="00985A54"/>
    <w:rsid w:val="00985C29"/>
    <w:rsid w:val="00987274"/>
    <w:rsid w:val="009872A3"/>
    <w:rsid w:val="009874F6"/>
    <w:rsid w:val="009878A1"/>
    <w:rsid w:val="00993DAD"/>
    <w:rsid w:val="00993EAE"/>
    <w:rsid w:val="009957FB"/>
    <w:rsid w:val="00995DE3"/>
    <w:rsid w:val="009A02CE"/>
    <w:rsid w:val="009A155C"/>
    <w:rsid w:val="009A26B8"/>
    <w:rsid w:val="009B08A9"/>
    <w:rsid w:val="009B2F1A"/>
    <w:rsid w:val="009B4877"/>
    <w:rsid w:val="009C2209"/>
    <w:rsid w:val="009C259F"/>
    <w:rsid w:val="009C25C7"/>
    <w:rsid w:val="009C5562"/>
    <w:rsid w:val="009D0264"/>
    <w:rsid w:val="009D120F"/>
    <w:rsid w:val="009D234C"/>
    <w:rsid w:val="009D3CFF"/>
    <w:rsid w:val="009D5953"/>
    <w:rsid w:val="009E1AD9"/>
    <w:rsid w:val="009E3492"/>
    <w:rsid w:val="009F55AC"/>
    <w:rsid w:val="009F66E1"/>
    <w:rsid w:val="009F7BE5"/>
    <w:rsid w:val="009F7EDD"/>
    <w:rsid w:val="00A002A2"/>
    <w:rsid w:val="00A005AF"/>
    <w:rsid w:val="00A01EBB"/>
    <w:rsid w:val="00A03A2F"/>
    <w:rsid w:val="00A06C1A"/>
    <w:rsid w:val="00A07BCC"/>
    <w:rsid w:val="00A118D1"/>
    <w:rsid w:val="00A159C5"/>
    <w:rsid w:val="00A15C8B"/>
    <w:rsid w:val="00A15FF0"/>
    <w:rsid w:val="00A21BCE"/>
    <w:rsid w:val="00A23309"/>
    <w:rsid w:val="00A26C62"/>
    <w:rsid w:val="00A271CF"/>
    <w:rsid w:val="00A307A4"/>
    <w:rsid w:val="00A30A9C"/>
    <w:rsid w:val="00A31D28"/>
    <w:rsid w:val="00A33439"/>
    <w:rsid w:val="00A34E47"/>
    <w:rsid w:val="00A35F37"/>
    <w:rsid w:val="00A373CD"/>
    <w:rsid w:val="00A412A1"/>
    <w:rsid w:val="00A42F3E"/>
    <w:rsid w:val="00A45253"/>
    <w:rsid w:val="00A4557B"/>
    <w:rsid w:val="00A45781"/>
    <w:rsid w:val="00A509DB"/>
    <w:rsid w:val="00A5205D"/>
    <w:rsid w:val="00A52CCA"/>
    <w:rsid w:val="00A53B27"/>
    <w:rsid w:val="00A54A85"/>
    <w:rsid w:val="00A57DB4"/>
    <w:rsid w:val="00A61835"/>
    <w:rsid w:val="00A627ED"/>
    <w:rsid w:val="00A65B60"/>
    <w:rsid w:val="00A67156"/>
    <w:rsid w:val="00A671E8"/>
    <w:rsid w:val="00A72AC5"/>
    <w:rsid w:val="00A760CB"/>
    <w:rsid w:val="00A80F39"/>
    <w:rsid w:val="00A81F54"/>
    <w:rsid w:val="00A83977"/>
    <w:rsid w:val="00A83F94"/>
    <w:rsid w:val="00A86A24"/>
    <w:rsid w:val="00A87CE7"/>
    <w:rsid w:val="00A90D55"/>
    <w:rsid w:val="00A9301A"/>
    <w:rsid w:val="00A94E2D"/>
    <w:rsid w:val="00A966A0"/>
    <w:rsid w:val="00A97819"/>
    <w:rsid w:val="00AA14F5"/>
    <w:rsid w:val="00AA522A"/>
    <w:rsid w:val="00AA54E2"/>
    <w:rsid w:val="00AA5CE0"/>
    <w:rsid w:val="00AB008E"/>
    <w:rsid w:val="00AB116F"/>
    <w:rsid w:val="00AB12FC"/>
    <w:rsid w:val="00AB15C8"/>
    <w:rsid w:val="00AB300C"/>
    <w:rsid w:val="00AB3041"/>
    <w:rsid w:val="00AB6E30"/>
    <w:rsid w:val="00AB7F41"/>
    <w:rsid w:val="00AC0422"/>
    <w:rsid w:val="00AC07DA"/>
    <w:rsid w:val="00AC1F6B"/>
    <w:rsid w:val="00AC42B7"/>
    <w:rsid w:val="00AC5843"/>
    <w:rsid w:val="00AC6534"/>
    <w:rsid w:val="00AC7EE5"/>
    <w:rsid w:val="00AD1F73"/>
    <w:rsid w:val="00AD2258"/>
    <w:rsid w:val="00AD3706"/>
    <w:rsid w:val="00AD4FB8"/>
    <w:rsid w:val="00AD5D9E"/>
    <w:rsid w:val="00AE2080"/>
    <w:rsid w:val="00AE237F"/>
    <w:rsid w:val="00AE2AE7"/>
    <w:rsid w:val="00AE6502"/>
    <w:rsid w:val="00AE67EA"/>
    <w:rsid w:val="00AF070E"/>
    <w:rsid w:val="00AF0DFC"/>
    <w:rsid w:val="00AF22EA"/>
    <w:rsid w:val="00AF4BF5"/>
    <w:rsid w:val="00B11497"/>
    <w:rsid w:val="00B12FEC"/>
    <w:rsid w:val="00B139C6"/>
    <w:rsid w:val="00B208CD"/>
    <w:rsid w:val="00B20C88"/>
    <w:rsid w:val="00B20DFF"/>
    <w:rsid w:val="00B21080"/>
    <w:rsid w:val="00B219C3"/>
    <w:rsid w:val="00B25BA1"/>
    <w:rsid w:val="00B266FF"/>
    <w:rsid w:val="00B277F4"/>
    <w:rsid w:val="00B3186B"/>
    <w:rsid w:val="00B34522"/>
    <w:rsid w:val="00B35B61"/>
    <w:rsid w:val="00B36B47"/>
    <w:rsid w:val="00B41459"/>
    <w:rsid w:val="00B43EAA"/>
    <w:rsid w:val="00B45FB2"/>
    <w:rsid w:val="00B46738"/>
    <w:rsid w:val="00B46BED"/>
    <w:rsid w:val="00B477C8"/>
    <w:rsid w:val="00B51FE4"/>
    <w:rsid w:val="00B524D6"/>
    <w:rsid w:val="00B52A90"/>
    <w:rsid w:val="00B54CA2"/>
    <w:rsid w:val="00B5642C"/>
    <w:rsid w:val="00B621BA"/>
    <w:rsid w:val="00B628BF"/>
    <w:rsid w:val="00B6303B"/>
    <w:rsid w:val="00B67140"/>
    <w:rsid w:val="00B73665"/>
    <w:rsid w:val="00B75F62"/>
    <w:rsid w:val="00B77133"/>
    <w:rsid w:val="00B77318"/>
    <w:rsid w:val="00B81DBB"/>
    <w:rsid w:val="00B827CF"/>
    <w:rsid w:val="00B82F0F"/>
    <w:rsid w:val="00B838AC"/>
    <w:rsid w:val="00B85E82"/>
    <w:rsid w:val="00B91DBA"/>
    <w:rsid w:val="00B97FC8"/>
    <w:rsid w:val="00BA04E1"/>
    <w:rsid w:val="00BA07C7"/>
    <w:rsid w:val="00BA545E"/>
    <w:rsid w:val="00BB33A5"/>
    <w:rsid w:val="00BB4413"/>
    <w:rsid w:val="00BB4899"/>
    <w:rsid w:val="00BB58E9"/>
    <w:rsid w:val="00BB5CBC"/>
    <w:rsid w:val="00BB65D9"/>
    <w:rsid w:val="00BB71DA"/>
    <w:rsid w:val="00BB74B4"/>
    <w:rsid w:val="00BC24A1"/>
    <w:rsid w:val="00BC2BE8"/>
    <w:rsid w:val="00BC2E7A"/>
    <w:rsid w:val="00BC3EBD"/>
    <w:rsid w:val="00BC4282"/>
    <w:rsid w:val="00BD1B19"/>
    <w:rsid w:val="00BD5D43"/>
    <w:rsid w:val="00BE14A2"/>
    <w:rsid w:val="00BE164E"/>
    <w:rsid w:val="00BE1815"/>
    <w:rsid w:val="00BE23EA"/>
    <w:rsid w:val="00BE5412"/>
    <w:rsid w:val="00BE5A97"/>
    <w:rsid w:val="00BE7EEE"/>
    <w:rsid w:val="00BF25A1"/>
    <w:rsid w:val="00BF2673"/>
    <w:rsid w:val="00BF6DCF"/>
    <w:rsid w:val="00C0036F"/>
    <w:rsid w:val="00C00717"/>
    <w:rsid w:val="00C03B11"/>
    <w:rsid w:val="00C04880"/>
    <w:rsid w:val="00C05A98"/>
    <w:rsid w:val="00C0761A"/>
    <w:rsid w:val="00C102EE"/>
    <w:rsid w:val="00C204A9"/>
    <w:rsid w:val="00C22D7D"/>
    <w:rsid w:val="00C22D9D"/>
    <w:rsid w:val="00C23B1E"/>
    <w:rsid w:val="00C24B45"/>
    <w:rsid w:val="00C25A1E"/>
    <w:rsid w:val="00C261BD"/>
    <w:rsid w:val="00C30934"/>
    <w:rsid w:val="00C30E50"/>
    <w:rsid w:val="00C315E0"/>
    <w:rsid w:val="00C3702E"/>
    <w:rsid w:val="00C437CA"/>
    <w:rsid w:val="00C45450"/>
    <w:rsid w:val="00C47856"/>
    <w:rsid w:val="00C5024B"/>
    <w:rsid w:val="00C53575"/>
    <w:rsid w:val="00C53637"/>
    <w:rsid w:val="00C54516"/>
    <w:rsid w:val="00C60019"/>
    <w:rsid w:val="00C612AE"/>
    <w:rsid w:val="00C62230"/>
    <w:rsid w:val="00C62AE1"/>
    <w:rsid w:val="00C62E02"/>
    <w:rsid w:val="00C63C81"/>
    <w:rsid w:val="00C644C1"/>
    <w:rsid w:val="00C65F7C"/>
    <w:rsid w:val="00C676E5"/>
    <w:rsid w:val="00C73489"/>
    <w:rsid w:val="00C73CF4"/>
    <w:rsid w:val="00C7483E"/>
    <w:rsid w:val="00C779F7"/>
    <w:rsid w:val="00C83A82"/>
    <w:rsid w:val="00C83B4A"/>
    <w:rsid w:val="00C8402C"/>
    <w:rsid w:val="00C84066"/>
    <w:rsid w:val="00C86C4D"/>
    <w:rsid w:val="00C87C00"/>
    <w:rsid w:val="00C92B65"/>
    <w:rsid w:val="00C93818"/>
    <w:rsid w:val="00C97E3A"/>
    <w:rsid w:val="00CA12E7"/>
    <w:rsid w:val="00CA224F"/>
    <w:rsid w:val="00CB2235"/>
    <w:rsid w:val="00CB4A17"/>
    <w:rsid w:val="00CB4BFA"/>
    <w:rsid w:val="00CB4D7A"/>
    <w:rsid w:val="00CB6317"/>
    <w:rsid w:val="00CC078F"/>
    <w:rsid w:val="00CC0C1D"/>
    <w:rsid w:val="00CC1173"/>
    <w:rsid w:val="00CC23C2"/>
    <w:rsid w:val="00CC3C57"/>
    <w:rsid w:val="00CC4342"/>
    <w:rsid w:val="00CC44CB"/>
    <w:rsid w:val="00CC538F"/>
    <w:rsid w:val="00CD0B32"/>
    <w:rsid w:val="00CD0ED2"/>
    <w:rsid w:val="00CD32D5"/>
    <w:rsid w:val="00CD49E5"/>
    <w:rsid w:val="00CD608F"/>
    <w:rsid w:val="00CE12D2"/>
    <w:rsid w:val="00CE2DF5"/>
    <w:rsid w:val="00CE4490"/>
    <w:rsid w:val="00CE56FB"/>
    <w:rsid w:val="00CE5F67"/>
    <w:rsid w:val="00CE681E"/>
    <w:rsid w:val="00CF383B"/>
    <w:rsid w:val="00D0089D"/>
    <w:rsid w:val="00D00F65"/>
    <w:rsid w:val="00D024B4"/>
    <w:rsid w:val="00D02A95"/>
    <w:rsid w:val="00D05E35"/>
    <w:rsid w:val="00D05F25"/>
    <w:rsid w:val="00D12FEA"/>
    <w:rsid w:val="00D147D2"/>
    <w:rsid w:val="00D16014"/>
    <w:rsid w:val="00D16020"/>
    <w:rsid w:val="00D16746"/>
    <w:rsid w:val="00D21E20"/>
    <w:rsid w:val="00D2446F"/>
    <w:rsid w:val="00D26A76"/>
    <w:rsid w:val="00D350E4"/>
    <w:rsid w:val="00D36B9D"/>
    <w:rsid w:val="00D37032"/>
    <w:rsid w:val="00D404C1"/>
    <w:rsid w:val="00D448F2"/>
    <w:rsid w:val="00D474F5"/>
    <w:rsid w:val="00D47972"/>
    <w:rsid w:val="00D47E1B"/>
    <w:rsid w:val="00D51B62"/>
    <w:rsid w:val="00D51EDF"/>
    <w:rsid w:val="00D5206A"/>
    <w:rsid w:val="00D52C1D"/>
    <w:rsid w:val="00D541AC"/>
    <w:rsid w:val="00D54507"/>
    <w:rsid w:val="00D576B6"/>
    <w:rsid w:val="00D615EC"/>
    <w:rsid w:val="00D61E42"/>
    <w:rsid w:val="00D62E83"/>
    <w:rsid w:val="00D63A2B"/>
    <w:rsid w:val="00D647D0"/>
    <w:rsid w:val="00D66587"/>
    <w:rsid w:val="00D670AD"/>
    <w:rsid w:val="00D6794A"/>
    <w:rsid w:val="00D704E0"/>
    <w:rsid w:val="00D705F0"/>
    <w:rsid w:val="00D7410A"/>
    <w:rsid w:val="00D818FB"/>
    <w:rsid w:val="00D83E43"/>
    <w:rsid w:val="00D842EA"/>
    <w:rsid w:val="00D8518A"/>
    <w:rsid w:val="00D87B69"/>
    <w:rsid w:val="00D9378B"/>
    <w:rsid w:val="00D940E2"/>
    <w:rsid w:val="00D94113"/>
    <w:rsid w:val="00D94309"/>
    <w:rsid w:val="00DA17BC"/>
    <w:rsid w:val="00DA2D2A"/>
    <w:rsid w:val="00DA5D7C"/>
    <w:rsid w:val="00DA5E29"/>
    <w:rsid w:val="00DA79F0"/>
    <w:rsid w:val="00DA7D49"/>
    <w:rsid w:val="00DB095E"/>
    <w:rsid w:val="00DB0D6D"/>
    <w:rsid w:val="00DB12E1"/>
    <w:rsid w:val="00DB2642"/>
    <w:rsid w:val="00DB33B5"/>
    <w:rsid w:val="00DB5BD5"/>
    <w:rsid w:val="00DB7CEF"/>
    <w:rsid w:val="00DC2556"/>
    <w:rsid w:val="00DC25F9"/>
    <w:rsid w:val="00DC29AA"/>
    <w:rsid w:val="00DC2B0F"/>
    <w:rsid w:val="00DC32A0"/>
    <w:rsid w:val="00DC7D67"/>
    <w:rsid w:val="00DD1962"/>
    <w:rsid w:val="00DD30C5"/>
    <w:rsid w:val="00DD3649"/>
    <w:rsid w:val="00DD38CC"/>
    <w:rsid w:val="00DD5B15"/>
    <w:rsid w:val="00DE073D"/>
    <w:rsid w:val="00DE0B1A"/>
    <w:rsid w:val="00DE0CCB"/>
    <w:rsid w:val="00DE1809"/>
    <w:rsid w:val="00DE202F"/>
    <w:rsid w:val="00DE3D07"/>
    <w:rsid w:val="00DE4E79"/>
    <w:rsid w:val="00DE748A"/>
    <w:rsid w:val="00DE7A1E"/>
    <w:rsid w:val="00DE7DBB"/>
    <w:rsid w:val="00DF5986"/>
    <w:rsid w:val="00DF5F84"/>
    <w:rsid w:val="00DF73FE"/>
    <w:rsid w:val="00E017BF"/>
    <w:rsid w:val="00E04EFE"/>
    <w:rsid w:val="00E07519"/>
    <w:rsid w:val="00E10DC4"/>
    <w:rsid w:val="00E12BF4"/>
    <w:rsid w:val="00E17F3A"/>
    <w:rsid w:val="00E20ABB"/>
    <w:rsid w:val="00E22886"/>
    <w:rsid w:val="00E2333A"/>
    <w:rsid w:val="00E2730B"/>
    <w:rsid w:val="00E323B7"/>
    <w:rsid w:val="00E3563A"/>
    <w:rsid w:val="00E41046"/>
    <w:rsid w:val="00E41508"/>
    <w:rsid w:val="00E43B19"/>
    <w:rsid w:val="00E476AD"/>
    <w:rsid w:val="00E50285"/>
    <w:rsid w:val="00E50BC7"/>
    <w:rsid w:val="00E521E7"/>
    <w:rsid w:val="00E52539"/>
    <w:rsid w:val="00E6447B"/>
    <w:rsid w:val="00E6701A"/>
    <w:rsid w:val="00E737E1"/>
    <w:rsid w:val="00E73878"/>
    <w:rsid w:val="00E74862"/>
    <w:rsid w:val="00E75AC0"/>
    <w:rsid w:val="00E76852"/>
    <w:rsid w:val="00E772DD"/>
    <w:rsid w:val="00E77E51"/>
    <w:rsid w:val="00E845E3"/>
    <w:rsid w:val="00E86B58"/>
    <w:rsid w:val="00E86CA3"/>
    <w:rsid w:val="00E87BF3"/>
    <w:rsid w:val="00E9034B"/>
    <w:rsid w:val="00E92C11"/>
    <w:rsid w:val="00E92D53"/>
    <w:rsid w:val="00E93339"/>
    <w:rsid w:val="00E93737"/>
    <w:rsid w:val="00E97A58"/>
    <w:rsid w:val="00EA10AC"/>
    <w:rsid w:val="00EA52A5"/>
    <w:rsid w:val="00EA7011"/>
    <w:rsid w:val="00EA7896"/>
    <w:rsid w:val="00EA7F6E"/>
    <w:rsid w:val="00EB06A2"/>
    <w:rsid w:val="00EB0F9A"/>
    <w:rsid w:val="00EB3E65"/>
    <w:rsid w:val="00EB45FF"/>
    <w:rsid w:val="00EB65E8"/>
    <w:rsid w:val="00EC0249"/>
    <w:rsid w:val="00EC1A55"/>
    <w:rsid w:val="00EC1C41"/>
    <w:rsid w:val="00EC4F77"/>
    <w:rsid w:val="00EC7E91"/>
    <w:rsid w:val="00ED1BA9"/>
    <w:rsid w:val="00ED22DF"/>
    <w:rsid w:val="00ED288B"/>
    <w:rsid w:val="00ED2B87"/>
    <w:rsid w:val="00EE2375"/>
    <w:rsid w:val="00EE3D79"/>
    <w:rsid w:val="00EE3E4F"/>
    <w:rsid w:val="00EE4A35"/>
    <w:rsid w:val="00EE7632"/>
    <w:rsid w:val="00EF11EE"/>
    <w:rsid w:val="00EF757E"/>
    <w:rsid w:val="00EF7C95"/>
    <w:rsid w:val="00F006AB"/>
    <w:rsid w:val="00F018DE"/>
    <w:rsid w:val="00F04B25"/>
    <w:rsid w:val="00F11337"/>
    <w:rsid w:val="00F11A20"/>
    <w:rsid w:val="00F13786"/>
    <w:rsid w:val="00F13F62"/>
    <w:rsid w:val="00F143D9"/>
    <w:rsid w:val="00F15727"/>
    <w:rsid w:val="00F1592C"/>
    <w:rsid w:val="00F16031"/>
    <w:rsid w:val="00F168D9"/>
    <w:rsid w:val="00F16C97"/>
    <w:rsid w:val="00F1770B"/>
    <w:rsid w:val="00F217B7"/>
    <w:rsid w:val="00F22C08"/>
    <w:rsid w:val="00F23ACF"/>
    <w:rsid w:val="00F23B26"/>
    <w:rsid w:val="00F24510"/>
    <w:rsid w:val="00F26FA1"/>
    <w:rsid w:val="00F3052F"/>
    <w:rsid w:val="00F3141E"/>
    <w:rsid w:val="00F32945"/>
    <w:rsid w:val="00F37C34"/>
    <w:rsid w:val="00F37DAA"/>
    <w:rsid w:val="00F4365F"/>
    <w:rsid w:val="00F43D11"/>
    <w:rsid w:val="00F4592F"/>
    <w:rsid w:val="00F506E2"/>
    <w:rsid w:val="00F5082E"/>
    <w:rsid w:val="00F51E91"/>
    <w:rsid w:val="00F521E0"/>
    <w:rsid w:val="00F52920"/>
    <w:rsid w:val="00F5767D"/>
    <w:rsid w:val="00F64445"/>
    <w:rsid w:val="00F64611"/>
    <w:rsid w:val="00F7001D"/>
    <w:rsid w:val="00F71060"/>
    <w:rsid w:val="00F710FC"/>
    <w:rsid w:val="00F7143F"/>
    <w:rsid w:val="00F73023"/>
    <w:rsid w:val="00F73217"/>
    <w:rsid w:val="00F765E6"/>
    <w:rsid w:val="00F76DE2"/>
    <w:rsid w:val="00F77050"/>
    <w:rsid w:val="00F821B8"/>
    <w:rsid w:val="00F82953"/>
    <w:rsid w:val="00F84866"/>
    <w:rsid w:val="00F871DA"/>
    <w:rsid w:val="00F87448"/>
    <w:rsid w:val="00F87707"/>
    <w:rsid w:val="00F92595"/>
    <w:rsid w:val="00F9282A"/>
    <w:rsid w:val="00F9343B"/>
    <w:rsid w:val="00F942E7"/>
    <w:rsid w:val="00FA0E74"/>
    <w:rsid w:val="00FA1435"/>
    <w:rsid w:val="00FA1D45"/>
    <w:rsid w:val="00FA2082"/>
    <w:rsid w:val="00FA26AB"/>
    <w:rsid w:val="00FA3258"/>
    <w:rsid w:val="00FA476D"/>
    <w:rsid w:val="00FA4F12"/>
    <w:rsid w:val="00FB079E"/>
    <w:rsid w:val="00FB151A"/>
    <w:rsid w:val="00FB635C"/>
    <w:rsid w:val="00FB720C"/>
    <w:rsid w:val="00FB7884"/>
    <w:rsid w:val="00FC061C"/>
    <w:rsid w:val="00FC0F08"/>
    <w:rsid w:val="00FC1E5B"/>
    <w:rsid w:val="00FC6350"/>
    <w:rsid w:val="00FC6EBE"/>
    <w:rsid w:val="00FD0C23"/>
    <w:rsid w:val="00FD29CA"/>
    <w:rsid w:val="00FD490C"/>
    <w:rsid w:val="00FD6AF6"/>
    <w:rsid w:val="00FE079F"/>
    <w:rsid w:val="00FE2A0C"/>
    <w:rsid w:val="00FE6CE4"/>
    <w:rsid w:val="00FF0A3A"/>
    <w:rsid w:val="00FF484C"/>
    <w:rsid w:val="00FF57BF"/>
    <w:rsid w:val="00FF7D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14:defaultImageDpi w14:val="0"/>
  <w15:docId w15:val="{D46A0F19-88DB-43A5-B5B0-A4086121E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after="0" w:line="240" w:lineRule="auto"/>
      <w:ind w:firstLine="709"/>
      <w:jc w:val="both"/>
    </w:pPr>
    <w:rPr>
      <w:sz w:val="24"/>
      <w:szCs w:val="24"/>
    </w:rPr>
  </w:style>
  <w:style w:type="paragraph" w:styleId="1">
    <w:name w:val="heading 1"/>
    <w:basedOn w:val="a0"/>
    <w:next w:val="a0"/>
    <w:link w:val="10"/>
    <w:uiPriority w:val="99"/>
    <w:qFormat/>
    <w:pPr>
      <w:keepNext/>
      <w:spacing w:after="240"/>
      <w:ind w:firstLine="0"/>
      <w:jc w:val="center"/>
      <w:outlineLvl w:val="0"/>
    </w:pPr>
    <w:rPr>
      <w:b/>
      <w:caps/>
      <w:sz w:val="28"/>
      <w:szCs w:val="28"/>
    </w:rPr>
  </w:style>
  <w:style w:type="paragraph" w:styleId="2">
    <w:name w:val="heading 2"/>
    <w:basedOn w:val="a0"/>
    <w:next w:val="a0"/>
    <w:link w:val="20"/>
    <w:uiPriority w:val="99"/>
    <w:qFormat/>
    <w:pPr>
      <w:keepNext/>
      <w:spacing w:before="240" w:after="120"/>
      <w:outlineLvl w:val="1"/>
    </w:pPr>
    <w:rPr>
      <w:b/>
      <w:sz w:val="26"/>
      <w:szCs w:val="28"/>
    </w:rPr>
  </w:style>
  <w:style w:type="paragraph" w:styleId="3">
    <w:name w:val="heading 3"/>
    <w:basedOn w:val="a0"/>
    <w:next w:val="a0"/>
    <w:link w:val="30"/>
    <w:uiPriority w:val="99"/>
    <w:qFormat/>
    <w:pPr>
      <w:keepNext/>
      <w:spacing w:before="120" w:after="60"/>
      <w:jc w:val="center"/>
      <w:outlineLvl w:val="2"/>
    </w:pPr>
    <w:rPr>
      <w:b/>
    </w:rPr>
  </w:style>
  <w:style w:type="paragraph" w:styleId="4">
    <w:name w:val="heading 4"/>
    <w:basedOn w:val="a0"/>
    <w:next w:val="a0"/>
    <w:link w:val="40"/>
    <w:uiPriority w:val="99"/>
    <w:qFormat/>
    <w:pPr>
      <w:keepNext/>
      <w:spacing w:before="240" w:after="60"/>
      <w:outlineLvl w:val="3"/>
    </w:pPr>
    <w:rPr>
      <w:b/>
      <w:bCs/>
      <w:sz w:val="28"/>
      <w:szCs w:val="28"/>
    </w:rPr>
  </w:style>
  <w:style w:type="paragraph" w:styleId="6">
    <w:name w:val="heading 6"/>
    <w:basedOn w:val="a0"/>
    <w:next w:val="a0"/>
    <w:link w:val="60"/>
    <w:uiPriority w:val="99"/>
    <w:qFormat/>
    <w:pPr>
      <w:spacing w:before="240" w:after="60"/>
      <w:outlineLvl w:val="5"/>
    </w:pPr>
    <w:rPr>
      <w:b/>
      <w:bCs/>
      <w:sz w:val="22"/>
      <w:szCs w:val="22"/>
    </w:rPr>
  </w:style>
  <w:style w:type="paragraph" w:styleId="7">
    <w:name w:val="heading 7"/>
    <w:basedOn w:val="a0"/>
    <w:next w:val="a0"/>
    <w:link w:val="70"/>
    <w:uiPriority w:val="99"/>
    <w:qFormat/>
    <w:pPr>
      <w:spacing w:before="240" w:after="60"/>
      <w:outlineLvl w:val="6"/>
    </w:pPr>
  </w:style>
  <w:style w:type="character" w:default="1" w:styleId="a1">
    <w:name w:val="Default Paragraph Font"/>
    <w:uiPriority w:val="99"/>
    <w:semiHidden/>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1"/>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1"/>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1"/>
    <w:link w:val="4"/>
    <w:uiPriority w:val="9"/>
    <w:semiHidden/>
    <w:locked/>
    <w:rPr>
      <w:rFonts w:asciiTheme="minorHAnsi" w:eastAsiaTheme="minorEastAsia" w:hAnsiTheme="minorHAnsi" w:cs="Times New Roman"/>
      <w:b/>
      <w:bCs/>
      <w:sz w:val="28"/>
      <w:szCs w:val="28"/>
    </w:rPr>
  </w:style>
  <w:style w:type="character" w:customStyle="1" w:styleId="60">
    <w:name w:val="Заголовок 6 Знак"/>
    <w:basedOn w:val="a1"/>
    <w:link w:val="6"/>
    <w:uiPriority w:val="9"/>
    <w:semiHidden/>
    <w:locked/>
    <w:rPr>
      <w:rFonts w:asciiTheme="minorHAnsi" w:eastAsiaTheme="minorEastAsia" w:hAnsiTheme="minorHAnsi" w:cs="Times New Roman"/>
      <w:b/>
      <w:bCs/>
    </w:rPr>
  </w:style>
  <w:style w:type="character" w:customStyle="1" w:styleId="70">
    <w:name w:val="Заголовок 7 Знак"/>
    <w:basedOn w:val="a1"/>
    <w:link w:val="7"/>
    <w:uiPriority w:val="9"/>
    <w:semiHidden/>
    <w:locked/>
    <w:rPr>
      <w:rFonts w:asciiTheme="minorHAnsi" w:eastAsiaTheme="minorEastAsia" w:hAnsiTheme="minorHAnsi" w:cs="Times New Roman"/>
      <w:sz w:val="24"/>
      <w:szCs w:val="24"/>
    </w:rPr>
  </w:style>
  <w:style w:type="paragraph" w:styleId="a4">
    <w:name w:val="footnote text"/>
    <w:basedOn w:val="a0"/>
    <w:link w:val="a5"/>
    <w:uiPriority w:val="99"/>
    <w:semiHidden/>
  </w:style>
  <w:style w:type="character" w:customStyle="1" w:styleId="a5">
    <w:name w:val="Текст сноски Знак"/>
    <w:basedOn w:val="a1"/>
    <w:link w:val="a4"/>
    <w:uiPriority w:val="99"/>
    <w:locked/>
    <w:rsid w:val="00F5082E"/>
    <w:rPr>
      <w:rFonts w:cs="Times New Roman"/>
      <w:sz w:val="24"/>
      <w:szCs w:val="24"/>
      <w:lang w:val="ru-RU" w:eastAsia="ru-RU" w:bidi="ar-SA"/>
    </w:rPr>
  </w:style>
  <w:style w:type="paragraph" w:styleId="a6">
    <w:name w:val="endnote text"/>
    <w:basedOn w:val="a0"/>
    <w:link w:val="a7"/>
    <w:uiPriority w:val="99"/>
    <w:rsid w:val="00F5082E"/>
    <w:pPr>
      <w:ind w:firstLine="0"/>
      <w:jc w:val="left"/>
    </w:pPr>
    <w:rPr>
      <w:sz w:val="20"/>
      <w:szCs w:val="20"/>
    </w:rPr>
  </w:style>
  <w:style w:type="character" w:customStyle="1" w:styleId="a7">
    <w:name w:val="Текст концевой сноски Знак"/>
    <w:basedOn w:val="a1"/>
    <w:link w:val="a6"/>
    <w:uiPriority w:val="99"/>
    <w:locked/>
    <w:rsid w:val="00F5082E"/>
    <w:rPr>
      <w:rFonts w:cs="Times New Roman"/>
      <w:lang w:val="ru-RU" w:eastAsia="ru-RU" w:bidi="ar-SA"/>
    </w:rPr>
  </w:style>
  <w:style w:type="character" w:styleId="a8">
    <w:name w:val="footnote reference"/>
    <w:basedOn w:val="a1"/>
    <w:uiPriority w:val="99"/>
    <w:semiHidden/>
    <w:rPr>
      <w:rFonts w:cs="Times New Roman"/>
      <w:vertAlign w:val="superscript"/>
    </w:rPr>
  </w:style>
  <w:style w:type="paragraph" w:customStyle="1" w:styleId="11">
    <w:name w:val="Заголовок 1 (ф)"/>
    <w:basedOn w:val="a0"/>
    <w:uiPriority w:val="99"/>
    <w:rsid w:val="002F02BF"/>
    <w:pPr>
      <w:spacing w:after="240"/>
      <w:ind w:firstLine="0"/>
      <w:jc w:val="center"/>
    </w:pPr>
    <w:rPr>
      <w:b/>
      <w:caps/>
      <w:sz w:val="28"/>
      <w:szCs w:val="28"/>
    </w:rPr>
  </w:style>
  <w:style w:type="paragraph" w:styleId="a9">
    <w:name w:val="annotation text"/>
    <w:basedOn w:val="a0"/>
    <w:link w:val="aa"/>
    <w:uiPriority w:val="99"/>
    <w:semiHidden/>
  </w:style>
  <w:style w:type="character" w:customStyle="1" w:styleId="aa">
    <w:name w:val="Текст примечания Знак"/>
    <w:basedOn w:val="a1"/>
    <w:link w:val="a9"/>
    <w:uiPriority w:val="99"/>
    <w:semiHidden/>
    <w:locked/>
    <w:rPr>
      <w:rFonts w:cs="Times New Roman"/>
      <w:sz w:val="20"/>
      <w:szCs w:val="20"/>
    </w:rPr>
  </w:style>
  <w:style w:type="character" w:styleId="ab">
    <w:name w:val="annotation reference"/>
    <w:basedOn w:val="a1"/>
    <w:uiPriority w:val="99"/>
    <w:semiHidden/>
    <w:rPr>
      <w:rFonts w:cs="Times New Roman"/>
      <w:sz w:val="16"/>
    </w:rPr>
  </w:style>
  <w:style w:type="paragraph" w:styleId="ac">
    <w:name w:val="annotation subject"/>
    <w:basedOn w:val="a9"/>
    <w:next w:val="a9"/>
    <w:link w:val="ad"/>
    <w:uiPriority w:val="99"/>
    <w:semiHidden/>
    <w:rPr>
      <w:b/>
      <w:bCs/>
    </w:rPr>
  </w:style>
  <w:style w:type="character" w:customStyle="1" w:styleId="ad">
    <w:name w:val="Тема примечания Знак"/>
    <w:basedOn w:val="aa"/>
    <w:link w:val="ac"/>
    <w:uiPriority w:val="99"/>
    <w:semiHidden/>
    <w:locked/>
    <w:rPr>
      <w:rFonts w:cs="Times New Roman"/>
      <w:b/>
      <w:bCs/>
      <w:sz w:val="20"/>
      <w:szCs w:val="20"/>
    </w:rPr>
  </w:style>
  <w:style w:type="paragraph" w:styleId="ae">
    <w:name w:val="Balloon Text"/>
    <w:basedOn w:val="a0"/>
    <w:link w:val="af"/>
    <w:uiPriority w:val="99"/>
    <w:semiHidden/>
    <w:rPr>
      <w:rFonts w:ascii="Tahoma" w:hAnsi="Tahoma" w:cs="Tahoma"/>
      <w:sz w:val="16"/>
      <w:szCs w:val="16"/>
    </w:rPr>
  </w:style>
  <w:style w:type="character" w:customStyle="1" w:styleId="af">
    <w:name w:val="Текст выноски Знак"/>
    <w:basedOn w:val="a1"/>
    <w:link w:val="ae"/>
    <w:uiPriority w:val="99"/>
    <w:locked/>
    <w:rsid w:val="00F5082E"/>
    <w:rPr>
      <w:rFonts w:ascii="Tahoma" w:hAnsi="Tahoma"/>
      <w:sz w:val="16"/>
      <w:lang w:val="ru-RU" w:eastAsia="ru-RU"/>
    </w:rPr>
  </w:style>
  <w:style w:type="paragraph" w:styleId="12">
    <w:name w:val="toc 1"/>
    <w:basedOn w:val="a0"/>
    <w:next w:val="a0"/>
    <w:autoRedefine/>
    <w:uiPriority w:val="99"/>
    <w:semiHidden/>
    <w:rsid w:val="002F02BF"/>
    <w:pPr>
      <w:tabs>
        <w:tab w:val="right" w:leader="dot" w:pos="9900"/>
      </w:tabs>
      <w:spacing w:before="120"/>
      <w:ind w:left="823" w:right="561" w:hanging="284"/>
      <w:jc w:val="left"/>
    </w:pPr>
    <w:rPr>
      <w:b/>
      <w:caps/>
      <w:noProof/>
      <w:sz w:val="26"/>
      <w:szCs w:val="26"/>
    </w:rPr>
  </w:style>
  <w:style w:type="paragraph" w:styleId="21">
    <w:name w:val="toc 2"/>
    <w:basedOn w:val="a0"/>
    <w:next w:val="a0"/>
    <w:autoRedefine/>
    <w:uiPriority w:val="99"/>
    <w:semiHidden/>
    <w:rsid w:val="002F02BF"/>
    <w:pPr>
      <w:tabs>
        <w:tab w:val="right" w:leader="dot" w:pos="9900"/>
      </w:tabs>
      <w:ind w:left="2160" w:right="743" w:hanging="1440"/>
      <w:jc w:val="left"/>
    </w:pPr>
    <w:rPr>
      <w:noProof/>
      <w:sz w:val="26"/>
      <w:szCs w:val="26"/>
    </w:rPr>
  </w:style>
  <w:style w:type="paragraph" w:styleId="31">
    <w:name w:val="toc 3"/>
    <w:basedOn w:val="a0"/>
    <w:next w:val="a0"/>
    <w:autoRedefine/>
    <w:uiPriority w:val="99"/>
    <w:semiHidden/>
    <w:pPr>
      <w:ind w:left="400"/>
    </w:pPr>
  </w:style>
  <w:style w:type="paragraph" w:styleId="13">
    <w:name w:val="index 1"/>
    <w:basedOn w:val="a0"/>
    <w:next w:val="a0"/>
    <w:autoRedefine/>
    <w:uiPriority w:val="99"/>
    <w:semiHidden/>
    <w:rPr>
      <w:b/>
      <w:caps/>
    </w:rPr>
  </w:style>
  <w:style w:type="paragraph" w:styleId="22">
    <w:name w:val="index 2"/>
    <w:basedOn w:val="a0"/>
    <w:next w:val="a0"/>
    <w:autoRedefine/>
    <w:uiPriority w:val="99"/>
    <w:semiHidden/>
    <w:pPr>
      <w:ind w:left="198"/>
    </w:pPr>
  </w:style>
  <w:style w:type="paragraph" w:styleId="71">
    <w:name w:val="toc 7"/>
    <w:basedOn w:val="a0"/>
    <w:next w:val="a0"/>
    <w:autoRedefine/>
    <w:uiPriority w:val="99"/>
    <w:semiHidden/>
    <w:pPr>
      <w:ind w:left="1200"/>
    </w:pPr>
  </w:style>
  <w:style w:type="paragraph" w:customStyle="1" w:styleId="23">
    <w:name w:val="Заголовок 2 (ф)"/>
    <w:basedOn w:val="a0"/>
    <w:uiPriority w:val="99"/>
    <w:rsid w:val="00C83A82"/>
    <w:pPr>
      <w:keepNext/>
      <w:spacing w:before="240" w:after="120"/>
      <w:jc w:val="left"/>
    </w:pPr>
    <w:rPr>
      <w:b/>
      <w:sz w:val="26"/>
    </w:rPr>
  </w:style>
  <w:style w:type="paragraph" w:customStyle="1" w:styleId="32">
    <w:name w:val="Заголовок 3 (ф)"/>
    <w:basedOn w:val="a0"/>
    <w:uiPriority w:val="99"/>
    <w:rsid w:val="00C83A82"/>
    <w:pPr>
      <w:keepNext/>
      <w:spacing w:before="120"/>
      <w:contextualSpacing/>
    </w:pPr>
    <w:rPr>
      <w:b/>
    </w:rPr>
  </w:style>
  <w:style w:type="paragraph" w:customStyle="1" w:styleId="41">
    <w:name w:val="Заголовок 4 (ф)"/>
    <w:basedOn w:val="a0"/>
    <w:uiPriority w:val="99"/>
    <w:rsid w:val="00C83A82"/>
    <w:pPr>
      <w:spacing w:before="60" w:after="60"/>
    </w:pPr>
    <w:rPr>
      <w:b/>
      <w:i/>
    </w:rPr>
  </w:style>
  <w:style w:type="paragraph" w:customStyle="1" w:styleId="af0">
    <w:name w:val="Обычный (ф)"/>
    <w:basedOn w:val="a0"/>
    <w:link w:val="af1"/>
    <w:uiPriority w:val="99"/>
    <w:rsid w:val="00C83A82"/>
  </w:style>
  <w:style w:type="character" w:customStyle="1" w:styleId="af1">
    <w:name w:val="Обычный (ф) Знак Знак"/>
    <w:link w:val="af0"/>
    <w:uiPriority w:val="99"/>
    <w:locked/>
    <w:rsid w:val="00C83A82"/>
    <w:rPr>
      <w:sz w:val="24"/>
      <w:lang w:val="ru-RU" w:eastAsia="ru-RU"/>
    </w:rPr>
  </w:style>
  <w:style w:type="paragraph" w:customStyle="1" w:styleId="14">
    <w:name w:val="Таблица 1(ф)"/>
    <w:basedOn w:val="af0"/>
    <w:uiPriority w:val="99"/>
    <w:rsid w:val="00C83A82"/>
    <w:pPr>
      <w:spacing w:before="20" w:after="20"/>
      <w:ind w:firstLine="0"/>
      <w:jc w:val="left"/>
    </w:pPr>
  </w:style>
  <w:style w:type="paragraph" w:customStyle="1" w:styleId="24">
    <w:name w:val="Таблица 2 (ф)"/>
    <w:basedOn w:val="a0"/>
    <w:uiPriority w:val="99"/>
    <w:rsid w:val="00C83A82"/>
    <w:pPr>
      <w:spacing w:before="20" w:after="20"/>
      <w:ind w:firstLine="0"/>
      <w:jc w:val="center"/>
    </w:pPr>
  </w:style>
  <w:style w:type="paragraph" w:customStyle="1" w:styleId="33">
    <w:name w:val="Таблица 3 (ф)"/>
    <w:basedOn w:val="a0"/>
    <w:uiPriority w:val="99"/>
    <w:rsid w:val="006C0A4A"/>
    <w:pPr>
      <w:spacing w:before="240" w:after="120"/>
      <w:ind w:firstLine="0"/>
      <w:jc w:val="right"/>
    </w:pPr>
  </w:style>
  <w:style w:type="paragraph" w:customStyle="1" w:styleId="5">
    <w:name w:val="Заголовок 5 (ф)"/>
    <w:basedOn w:val="a0"/>
    <w:uiPriority w:val="99"/>
    <w:rsid w:val="006C0A4A"/>
    <w:pPr>
      <w:spacing w:after="120"/>
      <w:ind w:firstLine="0"/>
      <w:jc w:val="center"/>
    </w:pPr>
    <w:rPr>
      <w:b/>
      <w:bCs/>
    </w:rPr>
  </w:style>
  <w:style w:type="paragraph" w:customStyle="1" w:styleId="50">
    <w:name w:val="Заголовок 5 Таб (ф)"/>
    <w:basedOn w:val="a0"/>
    <w:uiPriority w:val="99"/>
    <w:rsid w:val="006C0A4A"/>
    <w:pPr>
      <w:spacing w:before="20" w:after="20"/>
      <w:ind w:firstLine="0"/>
      <w:jc w:val="center"/>
    </w:pPr>
    <w:rPr>
      <w:b/>
      <w:bCs/>
    </w:rPr>
  </w:style>
  <w:style w:type="paragraph" w:customStyle="1" w:styleId="140">
    <w:name w:val="Обычный (ф) + 14 пт"/>
    <w:basedOn w:val="af0"/>
    <w:uiPriority w:val="99"/>
    <w:rsid w:val="006C0A4A"/>
    <w:pPr>
      <w:ind w:left="360" w:firstLine="0"/>
      <w:jc w:val="center"/>
    </w:pPr>
    <w:rPr>
      <w:sz w:val="28"/>
      <w:szCs w:val="20"/>
    </w:rPr>
  </w:style>
  <w:style w:type="paragraph" w:customStyle="1" w:styleId="af2">
    <w:name w:val="Содержание (ф)"/>
    <w:basedOn w:val="a0"/>
    <w:uiPriority w:val="99"/>
    <w:rsid w:val="006C0A4A"/>
    <w:pPr>
      <w:ind w:firstLine="0"/>
      <w:jc w:val="center"/>
    </w:pPr>
    <w:rPr>
      <w:b/>
      <w:caps/>
      <w:sz w:val="28"/>
      <w:szCs w:val="28"/>
    </w:rPr>
  </w:style>
  <w:style w:type="paragraph" w:customStyle="1" w:styleId="063">
    <w:name w:val="Стиль Обычный (ф) + Слева:  063"/>
    <w:basedOn w:val="af0"/>
    <w:uiPriority w:val="99"/>
    <w:rsid w:val="006C0A4A"/>
    <w:pPr>
      <w:ind w:left="360" w:firstLine="0"/>
    </w:pPr>
    <w:rPr>
      <w:szCs w:val="20"/>
    </w:rPr>
  </w:style>
  <w:style w:type="paragraph" w:customStyle="1" w:styleId="af3">
    <w:name w:val="Обычный (ф) + По центру"/>
    <w:basedOn w:val="af0"/>
    <w:uiPriority w:val="99"/>
    <w:rsid w:val="006C0A4A"/>
    <w:pPr>
      <w:ind w:firstLine="0"/>
      <w:jc w:val="center"/>
    </w:pPr>
    <w:rPr>
      <w:szCs w:val="20"/>
    </w:rPr>
  </w:style>
  <w:style w:type="paragraph" w:customStyle="1" w:styleId="1132">
    <w:name w:val="Стиль Таблица 1(ф) + Выступ: 1.32"/>
    <w:basedOn w:val="14"/>
    <w:uiPriority w:val="99"/>
    <w:rsid w:val="006C0A4A"/>
    <w:pPr>
      <w:ind w:left="747" w:hanging="747"/>
    </w:pPr>
    <w:rPr>
      <w:szCs w:val="20"/>
    </w:rPr>
  </w:style>
  <w:style w:type="paragraph" w:customStyle="1" w:styleId="af4">
    <w:name w:val="курсив (ф)"/>
    <w:basedOn w:val="a0"/>
    <w:link w:val="af5"/>
    <w:uiPriority w:val="99"/>
    <w:rsid w:val="006C0A4A"/>
    <w:pPr>
      <w:numPr>
        <w:numId w:val="7"/>
      </w:numPr>
      <w:tabs>
        <w:tab w:val="num" w:pos="720"/>
      </w:tabs>
      <w:ind w:left="362" w:hanging="181"/>
    </w:pPr>
    <w:rPr>
      <w:i/>
    </w:rPr>
  </w:style>
  <w:style w:type="character" w:customStyle="1" w:styleId="af5">
    <w:name w:val="курсив (ф) Знак Знак"/>
    <w:link w:val="af4"/>
    <w:uiPriority w:val="99"/>
    <w:locked/>
    <w:rsid w:val="006C0A4A"/>
    <w:rPr>
      <w:i/>
      <w:sz w:val="24"/>
      <w:lang w:val="ru-RU" w:eastAsia="ru-RU"/>
    </w:rPr>
  </w:style>
  <w:style w:type="paragraph" w:customStyle="1" w:styleId="a">
    <w:name w:val="маркированный (ф)"/>
    <w:basedOn w:val="a0"/>
    <w:uiPriority w:val="99"/>
    <w:rsid w:val="006C0A4A"/>
    <w:pPr>
      <w:numPr>
        <w:numId w:val="25"/>
      </w:numPr>
    </w:pPr>
  </w:style>
  <w:style w:type="paragraph" w:customStyle="1" w:styleId="130">
    <w:name w:val="Обычный (ф) + 13  полуторный"/>
    <w:basedOn w:val="af0"/>
    <w:uiPriority w:val="99"/>
    <w:rsid w:val="00045FA4"/>
    <w:pPr>
      <w:spacing w:line="360" w:lineRule="auto"/>
    </w:pPr>
    <w:rPr>
      <w:b/>
      <w:szCs w:val="20"/>
    </w:rPr>
  </w:style>
  <w:style w:type="paragraph" w:customStyle="1" w:styleId="1286">
    <w:name w:val="Стиль Оглавление 1 (ф) + Выступ:  286 см"/>
    <w:basedOn w:val="12"/>
    <w:uiPriority w:val="99"/>
    <w:rsid w:val="002F02BF"/>
    <w:pPr>
      <w:ind w:hanging="1620"/>
    </w:pPr>
    <w:rPr>
      <w:bCs/>
      <w:szCs w:val="20"/>
    </w:rPr>
  </w:style>
  <w:style w:type="paragraph" w:customStyle="1" w:styleId="af6">
    <w:name w:val="Маркированный список Тире"/>
    <w:basedOn w:val="a0"/>
    <w:uiPriority w:val="99"/>
    <w:rsid w:val="00185E36"/>
    <w:pPr>
      <w:tabs>
        <w:tab w:val="num" w:pos="360"/>
        <w:tab w:val="num" w:pos="1418"/>
      </w:tabs>
      <w:spacing w:before="20"/>
      <w:ind w:left="1418" w:hanging="425"/>
    </w:pPr>
    <w:rPr>
      <w:rFonts w:ascii="Arial" w:hAnsi="Arial"/>
      <w:sz w:val="20"/>
      <w:szCs w:val="20"/>
    </w:rPr>
  </w:style>
  <w:style w:type="paragraph" w:styleId="af7">
    <w:name w:val="Body Text"/>
    <w:basedOn w:val="a0"/>
    <w:link w:val="af8"/>
    <w:uiPriority w:val="99"/>
    <w:rsid w:val="003F3469"/>
    <w:pPr>
      <w:spacing w:after="120"/>
    </w:pPr>
  </w:style>
  <w:style w:type="character" w:customStyle="1" w:styleId="af8">
    <w:name w:val="Основной текст Знак"/>
    <w:basedOn w:val="a1"/>
    <w:link w:val="af7"/>
    <w:uiPriority w:val="99"/>
    <w:semiHidden/>
    <w:locked/>
    <w:rPr>
      <w:rFonts w:cs="Times New Roman"/>
      <w:sz w:val="24"/>
      <w:szCs w:val="24"/>
    </w:rPr>
  </w:style>
  <w:style w:type="paragraph" w:customStyle="1" w:styleId="6Ar">
    <w:name w:val="Форм 6Ar"/>
    <w:basedOn w:val="a0"/>
    <w:uiPriority w:val="99"/>
    <w:rsid w:val="00477FBE"/>
    <w:pPr>
      <w:autoSpaceDE w:val="0"/>
      <w:autoSpaceDN w:val="0"/>
      <w:ind w:firstLine="0"/>
    </w:pPr>
    <w:rPr>
      <w:rFonts w:ascii="Arial" w:eastAsia="SimSun" w:hAnsi="Arial" w:cs="Arial"/>
      <w:sz w:val="12"/>
      <w:szCs w:val="12"/>
      <w:lang w:eastAsia="zh-CN"/>
    </w:rPr>
  </w:style>
  <w:style w:type="paragraph" w:customStyle="1" w:styleId="80">
    <w:name w:val="Форм 8 Ж лев 0"/>
    <w:aliases w:val="95"/>
    <w:basedOn w:val="8"/>
    <w:uiPriority w:val="99"/>
    <w:rsid w:val="00477FBE"/>
    <w:pPr>
      <w:spacing w:line="228" w:lineRule="auto"/>
    </w:pPr>
    <w:rPr>
      <w:rFonts w:eastAsia="Times New Roman"/>
      <w:bCs/>
      <w:szCs w:val="20"/>
    </w:rPr>
  </w:style>
  <w:style w:type="paragraph" w:customStyle="1" w:styleId="8">
    <w:name w:val="Форм 8 Ж лев"/>
    <w:basedOn w:val="a0"/>
    <w:uiPriority w:val="99"/>
    <w:rsid w:val="00477FBE"/>
    <w:pPr>
      <w:autoSpaceDE w:val="0"/>
      <w:autoSpaceDN w:val="0"/>
      <w:ind w:firstLine="0"/>
      <w:jc w:val="left"/>
    </w:pPr>
    <w:rPr>
      <w:rFonts w:ascii="Arial" w:eastAsia="SimSun" w:hAnsi="Arial"/>
      <w:b/>
      <w:sz w:val="16"/>
      <w:szCs w:val="16"/>
      <w:lang w:eastAsia="zh-CN"/>
    </w:rPr>
  </w:style>
  <w:style w:type="paragraph" w:customStyle="1" w:styleId="81">
    <w:name w:val="Форм 8 Ж"/>
    <w:basedOn w:val="a0"/>
    <w:uiPriority w:val="99"/>
    <w:rsid w:val="00477FBE"/>
    <w:pPr>
      <w:autoSpaceDE w:val="0"/>
      <w:autoSpaceDN w:val="0"/>
      <w:ind w:firstLine="0"/>
      <w:jc w:val="left"/>
    </w:pPr>
    <w:rPr>
      <w:rFonts w:ascii="Arial" w:eastAsia="SimSun" w:hAnsi="Arial"/>
      <w:b/>
      <w:sz w:val="16"/>
      <w:szCs w:val="16"/>
      <w:lang w:eastAsia="zh-CN"/>
    </w:rPr>
  </w:style>
  <w:style w:type="paragraph" w:customStyle="1" w:styleId="61">
    <w:name w:val="Форм 6"/>
    <w:basedOn w:val="a0"/>
    <w:uiPriority w:val="99"/>
    <w:rsid w:val="00477FBE"/>
    <w:pPr>
      <w:autoSpaceDE w:val="0"/>
      <w:autoSpaceDN w:val="0"/>
      <w:spacing w:before="20"/>
      <w:ind w:firstLine="0"/>
      <w:jc w:val="center"/>
    </w:pPr>
    <w:rPr>
      <w:rFonts w:ascii="Arial" w:eastAsia="SimSun" w:hAnsi="Arial" w:cs="Arial"/>
      <w:sz w:val="12"/>
      <w:szCs w:val="12"/>
      <w:lang w:eastAsia="zh-CN"/>
    </w:rPr>
  </w:style>
  <w:style w:type="paragraph" w:customStyle="1" w:styleId="62">
    <w:name w:val="Форм 6 лев"/>
    <w:basedOn w:val="a0"/>
    <w:uiPriority w:val="99"/>
    <w:rsid w:val="00477FBE"/>
    <w:pPr>
      <w:autoSpaceDE w:val="0"/>
      <w:autoSpaceDN w:val="0"/>
      <w:ind w:firstLine="0"/>
    </w:pPr>
    <w:rPr>
      <w:rFonts w:ascii="Arial" w:eastAsia="SimSun" w:hAnsi="Arial" w:cs="Arial"/>
      <w:sz w:val="12"/>
      <w:szCs w:val="12"/>
      <w:lang w:eastAsia="zh-CN"/>
    </w:rPr>
  </w:style>
  <w:style w:type="paragraph" w:customStyle="1" w:styleId="63">
    <w:name w:val="Форм 6 центр"/>
    <w:basedOn w:val="a0"/>
    <w:uiPriority w:val="99"/>
    <w:rsid w:val="00477FBE"/>
    <w:pPr>
      <w:autoSpaceDE w:val="0"/>
      <w:autoSpaceDN w:val="0"/>
      <w:spacing w:before="20"/>
      <w:ind w:firstLine="0"/>
      <w:jc w:val="center"/>
    </w:pPr>
    <w:rPr>
      <w:rFonts w:ascii="Arial" w:eastAsia="SimSun" w:hAnsi="Arial" w:cs="Arial"/>
      <w:sz w:val="12"/>
      <w:szCs w:val="12"/>
      <w:lang w:eastAsia="zh-CN"/>
    </w:rPr>
  </w:style>
  <w:style w:type="paragraph" w:customStyle="1" w:styleId="82">
    <w:name w:val="Форм 8 лев"/>
    <w:basedOn w:val="a0"/>
    <w:uiPriority w:val="99"/>
    <w:rsid w:val="00477FBE"/>
    <w:pPr>
      <w:ind w:firstLine="0"/>
      <w:jc w:val="left"/>
    </w:pPr>
    <w:rPr>
      <w:rFonts w:ascii="Arial" w:hAnsi="Arial"/>
      <w:sz w:val="16"/>
      <w:szCs w:val="20"/>
    </w:rPr>
  </w:style>
  <w:style w:type="paragraph" w:customStyle="1" w:styleId="83">
    <w:name w:val="Форм 8 центр"/>
    <w:basedOn w:val="a0"/>
    <w:uiPriority w:val="99"/>
    <w:rsid w:val="00477FBE"/>
    <w:pPr>
      <w:ind w:firstLine="0"/>
      <w:jc w:val="center"/>
    </w:pPr>
    <w:rPr>
      <w:rFonts w:ascii="Arial" w:hAnsi="Arial"/>
      <w:sz w:val="16"/>
      <w:szCs w:val="20"/>
    </w:rPr>
  </w:style>
  <w:style w:type="paragraph" w:customStyle="1" w:styleId="84">
    <w:name w:val="Форм 8 прав"/>
    <w:basedOn w:val="a0"/>
    <w:uiPriority w:val="99"/>
    <w:rsid w:val="00477FBE"/>
    <w:pPr>
      <w:ind w:firstLine="0"/>
      <w:jc w:val="right"/>
    </w:pPr>
    <w:rPr>
      <w:rFonts w:ascii="Arial" w:hAnsi="Arial"/>
      <w:sz w:val="16"/>
      <w:szCs w:val="20"/>
    </w:rPr>
  </w:style>
  <w:style w:type="paragraph" w:customStyle="1" w:styleId="72">
    <w:name w:val="Форм 7"/>
    <w:basedOn w:val="a0"/>
    <w:uiPriority w:val="99"/>
    <w:rsid w:val="00477FBE"/>
    <w:pPr>
      <w:autoSpaceDE w:val="0"/>
      <w:autoSpaceDN w:val="0"/>
      <w:ind w:firstLine="0"/>
      <w:jc w:val="right"/>
    </w:pPr>
    <w:rPr>
      <w:rFonts w:ascii="Arial" w:eastAsia="SimSun" w:hAnsi="Arial" w:cs="Arial"/>
      <w:b/>
      <w:sz w:val="52"/>
      <w:szCs w:val="16"/>
      <w:lang w:eastAsia="zh-CN"/>
    </w:rPr>
  </w:style>
  <w:style w:type="paragraph" w:customStyle="1" w:styleId="800">
    <w:name w:val="Форм 8 прав 0"/>
    <w:aliases w:val="9"/>
    <w:basedOn w:val="84"/>
    <w:uiPriority w:val="99"/>
    <w:rsid w:val="00477FBE"/>
    <w:pPr>
      <w:spacing w:line="216" w:lineRule="auto"/>
    </w:pPr>
  </w:style>
  <w:style w:type="paragraph" w:customStyle="1" w:styleId="809">
    <w:name w:val="Форм 8 лев 09"/>
    <w:basedOn w:val="82"/>
    <w:uiPriority w:val="99"/>
    <w:rsid w:val="00477FBE"/>
    <w:pPr>
      <w:spacing w:line="216" w:lineRule="auto"/>
    </w:pPr>
  </w:style>
  <w:style w:type="paragraph" w:customStyle="1" w:styleId="25">
    <w:name w:val="Форм 2 центр"/>
    <w:basedOn w:val="a0"/>
    <w:uiPriority w:val="99"/>
    <w:rsid w:val="00477FBE"/>
    <w:pPr>
      <w:ind w:firstLine="0"/>
      <w:jc w:val="center"/>
    </w:pPr>
    <w:rPr>
      <w:rFonts w:ascii="Arial" w:hAnsi="Arial"/>
      <w:sz w:val="4"/>
      <w:szCs w:val="20"/>
    </w:rPr>
  </w:style>
  <w:style w:type="paragraph" w:customStyle="1" w:styleId="af9">
    <w:name w:val="Простой"/>
    <w:basedOn w:val="a0"/>
    <w:uiPriority w:val="99"/>
    <w:rsid w:val="00477FBE"/>
    <w:rPr>
      <w:sz w:val="28"/>
      <w:szCs w:val="20"/>
    </w:rPr>
  </w:style>
  <w:style w:type="paragraph" w:customStyle="1" w:styleId="afa">
    <w:name w:val="Простой_Курсив"/>
    <w:basedOn w:val="a0"/>
    <w:uiPriority w:val="99"/>
    <w:rsid w:val="00477FBE"/>
    <w:rPr>
      <w:i/>
      <w:sz w:val="28"/>
      <w:szCs w:val="20"/>
    </w:rPr>
  </w:style>
  <w:style w:type="paragraph" w:customStyle="1" w:styleId="afb">
    <w:name w:val="Заголовок_Курсив"/>
    <w:basedOn w:val="a0"/>
    <w:uiPriority w:val="99"/>
    <w:rsid w:val="00477FBE"/>
    <w:pPr>
      <w:spacing w:before="60"/>
    </w:pPr>
    <w:rPr>
      <w:i/>
      <w:sz w:val="28"/>
      <w:szCs w:val="20"/>
    </w:rPr>
  </w:style>
  <w:style w:type="paragraph" w:customStyle="1" w:styleId="afc">
    <w:name w:val="Таблица"/>
    <w:basedOn w:val="a0"/>
    <w:uiPriority w:val="99"/>
    <w:rsid w:val="00477FBE"/>
    <w:pPr>
      <w:spacing w:before="60" w:after="60"/>
      <w:jc w:val="right"/>
    </w:pPr>
    <w:rPr>
      <w:sz w:val="28"/>
      <w:szCs w:val="28"/>
    </w:rPr>
  </w:style>
  <w:style w:type="table" w:styleId="afd">
    <w:name w:val="Table Grid"/>
    <w:basedOn w:val="a2"/>
    <w:uiPriority w:val="99"/>
    <w:rsid w:val="00477FBE"/>
    <w:pPr>
      <w:spacing w:after="0" w:line="240" w:lineRule="auto"/>
      <w:ind w:firstLine="709"/>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uiPriority w:val="99"/>
    <w:rsid w:val="00985C29"/>
    <w:pPr>
      <w:widowControl w:val="0"/>
      <w:autoSpaceDE w:val="0"/>
      <w:autoSpaceDN w:val="0"/>
      <w:adjustRightInd w:val="0"/>
      <w:spacing w:after="0" w:line="240" w:lineRule="auto"/>
      <w:ind w:right="19772"/>
    </w:pPr>
    <w:rPr>
      <w:rFonts w:ascii="Arial" w:hAnsi="Arial" w:cs="Arial"/>
      <w:b/>
      <w:bCs/>
      <w:sz w:val="14"/>
      <w:szCs w:val="14"/>
    </w:rPr>
  </w:style>
  <w:style w:type="paragraph" w:customStyle="1" w:styleId="afe">
    <w:name w:val="Курсив (Ив)"/>
    <w:basedOn w:val="a0"/>
    <w:uiPriority w:val="99"/>
    <w:rsid w:val="00DE073D"/>
    <w:pPr>
      <w:ind w:firstLine="0"/>
    </w:pPr>
    <w:rPr>
      <w:i/>
    </w:rPr>
  </w:style>
  <w:style w:type="paragraph" w:customStyle="1" w:styleId="aff">
    <w:name w:val="маркированный (Ив)"/>
    <w:basedOn w:val="a0"/>
    <w:uiPriority w:val="99"/>
    <w:rsid w:val="00DE073D"/>
    <w:pPr>
      <w:tabs>
        <w:tab w:val="num" w:pos="1429"/>
      </w:tabs>
      <w:ind w:left="1429" w:hanging="360"/>
    </w:pPr>
  </w:style>
  <w:style w:type="paragraph" w:customStyle="1" w:styleId="aff0">
    <w:name w:val="Обычный_по_ширине"/>
    <w:basedOn w:val="a0"/>
    <w:uiPriority w:val="99"/>
    <w:rsid w:val="00BB5CBC"/>
    <w:pPr>
      <w:spacing w:before="120"/>
      <w:ind w:firstLine="720"/>
    </w:pPr>
    <w:rPr>
      <w:szCs w:val="20"/>
    </w:rPr>
  </w:style>
  <w:style w:type="paragraph" w:styleId="26">
    <w:name w:val="Body Text 2"/>
    <w:basedOn w:val="a0"/>
    <w:link w:val="27"/>
    <w:uiPriority w:val="99"/>
    <w:rsid w:val="00920AE9"/>
    <w:pPr>
      <w:spacing w:after="120" w:line="480" w:lineRule="auto"/>
    </w:pPr>
  </w:style>
  <w:style w:type="character" w:customStyle="1" w:styleId="27">
    <w:name w:val="Основной текст 2 Знак"/>
    <w:basedOn w:val="a1"/>
    <w:link w:val="26"/>
    <w:uiPriority w:val="99"/>
    <w:semiHidden/>
    <w:locked/>
    <w:rPr>
      <w:rFonts w:cs="Times New Roman"/>
      <w:sz w:val="24"/>
      <w:szCs w:val="24"/>
    </w:rPr>
  </w:style>
  <w:style w:type="paragraph" w:styleId="aff1">
    <w:name w:val="footer"/>
    <w:basedOn w:val="a0"/>
    <w:link w:val="aff2"/>
    <w:uiPriority w:val="99"/>
    <w:rsid w:val="0014527B"/>
    <w:pPr>
      <w:tabs>
        <w:tab w:val="center" w:pos="4677"/>
        <w:tab w:val="right" w:pos="9355"/>
      </w:tabs>
    </w:pPr>
  </w:style>
  <w:style w:type="character" w:customStyle="1" w:styleId="aff2">
    <w:name w:val="Нижний колонтитул Знак"/>
    <w:basedOn w:val="a1"/>
    <w:link w:val="aff1"/>
    <w:uiPriority w:val="99"/>
    <w:semiHidden/>
    <w:locked/>
    <w:rPr>
      <w:rFonts w:cs="Times New Roman"/>
      <w:sz w:val="24"/>
      <w:szCs w:val="24"/>
    </w:rPr>
  </w:style>
  <w:style w:type="paragraph" w:styleId="aff3">
    <w:name w:val="header"/>
    <w:basedOn w:val="a0"/>
    <w:link w:val="aff4"/>
    <w:uiPriority w:val="99"/>
    <w:rsid w:val="0014527B"/>
    <w:pPr>
      <w:tabs>
        <w:tab w:val="center" w:pos="4677"/>
        <w:tab w:val="right" w:pos="9355"/>
      </w:tabs>
    </w:pPr>
  </w:style>
  <w:style w:type="character" w:customStyle="1" w:styleId="aff4">
    <w:name w:val="Верхний колонтитул Знак"/>
    <w:basedOn w:val="a1"/>
    <w:link w:val="aff3"/>
    <w:uiPriority w:val="99"/>
    <w:semiHidden/>
    <w:locked/>
    <w:rPr>
      <w:rFonts w:cs="Times New Roman"/>
      <w:sz w:val="24"/>
      <w:szCs w:val="24"/>
    </w:rPr>
  </w:style>
  <w:style w:type="character" w:styleId="aff5">
    <w:name w:val="Hyperlink"/>
    <w:basedOn w:val="a1"/>
    <w:uiPriority w:val="99"/>
    <w:rsid w:val="002C0E41"/>
    <w:rPr>
      <w:rFonts w:cs="Times New Roman"/>
      <w:color w:val="0000FF"/>
      <w:u w:val="single"/>
    </w:rPr>
  </w:style>
  <w:style w:type="character" w:styleId="aff6">
    <w:name w:val="FollowedHyperlink"/>
    <w:basedOn w:val="a1"/>
    <w:uiPriority w:val="99"/>
    <w:rsid w:val="004E1181"/>
    <w:rPr>
      <w:rFonts w:cs="Times New Roman"/>
      <w:color w:val="800080"/>
      <w:u w:val="single"/>
    </w:rPr>
  </w:style>
  <w:style w:type="paragraph" w:customStyle="1" w:styleId="xl24">
    <w:name w:val="xl24"/>
    <w:basedOn w:val="a0"/>
    <w:uiPriority w:val="99"/>
    <w:rsid w:val="004E1181"/>
    <w:pPr>
      <w:spacing w:before="100" w:beforeAutospacing="1" w:after="100" w:afterAutospacing="1"/>
      <w:ind w:firstLine="0"/>
      <w:jc w:val="left"/>
      <w:textAlignment w:val="top"/>
    </w:pPr>
    <w:rPr>
      <w:sz w:val="22"/>
      <w:szCs w:val="22"/>
    </w:rPr>
  </w:style>
  <w:style w:type="paragraph" w:customStyle="1" w:styleId="xl25">
    <w:name w:val="xl25"/>
    <w:basedOn w:val="a0"/>
    <w:uiPriority w:val="99"/>
    <w:rsid w:val="004E1181"/>
    <w:pPr>
      <w:spacing w:before="100" w:beforeAutospacing="1" w:after="100" w:afterAutospacing="1"/>
      <w:ind w:firstLine="0"/>
      <w:jc w:val="center"/>
      <w:textAlignment w:val="top"/>
    </w:pPr>
    <w:rPr>
      <w:sz w:val="22"/>
      <w:szCs w:val="22"/>
    </w:rPr>
  </w:style>
  <w:style w:type="paragraph" w:customStyle="1" w:styleId="xl26">
    <w:name w:val="xl26"/>
    <w:basedOn w:val="a0"/>
    <w:uiPriority w:val="99"/>
    <w:rsid w:val="004E1181"/>
    <w:pPr>
      <w:spacing w:before="100" w:beforeAutospacing="1" w:after="100" w:afterAutospacing="1"/>
      <w:ind w:firstLine="0"/>
      <w:jc w:val="left"/>
      <w:textAlignment w:val="top"/>
    </w:pPr>
    <w:rPr>
      <w:sz w:val="22"/>
      <w:szCs w:val="22"/>
    </w:rPr>
  </w:style>
  <w:style w:type="paragraph" w:customStyle="1" w:styleId="xl27">
    <w:name w:val="xl27"/>
    <w:basedOn w:val="a0"/>
    <w:uiPriority w:val="99"/>
    <w:rsid w:val="004E1181"/>
    <w:pPr>
      <w:spacing w:before="100" w:beforeAutospacing="1" w:after="100" w:afterAutospacing="1"/>
      <w:ind w:firstLine="0"/>
      <w:jc w:val="right"/>
      <w:textAlignment w:val="top"/>
    </w:pPr>
    <w:rPr>
      <w:sz w:val="22"/>
      <w:szCs w:val="22"/>
    </w:rPr>
  </w:style>
  <w:style w:type="paragraph" w:customStyle="1" w:styleId="xl28">
    <w:name w:val="xl28"/>
    <w:basedOn w:val="a0"/>
    <w:uiPriority w:val="99"/>
    <w:rsid w:val="004E1181"/>
    <w:pPr>
      <w:pBdr>
        <w:top w:val="single" w:sz="4" w:space="0" w:color="auto"/>
        <w:left w:val="single" w:sz="4" w:space="0" w:color="auto"/>
        <w:bottom w:val="single" w:sz="4" w:space="0" w:color="auto"/>
        <w:right w:val="single" w:sz="4" w:space="0" w:color="auto"/>
      </w:pBdr>
      <w:shd w:val="clear" w:color="auto" w:fill="EAEAEA"/>
      <w:spacing w:before="100" w:beforeAutospacing="1" w:after="100" w:afterAutospacing="1"/>
      <w:ind w:firstLine="0"/>
      <w:jc w:val="center"/>
      <w:textAlignment w:val="center"/>
    </w:pPr>
    <w:rPr>
      <w:b/>
      <w:bCs/>
    </w:rPr>
  </w:style>
  <w:style w:type="paragraph" w:customStyle="1" w:styleId="xl29">
    <w:name w:val="xl29"/>
    <w:basedOn w:val="a0"/>
    <w:uiPriority w:val="99"/>
    <w:rsid w:val="004E1181"/>
    <w:pPr>
      <w:pBdr>
        <w:top w:val="single" w:sz="4" w:space="0" w:color="auto"/>
        <w:left w:val="single" w:sz="4" w:space="0" w:color="auto"/>
        <w:bottom w:val="single" w:sz="4" w:space="0" w:color="auto"/>
        <w:right w:val="single" w:sz="4" w:space="0" w:color="auto"/>
      </w:pBdr>
      <w:shd w:val="clear" w:color="auto" w:fill="EAEAEA"/>
      <w:spacing w:before="100" w:beforeAutospacing="1" w:after="100" w:afterAutospacing="1"/>
      <w:ind w:firstLine="0"/>
      <w:jc w:val="center"/>
      <w:textAlignment w:val="center"/>
    </w:pPr>
    <w:rPr>
      <w:b/>
      <w:bCs/>
    </w:rPr>
  </w:style>
  <w:style w:type="paragraph" w:customStyle="1" w:styleId="xl30">
    <w:name w:val="xl30"/>
    <w:basedOn w:val="a0"/>
    <w:uiPriority w:val="99"/>
    <w:rsid w:val="004E118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sz w:val="22"/>
      <w:szCs w:val="22"/>
    </w:rPr>
  </w:style>
  <w:style w:type="paragraph" w:customStyle="1" w:styleId="xl31">
    <w:name w:val="xl31"/>
    <w:basedOn w:val="a0"/>
    <w:uiPriority w:val="99"/>
    <w:rsid w:val="004E118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sz w:val="22"/>
      <w:szCs w:val="22"/>
    </w:rPr>
  </w:style>
  <w:style w:type="paragraph" w:customStyle="1" w:styleId="xl32">
    <w:name w:val="xl32"/>
    <w:basedOn w:val="a0"/>
    <w:uiPriority w:val="99"/>
    <w:rsid w:val="004E118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sz w:val="22"/>
      <w:szCs w:val="22"/>
    </w:rPr>
  </w:style>
  <w:style w:type="paragraph" w:customStyle="1" w:styleId="xl33">
    <w:name w:val="xl33"/>
    <w:basedOn w:val="a0"/>
    <w:uiPriority w:val="99"/>
    <w:rsid w:val="004E1181"/>
    <w:pPr>
      <w:spacing w:before="100" w:beforeAutospacing="1" w:after="100" w:afterAutospacing="1"/>
      <w:ind w:firstLine="0"/>
      <w:jc w:val="center"/>
      <w:textAlignment w:val="center"/>
    </w:pPr>
    <w:rPr>
      <w:b/>
      <w:bCs/>
    </w:rPr>
  </w:style>
  <w:style w:type="paragraph" w:customStyle="1" w:styleId="xl34">
    <w:name w:val="xl34"/>
    <w:basedOn w:val="a0"/>
    <w:uiPriority w:val="99"/>
    <w:rsid w:val="004E1181"/>
    <w:pPr>
      <w:spacing w:before="100" w:beforeAutospacing="1" w:after="100" w:afterAutospacing="1"/>
      <w:ind w:firstLine="0"/>
      <w:jc w:val="center"/>
      <w:textAlignment w:val="center"/>
    </w:pPr>
  </w:style>
  <w:style w:type="paragraph" w:customStyle="1" w:styleId="xl35">
    <w:name w:val="xl35"/>
    <w:basedOn w:val="a0"/>
    <w:uiPriority w:val="99"/>
    <w:rsid w:val="004E1181"/>
    <w:pPr>
      <w:spacing w:before="100" w:beforeAutospacing="1" w:after="100" w:afterAutospacing="1"/>
      <w:ind w:firstLine="0"/>
      <w:jc w:val="left"/>
      <w:textAlignment w:val="top"/>
    </w:pPr>
    <w:rPr>
      <w:sz w:val="8"/>
      <w:szCs w:val="8"/>
    </w:rPr>
  </w:style>
  <w:style w:type="paragraph" w:customStyle="1" w:styleId="xl36">
    <w:name w:val="xl36"/>
    <w:basedOn w:val="a0"/>
    <w:uiPriority w:val="99"/>
    <w:rsid w:val="004E1181"/>
    <w:pPr>
      <w:spacing w:before="100" w:beforeAutospacing="1" w:after="100" w:afterAutospacing="1"/>
      <w:ind w:firstLine="0"/>
      <w:jc w:val="left"/>
      <w:textAlignment w:val="top"/>
    </w:pPr>
  </w:style>
  <w:style w:type="paragraph" w:customStyle="1" w:styleId="BTInTable">
    <w:name w:val="BTInTable"/>
    <w:basedOn w:val="a0"/>
    <w:uiPriority w:val="99"/>
    <w:rsid w:val="004E1181"/>
    <w:pPr>
      <w:spacing w:before="60" w:after="60"/>
      <w:ind w:firstLine="0"/>
      <w:jc w:val="left"/>
    </w:pPr>
    <w:rPr>
      <w:rFonts w:ascii="Verdana" w:hAnsi="Verdana"/>
      <w:sz w:val="20"/>
      <w:szCs w:val="20"/>
    </w:rPr>
  </w:style>
  <w:style w:type="paragraph" w:customStyle="1" w:styleId="aff7">
    <w:name w:val="Знак Знак Знак Знак Знак Знак Знак Знак Знак Знак Знак Знак Знак Знак Знак Знак Знак Знак Знак Знак Знак Знак"/>
    <w:basedOn w:val="a0"/>
    <w:autoRedefine/>
    <w:uiPriority w:val="99"/>
    <w:rsid w:val="009229A0"/>
    <w:pPr>
      <w:spacing w:after="160" w:line="240" w:lineRule="exact"/>
      <w:ind w:firstLine="0"/>
      <w:jc w:val="left"/>
    </w:pPr>
    <w:rPr>
      <w:sz w:val="28"/>
      <w:szCs w:val="20"/>
      <w:lang w:val="en-US" w:eastAsia="en-US"/>
    </w:rPr>
  </w:style>
  <w:style w:type="paragraph" w:customStyle="1" w:styleId="aff8">
    <w:name w:val="Знак Знак Знак Знак"/>
    <w:basedOn w:val="a0"/>
    <w:uiPriority w:val="99"/>
    <w:rsid w:val="00784A61"/>
    <w:pPr>
      <w:spacing w:after="160" w:line="240" w:lineRule="exact"/>
      <w:ind w:firstLine="0"/>
      <w:jc w:val="left"/>
    </w:pPr>
    <w:rPr>
      <w:rFonts w:ascii="Verdana" w:hAnsi="Verdana" w:cs="Verdana"/>
      <w:sz w:val="20"/>
      <w:szCs w:val="20"/>
      <w:lang w:val="en-US" w:eastAsia="en-US"/>
    </w:rPr>
  </w:style>
  <w:style w:type="paragraph" w:customStyle="1" w:styleId="aff9">
    <w:name w:val="Знак"/>
    <w:basedOn w:val="a0"/>
    <w:uiPriority w:val="99"/>
    <w:semiHidden/>
    <w:rsid w:val="009F66E1"/>
    <w:pPr>
      <w:spacing w:before="120" w:after="160" w:line="240" w:lineRule="exact"/>
      <w:ind w:firstLine="0"/>
    </w:pPr>
    <w:rPr>
      <w:szCs w:val="20"/>
      <w:lang w:val="en-US" w:eastAsia="en-US"/>
    </w:rPr>
  </w:style>
  <w:style w:type="character" w:styleId="affa">
    <w:name w:val="page number"/>
    <w:basedOn w:val="a1"/>
    <w:uiPriority w:val="99"/>
    <w:rsid w:val="007F28D1"/>
    <w:rPr>
      <w:rFonts w:cs="Times New Roman"/>
    </w:rPr>
  </w:style>
  <w:style w:type="paragraph" w:customStyle="1" w:styleId="xl65">
    <w:name w:val="xl65"/>
    <w:basedOn w:val="a0"/>
    <w:uiPriority w:val="99"/>
    <w:rsid w:val="00E323B7"/>
    <w:pPr>
      <w:spacing w:before="100" w:beforeAutospacing="1" w:after="100" w:afterAutospacing="1"/>
      <w:ind w:firstLine="0"/>
      <w:jc w:val="left"/>
      <w:textAlignment w:val="top"/>
    </w:pPr>
    <w:rPr>
      <w:sz w:val="22"/>
      <w:szCs w:val="22"/>
    </w:rPr>
  </w:style>
  <w:style w:type="paragraph" w:customStyle="1" w:styleId="xl66">
    <w:name w:val="xl66"/>
    <w:basedOn w:val="a0"/>
    <w:uiPriority w:val="99"/>
    <w:rsid w:val="00E323B7"/>
    <w:pPr>
      <w:spacing w:before="100" w:beforeAutospacing="1" w:after="100" w:afterAutospacing="1"/>
      <w:ind w:firstLine="0"/>
      <w:jc w:val="center"/>
      <w:textAlignment w:val="top"/>
    </w:pPr>
    <w:rPr>
      <w:sz w:val="22"/>
      <w:szCs w:val="22"/>
    </w:rPr>
  </w:style>
  <w:style w:type="paragraph" w:customStyle="1" w:styleId="xl67">
    <w:name w:val="xl67"/>
    <w:basedOn w:val="a0"/>
    <w:uiPriority w:val="99"/>
    <w:rsid w:val="00E323B7"/>
    <w:pPr>
      <w:spacing w:before="100" w:beforeAutospacing="1" w:after="100" w:afterAutospacing="1"/>
      <w:ind w:firstLine="0"/>
      <w:jc w:val="left"/>
      <w:textAlignment w:val="top"/>
    </w:pPr>
    <w:rPr>
      <w:sz w:val="22"/>
      <w:szCs w:val="22"/>
    </w:rPr>
  </w:style>
  <w:style w:type="paragraph" w:customStyle="1" w:styleId="xl68">
    <w:name w:val="xl68"/>
    <w:basedOn w:val="a0"/>
    <w:uiPriority w:val="99"/>
    <w:rsid w:val="00E323B7"/>
    <w:pPr>
      <w:spacing w:before="100" w:beforeAutospacing="1" w:after="100" w:afterAutospacing="1"/>
      <w:ind w:firstLine="0"/>
      <w:jc w:val="right"/>
      <w:textAlignment w:val="top"/>
    </w:pPr>
    <w:rPr>
      <w:sz w:val="22"/>
      <w:szCs w:val="22"/>
    </w:rPr>
  </w:style>
  <w:style w:type="paragraph" w:customStyle="1" w:styleId="xl69">
    <w:name w:val="xl69"/>
    <w:basedOn w:val="a0"/>
    <w:uiPriority w:val="99"/>
    <w:rsid w:val="00E323B7"/>
    <w:pPr>
      <w:pBdr>
        <w:top w:val="single" w:sz="4" w:space="0" w:color="auto"/>
        <w:left w:val="single" w:sz="4" w:space="0" w:color="auto"/>
        <w:bottom w:val="single" w:sz="4" w:space="0" w:color="auto"/>
        <w:right w:val="single" w:sz="4" w:space="0" w:color="auto"/>
      </w:pBdr>
      <w:shd w:val="clear" w:color="auto" w:fill="EAEAEA"/>
      <w:spacing w:before="100" w:beforeAutospacing="1" w:after="100" w:afterAutospacing="1"/>
      <w:ind w:firstLine="0"/>
      <w:jc w:val="center"/>
      <w:textAlignment w:val="center"/>
    </w:pPr>
    <w:rPr>
      <w:b/>
      <w:bCs/>
    </w:rPr>
  </w:style>
  <w:style w:type="paragraph" w:customStyle="1" w:styleId="xl70">
    <w:name w:val="xl70"/>
    <w:basedOn w:val="a0"/>
    <w:uiPriority w:val="99"/>
    <w:rsid w:val="00E323B7"/>
    <w:pPr>
      <w:pBdr>
        <w:top w:val="single" w:sz="4" w:space="0" w:color="auto"/>
        <w:left w:val="single" w:sz="4" w:space="0" w:color="auto"/>
        <w:bottom w:val="single" w:sz="4" w:space="0" w:color="auto"/>
        <w:right w:val="single" w:sz="4" w:space="0" w:color="auto"/>
      </w:pBdr>
      <w:shd w:val="clear" w:color="auto" w:fill="EAEAEA"/>
      <w:spacing w:before="100" w:beforeAutospacing="1" w:after="100" w:afterAutospacing="1"/>
      <w:ind w:firstLine="0"/>
      <w:jc w:val="center"/>
      <w:textAlignment w:val="center"/>
    </w:pPr>
    <w:rPr>
      <w:b/>
      <w:bCs/>
    </w:rPr>
  </w:style>
  <w:style w:type="paragraph" w:customStyle="1" w:styleId="xl71">
    <w:name w:val="xl71"/>
    <w:basedOn w:val="a0"/>
    <w:uiPriority w:val="99"/>
    <w:rsid w:val="00E323B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sz w:val="22"/>
      <w:szCs w:val="22"/>
    </w:rPr>
  </w:style>
  <w:style w:type="paragraph" w:customStyle="1" w:styleId="xl72">
    <w:name w:val="xl72"/>
    <w:basedOn w:val="a0"/>
    <w:uiPriority w:val="99"/>
    <w:rsid w:val="00E323B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sz w:val="22"/>
      <w:szCs w:val="22"/>
    </w:rPr>
  </w:style>
  <w:style w:type="paragraph" w:customStyle="1" w:styleId="xl73">
    <w:name w:val="xl73"/>
    <w:basedOn w:val="a0"/>
    <w:uiPriority w:val="99"/>
    <w:rsid w:val="00E323B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sz w:val="22"/>
      <w:szCs w:val="22"/>
    </w:rPr>
  </w:style>
  <w:style w:type="paragraph" w:customStyle="1" w:styleId="xl74">
    <w:name w:val="xl74"/>
    <w:basedOn w:val="a0"/>
    <w:uiPriority w:val="99"/>
    <w:rsid w:val="00E323B7"/>
    <w:pPr>
      <w:spacing w:before="100" w:beforeAutospacing="1" w:after="100" w:afterAutospacing="1"/>
      <w:ind w:firstLine="0"/>
      <w:jc w:val="center"/>
      <w:textAlignment w:val="center"/>
    </w:pPr>
    <w:rPr>
      <w:b/>
      <w:bCs/>
    </w:rPr>
  </w:style>
  <w:style w:type="paragraph" w:customStyle="1" w:styleId="xl75">
    <w:name w:val="xl75"/>
    <w:basedOn w:val="a0"/>
    <w:uiPriority w:val="99"/>
    <w:rsid w:val="00E323B7"/>
    <w:pPr>
      <w:spacing w:before="100" w:beforeAutospacing="1" w:after="100" w:afterAutospacing="1"/>
      <w:ind w:firstLine="0"/>
      <w:jc w:val="center"/>
      <w:textAlignment w:val="center"/>
    </w:pPr>
  </w:style>
  <w:style w:type="paragraph" w:customStyle="1" w:styleId="xl76">
    <w:name w:val="xl76"/>
    <w:basedOn w:val="a0"/>
    <w:uiPriority w:val="99"/>
    <w:rsid w:val="00E323B7"/>
    <w:pPr>
      <w:spacing w:before="100" w:beforeAutospacing="1" w:after="100" w:afterAutospacing="1"/>
      <w:ind w:firstLine="0"/>
      <w:jc w:val="left"/>
      <w:textAlignment w:val="top"/>
    </w:pPr>
    <w:rPr>
      <w:sz w:val="8"/>
      <w:szCs w:val="8"/>
    </w:rPr>
  </w:style>
  <w:style w:type="paragraph" w:customStyle="1" w:styleId="xl77">
    <w:name w:val="xl77"/>
    <w:basedOn w:val="a0"/>
    <w:uiPriority w:val="99"/>
    <w:rsid w:val="00E323B7"/>
    <w:pPr>
      <w:spacing w:before="100" w:beforeAutospacing="1" w:after="100" w:afterAutospacing="1"/>
      <w:ind w:firstLine="0"/>
      <w:jc w:val="left"/>
      <w:textAlignment w:val="top"/>
    </w:pPr>
  </w:style>
  <w:style w:type="paragraph" w:customStyle="1" w:styleId="xl78">
    <w:name w:val="xl78"/>
    <w:basedOn w:val="a0"/>
    <w:uiPriority w:val="99"/>
    <w:rsid w:val="009D234C"/>
    <w:pPr>
      <w:spacing w:before="100" w:beforeAutospacing="1" w:after="100" w:afterAutospacing="1"/>
      <w:ind w:firstLine="0"/>
      <w:jc w:val="center"/>
      <w:textAlignment w:val="center"/>
    </w:pPr>
    <w:rPr>
      <w:b/>
      <w:bCs/>
    </w:rPr>
  </w:style>
  <w:style w:type="paragraph" w:customStyle="1" w:styleId="xl79">
    <w:name w:val="xl79"/>
    <w:basedOn w:val="a0"/>
    <w:uiPriority w:val="99"/>
    <w:rsid w:val="009D234C"/>
    <w:pPr>
      <w:spacing w:before="100" w:beforeAutospacing="1" w:after="100" w:afterAutospacing="1"/>
      <w:ind w:firstLine="0"/>
      <w:jc w:val="center"/>
      <w:textAlignment w:val="center"/>
    </w:pPr>
  </w:style>
  <w:style w:type="paragraph" w:customStyle="1" w:styleId="xl80">
    <w:name w:val="xl80"/>
    <w:basedOn w:val="a0"/>
    <w:uiPriority w:val="99"/>
    <w:rsid w:val="009D234C"/>
    <w:pPr>
      <w:spacing w:before="100" w:beforeAutospacing="1" w:after="100" w:afterAutospacing="1"/>
      <w:ind w:firstLine="0"/>
      <w:jc w:val="left"/>
      <w:textAlignment w:val="top"/>
    </w:pPr>
    <w:rPr>
      <w:sz w:val="8"/>
      <w:szCs w:val="8"/>
    </w:rPr>
  </w:style>
  <w:style w:type="paragraph" w:customStyle="1" w:styleId="xl81">
    <w:name w:val="xl81"/>
    <w:basedOn w:val="a0"/>
    <w:uiPriority w:val="99"/>
    <w:rsid w:val="009D234C"/>
    <w:pPr>
      <w:spacing w:before="100" w:beforeAutospacing="1" w:after="100" w:afterAutospacing="1"/>
      <w:ind w:firstLine="0"/>
      <w:jc w:val="left"/>
      <w:textAlignment w:val="top"/>
    </w:pPr>
  </w:style>
  <w:style w:type="paragraph" w:styleId="affb">
    <w:name w:val="caption"/>
    <w:basedOn w:val="a0"/>
    <w:next w:val="a0"/>
    <w:uiPriority w:val="99"/>
    <w:qFormat/>
    <w:rsid w:val="00F5082E"/>
    <w:pPr>
      <w:spacing w:before="120" w:after="240"/>
      <w:ind w:firstLine="0"/>
      <w:jc w:val="center"/>
    </w:pPr>
    <w:rPr>
      <w:b/>
      <w:szCs w:val="20"/>
    </w:rPr>
  </w:style>
  <w:style w:type="paragraph" w:customStyle="1" w:styleId="ConsPlusTitle">
    <w:name w:val="ConsPlusTitle"/>
    <w:uiPriority w:val="99"/>
    <w:rsid w:val="00F5082E"/>
    <w:pPr>
      <w:widowControl w:val="0"/>
      <w:spacing w:after="0" w:line="240" w:lineRule="auto"/>
    </w:pPr>
    <w:rPr>
      <w:rFonts w:ascii="Arial" w:hAnsi="Arial"/>
      <w:b/>
      <w:sz w:val="20"/>
      <w:szCs w:val="20"/>
    </w:rPr>
  </w:style>
  <w:style w:type="paragraph" w:customStyle="1" w:styleId="ConsPlusNormal">
    <w:name w:val="ConsPlusNormal"/>
    <w:uiPriority w:val="99"/>
    <w:rsid w:val="00F5082E"/>
    <w:pPr>
      <w:autoSpaceDE w:val="0"/>
      <w:autoSpaceDN w:val="0"/>
      <w:adjustRightInd w:val="0"/>
      <w:spacing w:after="0" w:line="240" w:lineRule="auto"/>
    </w:pPr>
    <w:rPr>
      <w:rFonts w:ascii="Arial" w:hAnsi="Arial" w:cs="Arial"/>
      <w:sz w:val="20"/>
      <w:szCs w:val="20"/>
    </w:rPr>
  </w:style>
  <w:style w:type="paragraph" w:customStyle="1" w:styleId="ConsPlusCell">
    <w:name w:val="ConsPlusCell"/>
    <w:uiPriority w:val="99"/>
    <w:rsid w:val="00F5082E"/>
    <w:pPr>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rsid w:val="00F5082E"/>
    <w:pPr>
      <w:autoSpaceDE w:val="0"/>
      <w:autoSpaceDN w:val="0"/>
      <w:adjustRightInd w:val="0"/>
      <w:spacing w:after="0" w:line="240" w:lineRule="auto"/>
    </w:pPr>
    <w:rPr>
      <w:rFonts w:ascii="Courier New" w:hAnsi="Courier New" w:cs="Courier New"/>
      <w:sz w:val="20"/>
      <w:szCs w:val="20"/>
    </w:rPr>
  </w:style>
  <w:style w:type="character" w:styleId="affc">
    <w:name w:val="endnote reference"/>
    <w:basedOn w:val="a1"/>
    <w:uiPriority w:val="99"/>
    <w:rsid w:val="00F5082E"/>
    <w:rPr>
      <w:rFonts w:cs="Times New Roman"/>
      <w:vertAlign w:val="superscript"/>
    </w:rPr>
  </w:style>
  <w:style w:type="paragraph" w:styleId="affd">
    <w:name w:val="List Paragraph"/>
    <w:basedOn w:val="a0"/>
    <w:uiPriority w:val="99"/>
    <w:qFormat/>
    <w:rsid w:val="00F5082E"/>
    <w:pPr>
      <w:ind w:left="708"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443236">
      <w:marLeft w:val="0"/>
      <w:marRight w:val="0"/>
      <w:marTop w:val="0"/>
      <w:marBottom w:val="0"/>
      <w:divBdr>
        <w:top w:val="none" w:sz="0" w:space="0" w:color="auto"/>
        <w:left w:val="none" w:sz="0" w:space="0" w:color="auto"/>
        <w:bottom w:val="none" w:sz="0" w:space="0" w:color="auto"/>
        <w:right w:val="none" w:sz="0" w:space="0" w:color="auto"/>
      </w:divBdr>
    </w:div>
    <w:div w:id="597443237">
      <w:marLeft w:val="0"/>
      <w:marRight w:val="0"/>
      <w:marTop w:val="0"/>
      <w:marBottom w:val="0"/>
      <w:divBdr>
        <w:top w:val="none" w:sz="0" w:space="0" w:color="auto"/>
        <w:left w:val="none" w:sz="0" w:space="0" w:color="auto"/>
        <w:bottom w:val="none" w:sz="0" w:space="0" w:color="auto"/>
        <w:right w:val="none" w:sz="0" w:space="0" w:color="auto"/>
      </w:divBdr>
    </w:div>
    <w:div w:id="597443238">
      <w:marLeft w:val="0"/>
      <w:marRight w:val="0"/>
      <w:marTop w:val="0"/>
      <w:marBottom w:val="0"/>
      <w:divBdr>
        <w:top w:val="none" w:sz="0" w:space="0" w:color="auto"/>
        <w:left w:val="none" w:sz="0" w:space="0" w:color="auto"/>
        <w:bottom w:val="none" w:sz="0" w:space="0" w:color="auto"/>
        <w:right w:val="none" w:sz="0" w:space="0" w:color="auto"/>
      </w:divBdr>
    </w:div>
    <w:div w:id="597443239">
      <w:marLeft w:val="0"/>
      <w:marRight w:val="0"/>
      <w:marTop w:val="0"/>
      <w:marBottom w:val="0"/>
      <w:divBdr>
        <w:top w:val="none" w:sz="0" w:space="0" w:color="auto"/>
        <w:left w:val="none" w:sz="0" w:space="0" w:color="auto"/>
        <w:bottom w:val="none" w:sz="0" w:space="0" w:color="auto"/>
        <w:right w:val="none" w:sz="0" w:space="0" w:color="auto"/>
      </w:divBdr>
    </w:div>
    <w:div w:id="597443240">
      <w:marLeft w:val="0"/>
      <w:marRight w:val="0"/>
      <w:marTop w:val="0"/>
      <w:marBottom w:val="0"/>
      <w:divBdr>
        <w:top w:val="none" w:sz="0" w:space="0" w:color="auto"/>
        <w:left w:val="none" w:sz="0" w:space="0" w:color="auto"/>
        <w:bottom w:val="none" w:sz="0" w:space="0" w:color="auto"/>
        <w:right w:val="none" w:sz="0" w:space="0" w:color="auto"/>
      </w:divBdr>
    </w:div>
    <w:div w:id="597443241">
      <w:marLeft w:val="0"/>
      <w:marRight w:val="0"/>
      <w:marTop w:val="0"/>
      <w:marBottom w:val="0"/>
      <w:divBdr>
        <w:top w:val="none" w:sz="0" w:space="0" w:color="auto"/>
        <w:left w:val="none" w:sz="0" w:space="0" w:color="auto"/>
        <w:bottom w:val="none" w:sz="0" w:space="0" w:color="auto"/>
        <w:right w:val="none" w:sz="0" w:space="0" w:color="auto"/>
      </w:divBdr>
    </w:div>
    <w:div w:id="597443242">
      <w:marLeft w:val="0"/>
      <w:marRight w:val="0"/>
      <w:marTop w:val="0"/>
      <w:marBottom w:val="0"/>
      <w:divBdr>
        <w:top w:val="none" w:sz="0" w:space="0" w:color="auto"/>
        <w:left w:val="none" w:sz="0" w:space="0" w:color="auto"/>
        <w:bottom w:val="none" w:sz="0" w:space="0" w:color="auto"/>
        <w:right w:val="none" w:sz="0" w:space="0" w:color="auto"/>
      </w:divBdr>
    </w:div>
    <w:div w:id="597443243">
      <w:marLeft w:val="0"/>
      <w:marRight w:val="0"/>
      <w:marTop w:val="0"/>
      <w:marBottom w:val="0"/>
      <w:divBdr>
        <w:top w:val="none" w:sz="0" w:space="0" w:color="auto"/>
        <w:left w:val="none" w:sz="0" w:space="0" w:color="auto"/>
        <w:bottom w:val="none" w:sz="0" w:space="0" w:color="auto"/>
        <w:right w:val="none" w:sz="0" w:space="0" w:color="auto"/>
      </w:divBdr>
    </w:div>
    <w:div w:id="597443244">
      <w:marLeft w:val="0"/>
      <w:marRight w:val="0"/>
      <w:marTop w:val="0"/>
      <w:marBottom w:val="0"/>
      <w:divBdr>
        <w:top w:val="none" w:sz="0" w:space="0" w:color="auto"/>
        <w:left w:val="none" w:sz="0" w:space="0" w:color="auto"/>
        <w:bottom w:val="none" w:sz="0" w:space="0" w:color="auto"/>
        <w:right w:val="none" w:sz="0" w:space="0" w:color="auto"/>
      </w:divBdr>
    </w:div>
    <w:div w:id="597443245">
      <w:marLeft w:val="0"/>
      <w:marRight w:val="0"/>
      <w:marTop w:val="0"/>
      <w:marBottom w:val="0"/>
      <w:divBdr>
        <w:top w:val="none" w:sz="0" w:space="0" w:color="auto"/>
        <w:left w:val="none" w:sz="0" w:space="0" w:color="auto"/>
        <w:bottom w:val="none" w:sz="0" w:space="0" w:color="auto"/>
        <w:right w:val="none" w:sz="0" w:space="0" w:color="auto"/>
      </w:divBdr>
    </w:div>
    <w:div w:id="597443246">
      <w:marLeft w:val="0"/>
      <w:marRight w:val="0"/>
      <w:marTop w:val="0"/>
      <w:marBottom w:val="0"/>
      <w:divBdr>
        <w:top w:val="none" w:sz="0" w:space="0" w:color="auto"/>
        <w:left w:val="none" w:sz="0" w:space="0" w:color="auto"/>
        <w:bottom w:val="none" w:sz="0" w:space="0" w:color="auto"/>
        <w:right w:val="none" w:sz="0" w:space="0" w:color="auto"/>
      </w:divBdr>
    </w:div>
    <w:div w:id="597443247">
      <w:marLeft w:val="0"/>
      <w:marRight w:val="0"/>
      <w:marTop w:val="0"/>
      <w:marBottom w:val="0"/>
      <w:divBdr>
        <w:top w:val="none" w:sz="0" w:space="0" w:color="auto"/>
        <w:left w:val="none" w:sz="0" w:space="0" w:color="auto"/>
        <w:bottom w:val="none" w:sz="0" w:space="0" w:color="auto"/>
        <w:right w:val="none" w:sz="0" w:space="0" w:color="auto"/>
      </w:divBdr>
    </w:div>
    <w:div w:id="597443248">
      <w:marLeft w:val="0"/>
      <w:marRight w:val="0"/>
      <w:marTop w:val="0"/>
      <w:marBottom w:val="0"/>
      <w:divBdr>
        <w:top w:val="none" w:sz="0" w:space="0" w:color="auto"/>
        <w:left w:val="none" w:sz="0" w:space="0" w:color="auto"/>
        <w:bottom w:val="none" w:sz="0" w:space="0" w:color="auto"/>
        <w:right w:val="none" w:sz="0" w:space="0" w:color="auto"/>
      </w:divBdr>
    </w:div>
    <w:div w:id="597443249">
      <w:marLeft w:val="0"/>
      <w:marRight w:val="0"/>
      <w:marTop w:val="0"/>
      <w:marBottom w:val="0"/>
      <w:divBdr>
        <w:top w:val="none" w:sz="0" w:space="0" w:color="auto"/>
        <w:left w:val="none" w:sz="0" w:space="0" w:color="auto"/>
        <w:bottom w:val="none" w:sz="0" w:space="0" w:color="auto"/>
        <w:right w:val="none" w:sz="0" w:space="0" w:color="auto"/>
      </w:divBdr>
    </w:div>
    <w:div w:id="597443250">
      <w:marLeft w:val="0"/>
      <w:marRight w:val="0"/>
      <w:marTop w:val="0"/>
      <w:marBottom w:val="0"/>
      <w:divBdr>
        <w:top w:val="none" w:sz="0" w:space="0" w:color="auto"/>
        <w:left w:val="none" w:sz="0" w:space="0" w:color="auto"/>
        <w:bottom w:val="none" w:sz="0" w:space="0" w:color="auto"/>
        <w:right w:val="none" w:sz="0" w:space="0" w:color="auto"/>
      </w:divBdr>
    </w:div>
    <w:div w:id="597443251">
      <w:marLeft w:val="0"/>
      <w:marRight w:val="0"/>
      <w:marTop w:val="0"/>
      <w:marBottom w:val="0"/>
      <w:divBdr>
        <w:top w:val="none" w:sz="0" w:space="0" w:color="auto"/>
        <w:left w:val="none" w:sz="0" w:space="0" w:color="auto"/>
        <w:bottom w:val="none" w:sz="0" w:space="0" w:color="auto"/>
        <w:right w:val="none" w:sz="0" w:space="0" w:color="auto"/>
      </w:divBdr>
    </w:div>
    <w:div w:id="597443252">
      <w:marLeft w:val="0"/>
      <w:marRight w:val="0"/>
      <w:marTop w:val="0"/>
      <w:marBottom w:val="0"/>
      <w:divBdr>
        <w:top w:val="none" w:sz="0" w:space="0" w:color="auto"/>
        <w:left w:val="none" w:sz="0" w:space="0" w:color="auto"/>
        <w:bottom w:val="none" w:sz="0" w:space="0" w:color="auto"/>
        <w:right w:val="none" w:sz="0" w:space="0" w:color="auto"/>
      </w:divBdr>
    </w:div>
    <w:div w:id="597443253">
      <w:marLeft w:val="0"/>
      <w:marRight w:val="0"/>
      <w:marTop w:val="0"/>
      <w:marBottom w:val="0"/>
      <w:divBdr>
        <w:top w:val="none" w:sz="0" w:space="0" w:color="auto"/>
        <w:left w:val="none" w:sz="0" w:space="0" w:color="auto"/>
        <w:bottom w:val="none" w:sz="0" w:space="0" w:color="auto"/>
        <w:right w:val="none" w:sz="0" w:space="0" w:color="auto"/>
      </w:divBdr>
    </w:div>
    <w:div w:id="597443254">
      <w:marLeft w:val="0"/>
      <w:marRight w:val="0"/>
      <w:marTop w:val="0"/>
      <w:marBottom w:val="0"/>
      <w:divBdr>
        <w:top w:val="none" w:sz="0" w:space="0" w:color="auto"/>
        <w:left w:val="none" w:sz="0" w:space="0" w:color="auto"/>
        <w:bottom w:val="none" w:sz="0" w:space="0" w:color="auto"/>
        <w:right w:val="none" w:sz="0" w:space="0" w:color="auto"/>
      </w:divBdr>
    </w:div>
    <w:div w:id="597443255">
      <w:marLeft w:val="0"/>
      <w:marRight w:val="0"/>
      <w:marTop w:val="0"/>
      <w:marBottom w:val="0"/>
      <w:divBdr>
        <w:top w:val="none" w:sz="0" w:space="0" w:color="auto"/>
        <w:left w:val="none" w:sz="0" w:space="0" w:color="auto"/>
        <w:bottom w:val="none" w:sz="0" w:space="0" w:color="auto"/>
        <w:right w:val="none" w:sz="0" w:space="0" w:color="auto"/>
      </w:divBdr>
    </w:div>
    <w:div w:id="597443256">
      <w:marLeft w:val="0"/>
      <w:marRight w:val="0"/>
      <w:marTop w:val="0"/>
      <w:marBottom w:val="0"/>
      <w:divBdr>
        <w:top w:val="none" w:sz="0" w:space="0" w:color="auto"/>
        <w:left w:val="none" w:sz="0" w:space="0" w:color="auto"/>
        <w:bottom w:val="none" w:sz="0" w:space="0" w:color="auto"/>
        <w:right w:val="none" w:sz="0" w:space="0" w:color="auto"/>
      </w:divBdr>
    </w:div>
    <w:div w:id="597443257">
      <w:marLeft w:val="0"/>
      <w:marRight w:val="0"/>
      <w:marTop w:val="0"/>
      <w:marBottom w:val="0"/>
      <w:divBdr>
        <w:top w:val="none" w:sz="0" w:space="0" w:color="auto"/>
        <w:left w:val="none" w:sz="0" w:space="0" w:color="auto"/>
        <w:bottom w:val="none" w:sz="0" w:space="0" w:color="auto"/>
        <w:right w:val="none" w:sz="0" w:space="0" w:color="auto"/>
      </w:divBdr>
    </w:div>
    <w:div w:id="597443258">
      <w:marLeft w:val="0"/>
      <w:marRight w:val="0"/>
      <w:marTop w:val="0"/>
      <w:marBottom w:val="0"/>
      <w:divBdr>
        <w:top w:val="none" w:sz="0" w:space="0" w:color="auto"/>
        <w:left w:val="none" w:sz="0" w:space="0" w:color="auto"/>
        <w:bottom w:val="none" w:sz="0" w:space="0" w:color="auto"/>
        <w:right w:val="none" w:sz="0" w:space="0" w:color="auto"/>
      </w:divBdr>
    </w:div>
    <w:div w:id="597443259">
      <w:marLeft w:val="0"/>
      <w:marRight w:val="0"/>
      <w:marTop w:val="0"/>
      <w:marBottom w:val="0"/>
      <w:divBdr>
        <w:top w:val="none" w:sz="0" w:space="0" w:color="auto"/>
        <w:left w:val="none" w:sz="0" w:space="0" w:color="auto"/>
        <w:bottom w:val="none" w:sz="0" w:space="0" w:color="auto"/>
        <w:right w:val="none" w:sz="0" w:space="0" w:color="auto"/>
      </w:divBdr>
    </w:div>
    <w:div w:id="597443260">
      <w:marLeft w:val="0"/>
      <w:marRight w:val="0"/>
      <w:marTop w:val="0"/>
      <w:marBottom w:val="0"/>
      <w:divBdr>
        <w:top w:val="none" w:sz="0" w:space="0" w:color="auto"/>
        <w:left w:val="none" w:sz="0" w:space="0" w:color="auto"/>
        <w:bottom w:val="none" w:sz="0" w:space="0" w:color="auto"/>
        <w:right w:val="none" w:sz="0" w:space="0" w:color="auto"/>
      </w:divBdr>
    </w:div>
    <w:div w:id="597443261">
      <w:marLeft w:val="0"/>
      <w:marRight w:val="0"/>
      <w:marTop w:val="0"/>
      <w:marBottom w:val="0"/>
      <w:divBdr>
        <w:top w:val="none" w:sz="0" w:space="0" w:color="auto"/>
        <w:left w:val="none" w:sz="0" w:space="0" w:color="auto"/>
        <w:bottom w:val="none" w:sz="0" w:space="0" w:color="auto"/>
        <w:right w:val="none" w:sz="0" w:space="0" w:color="auto"/>
      </w:divBdr>
    </w:div>
    <w:div w:id="597443262">
      <w:marLeft w:val="0"/>
      <w:marRight w:val="0"/>
      <w:marTop w:val="0"/>
      <w:marBottom w:val="0"/>
      <w:divBdr>
        <w:top w:val="none" w:sz="0" w:space="0" w:color="auto"/>
        <w:left w:val="none" w:sz="0" w:space="0" w:color="auto"/>
        <w:bottom w:val="none" w:sz="0" w:space="0" w:color="auto"/>
        <w:right w:val="none" w:sz="0" w:space="0" w:color="auto"/>
      </w:divBdr>
    </w:div>
    <w:div w:id="597443263">
      <w:marLeft w:val="0"/>
      <w:marRight w:val="0"/>
      <w:marTop w:val="0"/>
      <w:marBottom w:val="0"/>
      <w:divBdr>
        <w:top w:val="none" w:sz="0" w:space="0" w:color="auto"/>
        <w:left w:val="none" w:sz="0" w:space="0" w:color="auto"/>
        <w:bottom w:val="none" w:sz="0" w:space="0" w:color="auto"/>
        <w:right w:val="none" w:sz="0" w:space="0" w:color="auto"/>
      </w:divBdr>
    </w:div>
    <w:div w:id="597443264">
      <w:marLeft w:val="0"/>
      <w:marRight w:val="0"/>
      <w:marTop w:val="0"/>
      <w:marBottom w:val="0"/>
      <w:divBdr>
        <w:top w:val="none" w:sz="0" w:space="0" w:color="auto"/>
        <w:left w:val="none" w:sz="0" w:space="0" w:color="auto"/>
        <w:bottom w:val="none" w:sz="0" w:space="0" w:color="auto"/>
        <w:right w:val="none" w:sz="0" w:space="0" w:color="auto"/>
      </w:divBdr>
    </w:div>
    <w:div w:id="597443265">
      <w:marLeft w:val="0"/>
      <w:marRight w:val="0"/>
      <w:marTop w:val="0"/>
      <w:marBottom w:val="0"/>
      <w:divBdr>
        <w:top w:val="none" w:sz="0" w:space="0" w:color="auto"/>
        <w:left w:val="none" w:sz="0" w:space="0" w:color="auto"/>
        <w:bottom w:val="none" w:sz="0" w:space="0" w:color="auto"/>
        <w:right w:val="none" w:sz="0" w:space="0" w:color="auto"/>
      </w:divBdr>
    </w:div>
    <w:div w:id="597443266">
      <w:marLeft w:val="0"/>
      <w:marRight w:val="0"/>
      <w:marTop w:val="0"/>
      <w:marBottom w:val="0"/>
      <w:divBdr>
        <w:top w:val="none" w:sz="0" w:space="0" w:color="auto"/>
        <w:left w:val="none" w:sz="0" w:space="0" w:color="auto"/>
        <w:bottom w:val="none" w:sz="0" w:space="0" w:color="auto"/>
        <w:right w:val="none" w:sz="0" w:space="0" w:color="auto"/>
      </w:divBdr>
    </w:div>
    <w:div w:id="597443267">
      <w:marLeft w:val="0"/>
      <w:marRight w:val="0"/>
      <w:marTop w:val="0"/>
      <w:marBottom w:val="0"/>
      <w:divBdr>
        <w:top w:val="none" w:sz="0" w:space="0" w:color="auto"/>
        <w:left w:val="none" w:sz="0" w:space="0" w:color="auto"/>
        <w:bottom w:val="none" w:sz="0" w:space="0" w:color="auto"/>
        <w:right w:val="none" w:sz="0" w:space="0" w:color="auto"/>
      </w:divBdr>
    </w:div>
    <w:div w:id="597443268">
      <w:marLeft w:val="0"/>
      <w:marRight w:val="0"/>
      <w:marTop w:val="0"/>
      <w:marBottom w:val="0"/>
      <w:divBdr>
        <w:top w:val="none" w:sz="0" w:space="0" w:color="auto"/>
        <w:left w:val="none" w:sz="0" w:space="0" w:color="auto"/>
        <w:bottom w:val="none" w:sz="0" w:space="0" w:color="auto"/>
        <w:right w:val="none" w:sz="0" w:space="0" w:color="auto"/>
      </w:divBdr>
    </w:div>
    <w:div w:id="597443269">
      <w:marLeft w:val="0"/>
      <w:marRight w:val="0"/>
      <w:marTop w:val="0"/>
      <w:marBottom w:val="0"/>
      <w:divBdr>
        <w:top w:val="none" w:sz="0" w:space="0" w:color="auto"/>
        <w:left w:val="none" w:sz="0" w:space="0" w:color="auto"/>
        <w:bottom w:val="none" w:sz="0" w:space="0" w:color="auto"/>
        <w:right w:val="none" w:sz="0" w:space="0" w:color="auto"/>
      </w:divBdr>
    </w:div>
    <w:div w:id="597443270">
      <w:marLeft w:val="0"/>
      <w:marRight w:val="0"/>
      <w:marTop w:val="0"/>
      <w:marBottom w:val="0"/>
      <w:divBdr>
        <w:top w:val="none" w:sz="0" w:space="0" w:color="auto"/>
        <w:left w:val="none" w:sz="0" w:space="0" w:color="auto"/>
        <w:bottom w:val="none" w:sz="0" w:space="0" w:color="auto"/>
        <w:right w:val="none" w:sz="0" w:space="0" w:color="auto"/>
      </w:divBdr>
    </w:div>
    <w:div w:id="597443271">
      <w:marLeft w:val="0"/>
      <w:marRight w:val="0"/>
      <w:marTop w:val="0"/>
      <w:marBottom w:val="0"/>
      <w:divBdr>
        <w:top w:val="none" w:sz="0" w:space="0" w:color="auto"/>
        <w:left w:val="none" w:sz="0" w:space="0" w:color="auto"/>
        <w:bottom w:val="none" w:sz="0" w:space="0" w:color="auto"/>
        <w:right w:val="none" w:sz="0" w:space="0" w:color="auto"/>
      </w:divBdr>
    </w:div>
    <w:div w:id="597443272">
      <w:marLeft w:val="0"/>
      <w:marRight w:val="0"/>
      <w:marTop w:val="0"/>
      <w:marBottom w:val="0"/>
      <w:divBdr>
        <w:top w:val="none" w:sz="0" w:space="0" w:color="auto"/>
        <w:left w:val="none" w:sz="0" w:space="0" w:color="auto"/>
        <w:bottom w:val="none" w:sz="0" w:space="0" w:color="auto"/>
        <w:right w:val="none" w:sz="0" w:space="0" w:color="auto"/>
      </w:divBdr>
    </w:div>
    <w:div w:id="597443273">
      <w:marLeft w:val="0"/>
      <w:marRight w:val="0"/>
      <w:marTop w:val="0"/>
      <w:marBottom w:val="0"/>
      <w:divBdr>
        <w:top w:val="none" w:sz="0" w:space="0" w:color="auto"/>
        <w:left w:val="none" w:sz="0" w:space="0" w:color="auto"/>
        <w:bottom w:val="none" w:sz="0" w:space="0" w:color="auto"/>
        <w:right w:val="none" w:sz="0" w:space="0" w:color="auto"/>
      </w:divBdr>
    </w:div>
    <w:div w:id="597443274">
      <w:marLeft w:val="0"/>
      <w:marRight w:val="0"/>
      <w:marTop w:val="0"/>
      <w:marBottom w:val="0"/>
      <w:divBdr>
        <w:top w:val="none" w:sz="0" w:space="0" w:color="auto"/>
        <w:left w:val="none" w:sz="0" w:space="0" w:color="auto"/>
        <w:bottom w:val="none" w:sz="0" w:space="0" w:color="auto"/>
        <w:right w:val="none" w:sz="0" w:space="0" w:color="auto"/>
      </w:divBdr>
    </w:div>
    <w:div w:id="597443275">
      <w:marLeft w:val="0"/>
      <w:marRight w:val="0"/>
      <w:marTop w:val="0"/>
      <w:marBottom w:val="0"/>
      <w:divBdr>
        <w:top w:val="none" w:sz="0" w:space="0" w:color="auto"/>
        <w:left w:val="none" w:sz="0" w:space="0" w:color="auto"/>
        <w:bottom w:val="none" w:sz="0" w:space="0" w:color="auto"/>
        <w:right w:val="none" w:sz="0" w:space="0" w:color="auto"/>
      </w:divBdr>
    </w:div>
    <w:div w:id="597443276">
      <w:marLeft w:val="0"/>
      <w:marRight w:val="0"/>
      <w:marTop w:val="0"/>
      <w:marBottom w:val="0"/>
      <w:divBdr>
        <w:top w:val="none" w:sz="0" w:space="0" w:color="auto"/>
        <w:left w:val="none" w:sz="0" w:space="0" w:color="auto"/>
        <w:bottom w:val="none" w:sz="0" w:space="0" w:color="auto"/>
        <w:right w:val="none" w:sz="0" w:space="0" w:color="auto"/>
      </w:divBdr>
    </w:div>
    <w:div w:id="597443277">
      <w:marLeft w:val="0"/>
      <w:marRight w:val="0"/>
      <w:marTop w:val="0"/>
      <w:marBottom w:val="0"/>
      <w:divBdr>
        <w:top w:val="none" w:sz="0" w:space="0" w:color="auto"/>
        <w:left w:val="none" w:sz="0" w:space="0" w:color="auto"/>
        <w:bottom w:val="none" w:sz="0" w:space="0" w:color="auto"/>
        <w:right w:val="none" w:sz="0" w:space="0" w:color="auto"/>
      </w:divBdr>
    </w:div>
    <w:div w:id="597443278">
      <w:marLeft w:val="0"/>
      <w:marRight w:val="0"/>
      <w:marTop w:val="0"/>
      <w:marBottom w:val="0"/>
      <w:divBdr>
        <w:top w:val="none" w:sz="0" w:space="0" w:color="auto"/>
        <w:left w:val="none" w:sz="0" w:space="0" w:color="auto"/>
        <w:bottom w:val="none" w:sz="0" w:space="0" w:color="auto"/>
        <w:right w:val="none" w:sz="0" w:space="0" w:color="auto"/>
      </w:divBdr>
    </w:div>
    <w:div w:id="597443279">
      <w:marLeft w:val="0"/>
      <w:marRight w:val="0"/>
      <w:marTop w:val="0"/>
      <w:marBottom w:val="0"/>
      <w:divBdr>
        <w:top w:val="none" w:sz="0" w:space="0" w:color="auto"/>
        <w:left w:val="none" w:sz="0" w:space="0" w:color="auto"/>
        <w:bottom w:val="none" w:sz="0" w:space="0" w:color="auto"/>
        <w:right w:val="none" w:sz="0" w:space="0" w:color="auto"/>
      </w:divBdr>
    </w:div>
    <w:div w:id="59744328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9804B681CDD23464FE4338F2535CFDD2D027E31D10D38D403D5F5649A97BC6029433FEF5A187A0D6c239H" TargetMode="External"/><Relationship Id="rId117" Type="http://schemas.openxmlformats.org/officeDocument/2006/relationships/hyperlink" Target="consultantplus://offline/ref=AB0CA270240B7019B91E9B0DEF3327EE62881FAB21610AE8186FCBBDD1A874D92483A1EA834FA204lAE5F" TargetMode="External"/><Relationship Id="rId21" Type="http://schemas.openxmlformats.org/officeDocument/2006/relationships/header" Target="header3.xml"/><Relationship Id="rId42" Type="http://schemas.openxmlformats.org/officeDocument/2006/relationships/hyperlink" Target="consultantplus://offline/ref=A01A84F1CEE8C1BD1384FE916D0A77648293019B7177074D57F4C9C4E51790C59CF33B8B50x5q1K" TargetMode="External"/><Relationship Id="rId47" Type="http://schemas.openxmlformats.org/officeDocument/2006/relationships/hyperlink" Target="consultantplus://offline/ref=A01A84F1CEE8C1BD1384FE916D0A7764829205927373074D57F4C9C4E51790C59CF33B8F595445C0x3qCK" TargetMode="External"/><Relationship Id="rId63" Type="http://schemas.openxmlformats.org/officeDocument/2006/relationships/hyperlink" Target="consultantplus://offline/ref=AB0CA270240B7019B91E9B0DEF3327EE62881FAB21610AE8186FCBBDD1A874D92483A1EA834FA204lAE4F" TargetMode="External"/><Relationship Id="rId68" Type="http://schemas.openxmlformats.org/officeDocument/2006/relationships/hyperlink" Target="consultantplus://offline/ref=AB0CA270240B7019B91E9B0DEF3327EE62881FAB21610AE8186FCBBDD1A874D92483A1lEEAF" TargetMode="External"/><Relationship Id="rId84" Type="http://schemas.openxmlformats.org/officeDocument/2006/relationships/hyperlink" Target="consultantplus://offline/ref=AB0CA270240B7019B91E9B0DEF3327EE62881FAB21610AE8186FCBBDD1A874D92483A1EA834FA204lAE2F" TargetMode="External"/><Relationship Id="rId89" Type="http://schemas.openxmlformats.org/officeDocument/2006/relationships/hyperlink" Target="consultantplus://offline/ref=AB0CA270240B7019B91E9B0DEF3327EE62881FAB21610AE8186FCBBDD1A874D92483A1EA834FA204lAE2F" TargetMode="External"/><Relationship Id="rId112" Type="http://schemas.openxmlformats.org/officeDocument/2006/relationships/hyperlink" Target="consultantplus://offline/ref=3B3DC557D0C3632B58B7E67AE596F47B4D5829245CAD580BF690BD4EF5AD1495D9A46478E673hF6AO" TargetMode="External"/><Relationship Id="rId133" Type="http://schemas.openxmlformats.org/officeDocument/2006/relationships/hyperlink" Target="consultantplus://offline/ref=7BDEE44F41E7994FC76992BA82EB25FFB9FE32D9A57598C6C46A52F0F7758CFAC18D13C9E41DA440A1Y1P" TargetMode="External"/><Relationship Id="rId138" Type="http://schemas.openxmlformats.org/officeDocument/2006/relationships/hyperlink" Target="consultantplus://offline/ref=B4B208C2B327016D4B28266F2B55F54794ECFD46C091FE75C531CDD501EA2AA869F549F699F4BC0Ef602K" TargetMode="External"/><Relationship Id="rId16" Type="http://schemas.openxmlformats.org/officeDocument/2006/relationships/image" Target="media/image8.png"/><Relationship Id="rId107" Type="http://schemas.openxmlformats.org/officeDocument/2006/relationships/hyperlink" Target="consultantplus://offline/ref=AB0CA270240B7019B91E9B0DEF3327EE62881FAB21610AE8186FCBBDD1A874D92483A1EA834FA204lAE2F" TargetMode="External"/><Relationship Id="rId11" Type="http://schemas.openxmlformats.org/officeDocument/2006/relationships/image" Target="media/image3.png"/><Relationship Id="rId32" Type="http://schemas.openxmlformats.org/officeDocument/2006/relationships/hyperlink" Target="consultantplus://offline/ref=9804B681CDD23464FE4338F2535CFDD2D027E31D10D38D403D5F5649A97BC6029433FEF5A187A3D1c23FH" TargetMode="External"/><Relationship Id="rId37" Type="http://schemas.openxmlformats.org/officeDocument/2006/relationships/hyperlink" Target="consultantplus://offline/ref=A01A84F1CEE8C1BD1384FE916D0A77648293079A7676074D57F4C9C4E51790C59CF33B8Fx5q0K" TargetMode="External"/><Relationship Id="rId53" Type="http://schemas.openxmlformats.org/officeDocument/2006/relationships/hyperlink" Target="consultantplus://offline/ref=AB0CA270240B7019B91E9B0DEF3327EE62881FAB21610AE8186FCBBDD1A874D92483A1EA834FA308lAE1F" TargetMode="External"/><Relationship Id="rId58" Type="http://schemas.openxmlformats.org/officeDocument/2006/relationships/hyperlink" Target="consultantplus://offline/ref=AB0CA270240B7019B91E9B0DEF3327EE62881FAB21610AE8186FCBBDD1A874D92483A1EA834FA204lAE0F" TargetMode="External"/><Relationship Id="rId74" Type="http://schemas.openxmlformats.org/officeDocument/2006/relationships/hyperlink" Target="consultantplus://offline/ref=5E72B4E5227847F14918B60E485131E3ADB800F83D17A90D9436AE2B8C7C7BF35557B41CF8DE4F3033X1J" TargetMode="External"/><Relationship Id="rId79" Type="http://schemas.openxmlformats.org/officeDocument/2006/relationships/hyperlink" Target="consultantplus://offline/ref=AB0CA270240B7019B91E9B0DEF3327EE62881FAB21610AE8186FCBBDD1A874D92483A1EA834FA204lAE2F" TargetMode="External"/><Relationship Id="rId102" Type="http://schemas.openxmlformats.org/officeDocument/2006/relationships/hyperlink" Target="consultantplus://offline/ref=AB0CA270240B7019B91E9B0DEF3327EE62881FAB21610AE8186FCBBDD1A874D92483A1EA834FA204lAE2F" TargetMode="External"/><Relationship Id="rId123" Type="http://schemas.openxmlformats.org/officeDocument/2006/relationships/hyperlink" Target="consultantplus://offline/ref=AB0CA270240B7019B91E9B0DEF3327EE62881FAB21610AE8186FCBBDD1A874D92483A1EA834FA204lAE0F" TargetMode="External"/><Relationship Id="rId128" Type="http://schemas.openxmlformats.org/officeDocument/2006/relationships/hyperlink" Target="consultantplus://offline/ref=AB0CA270240B7019B91E9B0DEF3327EE62881FAB21610AE8186FCBBDD1A874D92483A1EA834FA204lAE6F" TargetMode="External"/><Relationship Id="rId5" Type="http://schemas.openxmlformats.org/officeDocument/2006/relationships/footnotes" Target="footnotes.xml"/><Relationship Id="rId90" Type="http://schemas.openxmlformats.org/officeDocument/2006/relationships/hyperlink" Target="consultantplus://offline/ref=6EBDB374285BE42D2CAB34D253E55919C60643D0055D57866A9CF1E7AEE3B397EAD625E9FB3FE54Ci2C7G" TargetMode="External"/><Relationship Id="rId95" Type="http://schemas.openxmlformats.org/officeDocument/2006/relationships/hyperlink" Target="consultantplus://offline/ref=AB0CA270240B7019B91E9B0DEF3327EE62881FAB21610AE8186FCBBDD1A874D92483A1EA834FA204lAE2F" TargetMode="External"/><Relationship Id="rId22" Type="http://schemas.openxmlformats.org/officeDocument/2006/relationships/hyperlink" Target="consultantplus://offline/ref=AB0CA270240B7019B91E9B0DEF3327EE628A19AF25650AE8186FCBBDD1A874D92483A1EA834CA70BlAE2F" TargetMode="External"/><Relationship Id="rId27" Type="http://schemas.openxmlformats.org/officeDocument/2006/relationships/hyperlink" Target="consultantplus://offline/ref=9804B681CDD23464FE4338F2535CFDD2D027E31D10D38D403D5F5649A97BC6029433FEF5A187A0D6c239H" TargetMode="External"/><Relationship Id="rId43" Type="http://schemas.openxmlformats.org/officeDocument/2006/relationships/hyperlink" Target="consultantplus://offline/ref=A01A84F1CEE8C1BD1384FE916D0A7764829205927373074D57F4C9C4E51790C59CF33B8F595445C3x3qEK" TargetMode="External"/><Relationship Id="rId48" Type="http://schemas.openxmlformats.org/officeDocument/2006/relationships/hyperlink" Target="consultantplus://offline/ref=A01A84F1CEE8C1BD1384FE916D0A7764829205927373074D57F4C9C4E51790C59CF33B8F595442C3x3qBK" TargetMode="External"/><Relationship Id="rId64" Type="http://schemas.openxmlformats.org/officeDocument/2006/relationships/hyperlink" Target="consultantplus://offline/ref=AB0CA270240B7019B91E9B0DEF3327EE62881FAB21610AE8186FCBBDD1A874D92483A1EA834FA204lAE0F" TargetMode="External"/><Relationship Id="rId69" Type="http://schemas.openxmlformats.org/officeDocument/2006/relationships/hyperlink" Target="consultantplus://offline/ref=9778C1D8C204E06AA268A4F8564D20721A8C50EF7C0692B9D4BF74D70B23B455FC355C70243CC6z9H" TargetMode="External"/><Relationship Id="rId113" Type="http://schemas.openxmlformats.org/officeDocument/2006/relationships/hyperlink" Target="consultantplus://offline/ref=AB0CA270240B7019B91E9B0DEF3327EE62881FAB21610AE8186FCBBDD1A874D92483A1EA834FA204lAE5F" TargetMode="External"/><Relationship Id="rId118" Type="http://schemas.openxmlformats.org/officeDocument/2006/relationships/hyperlink" Target="consultantplus://offline/ref=AB0CA270240B7019B91E9B0DEF3327EE62881FAB21610AE8186FCBBDD1A874D92483A1EA834FA204lAE4F" TargetMode="External"/><Relationship Id="rId134" Type="http://schemas.openxmlformats.org/officeDocument/2006/relationships/hyperlink" Target="consultantplus://offline/ref=7BDEE44F41E7994FC76992BA82EB25FFB9FC32DEA17298C6C46A52F0F7A7Y5P" TargetMode="External"/><Relationship Id="rId139"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hyperlink" Target="consultantplus://offline/ref=A01A84F1CEE8C1BD1384FE916D0A7764829205927373074D57F4C9C4E51790C59CF33B8F595445CEx3qDK" TargetMode="External"/><Relationship Id="rId72" Type="http://schemas.openxmlformats.org/officeDocument/2006/relationships/hyperlink" Target="consultantplus://offline/ref=AB0CA270240B7019B91E9B0DEF3327EE62881FAB21610AE8186FCBBDD1A874D92483A1EA834FA204lAE1F" TargetMode="External"/><Relationship Id="rId80" Type="http://schemas.openxmlformats.org/officeDocument/2006/relationships/hyperlink" Target="consultantplus://offline/ref=AB0CA270240B7019B91E9B0DEF3327EE62881FAB21610AE8186FCBBDD1A874D92483A1EA834FA204lAE4F" TargetMode="External"/><Relationship Id="rId85" Type="http://schemas.openxmlformats.org/officeDocument/2006/relationships/hyperlink" Target="consultantplus://offline/ref=AB0CA270240B7019B91E9B0DEF3327EE62881FAB21610AE8186FCBBDD1A874D92483A1EA834FA204lAE4F" TargetMode="External"/><Relationship Id="rId93" Type="http://schemas.openxmlformats.org/officeDocument/2006/relationships/hyperlink" Target="consultantplus://offline/ref=AB0CA270240B7019B91E9B0DEF3327EE62881FAB21610AE8186FCBBDD1A874D92483A1EA834FA204lAE1F" TargetMode="External"/><Relationship Id="rId98" Type="http://schemas.openxmlformats.org/officeDocument/2006/relationships/hyperlink" Target="consultantplus://offline/ref=AB0CA270240B7019B91E9B0DEF3327EE62881FAB21610AE8186FCBBDD1A874D92483A1EA834FA204lAE1F" TargetMode="External"/><Relationship Id="rId121" Type="http://schemas.openxmlformats.org/officeDocument/2006/relationships/hyperlink" Target="consultantplus://offline/ref=AB0CA270240B7019B91E9B0DEF3327EE62881FAB21610AE8186FCBBDD1A874D92483A1EA834FA204lAE5F"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consultantplus://offline/ref=9804B681CDD23464FE4338F2535CFDD2D027E31D10D38D403D5F5649A97BC6029433FEF5A187A0D6c239H" TargetMode="External"/><Relationship Id="rId33" Type="http://schemas.openxmlformats.org/officeDocument/2006/relationships/hyperlink" Target="consultantplus://offline/ref=9804B681CDD23464FE4338F2535CFDD2D027E31D10D38D403D5F5649A97BC6029433FEF5A187A0D6c239H" TargetMode="External"/><Relationship Id="rId38" Type="http://schemas.openxmlformats.org/officeDocument/2006/relationships/hyperlink" Target="consultantplus://offline/ref=A325449E74C5A8334F2C32CD4F6B26917AC6CFCBAEFD62EE29C80AEF7B27A26AE300906B9C147477E1TFL" TargetMode="External"/><Relationship Id="rId46" Type="http://schemas.openxmlformats.org/officeDocument/2006/relationships/hyperlink" Target="consultantplus://offline/ref=A01A84F1CEE8C1BD1384FE916D0A776482920B987573074D57F4C9C4E51790C59CF33B8F595441C7x3qDK" TargetMode="External"/><Relationship Id="rId59" Type="http://schemas.openxmlformats.org/officeDocument/2006/relationships/hyperlink" Target="consultantplus://offline/ref=AB0CA270240B7019B91E9B0DEF3327EE62881FAB21610AE8186FCBBDD1A874D92483A1EA834FA204lAE6F" TargetMode="External"/><Relationship Id="rId67" Type="http://schemas.openxmlformats.org/officeDocument/2006/relationships/hyperlink" Target="consultantplus://offline/ref=AB0CA270240B7019B91E9B0DEF3327EE62881FAB21610AE8186FCBBDD1A874D92483A1EA834FA204lAE0F" TargetMode="External"/><Relationship Id="rId103" Type="http://schemas.openxmlformats.org/officeDocument/2006/relationships/hyperlink" Target="consultantplus://offline/ref=AB0CA270240B7019B91E9B0DEF3327EE62881FAB21610AE8186FCBBDD1A874D92483A1EA834FA204lAE1F" TargetMode="External"/><Relationship Id="rId108" Type="http://schemas.openxmlformats.org/officeDocument/2006/relationships/hyperlink" Target="consultantplus://offline/ref=AB0CA270240B7019B91E9B0DEF3327EE62881FAB21610AE8186FCBBDD1A874D92483A1EA834FA204lAE1F" TargetMode="External"/><Relationship Id="rId116" Type="http://schemas.openxmlformats.org/officeDocument/2006/relationships/hyperlink" Target="consultantplus://offline/ref=AB0CA270240B7019B91E9B0DEF3327EE62881FAB21610AE8186FCBBDD1A874D92483A1EA834FA204lAE6F" TargetMode="External"/><Relationship Id="rId124" Type="http://schemas.openxmlformats.org/officeDocument/2006/relationships/hyperlink" Target="consultantplus://offline/ref=AB0CA270240B7019B91E9B0DEF3327EE62881FAB21610AE8186FCBBDD1A874D92483A1EA834FA204lAE6F" TargetMode="External"/><Relationship Id="rId129" Type="http://schemas.openxmlformats.org/officeDocument/2006/relationships/hyperlink" Target="consultantplus://offline/ref=AB0CA270240B7019B91E9B0DEF3327EE62881FAB21610AE8186FCBBDD1A874D92483A1EA834FA204lAE7F" TargetMode="External"/><Relationship Id="rId137" Type="http://schemas.openxmlformats.org/officeDocument/2006/relationships/hyperlink" Target="consultantplus://offline/ref=DBCA2723D232631D8859ECF2AECEB6B63A3892D582D99DD861FE7C72203CEAA4DEA35758s8k5K" TargetMode="External"/><Relationship Id="rId20" Type="http://schemas.openxmlformats.org/officeDocument/2006/relationships/header" Target="header2.xml"/><Relationship Id="rId41" Type="http://schemas.openxmlformats.org/officeDocument/2006/relationships/hyperlink" Target="consultantplus://offline/ref=A01A84F1CEE8C1BD1384FE916D0A7764829205927373074D57F4C9C4E51790C59CF33B8F595442C3x3qBK" TargetMode="External"/><Relationship Id="rId54" Type="http://schemas.openxmlformats.org/officeDocument/2006/relationships/hyperlink" Target="consultantplus://offline/ref=AB0CA270240B7019B91E9B0DEF3327EE62881FAB21610AE8186FCBBDD1A874D92483A1EA834FA204lAE6F" TargetMode="External"/><Relationship Id="rId62" Type="http://schemas.openxmlformats.org/officeDocument/2006/relationships/hyperlink" Target="consultantplus://offline/ref=AB0CA270240B7019B91E9B0DEF3327EE62881FAB21610AE8186FCBBDD1A874D92483A1EA834FA204lAE6F" TargetMode="External"/><Relationship Id="rId70" Type="http://schemas.openxmlformats.org/officeDocument/2006/relationships/hyperlink" Target="consultantplus://offline/ref=AB0CA270240B7019B91E9B0DEF3327EE62881FAB21610AE8186FCBBDD1A874D92483A1lEEAF" TargetMode="External"/><Relationship Id="rId75" Type="http://schemas.openxmlformats.org/officeDocument/2006/relationships/hyperlink" Target="consultantplus://offline/ref=AB0CA270240B7019B91E9B0DEF3327EE62881FAB21610AE8186FCBBDD1A874D92483A1EA834FA204lAE4F" TargetMode="External"/><Relationship Id="rId83" Type="http://schemas.openxmlformats.org/officeDocument/2006/relationships/hyperlink" Target="consultantplus://offline/ref=AB0CA270240B7019B91E9B0DEF3327EE62881FAB21610AE8186FCBBDD1A874D92483A1EA834FA204lAE1F" TargetMode="External"/><Relationship Id="rId88" Type="http://schemas.openxmlformats.org/officeDocument/2006/relationships/hyperlink" Target="consultantplus://offline/ref=AB0CA270240B7019B91E9B0DEF3327EE62881FAB21610AE8186FCBBDD1A874D92483A1EA834FA204lAE1F" TargetMode="External"/><Relationship Id="rId91" Type="http://schemas.openxmlformats.org/officeDocument/2006/relationships/hyperlink" Target="consultantplus://offline/ref=AB0CA270240B7019B91E9B0DEF3327EE62881FAB21610AE8186FCBBDD1A874D92483A1EA834FA204lAE5F" TargetMode="External"/><Relationship Id="rId96" Type="http://schemas.openxmlformats.org/officeDocument/2006/relationships/hyperlink" Target="consultantplus://offline/ref=AB0CA270240B7019B91E9B0DEF3327EE62881FAB21610AE8186FCBBDD1A874D92483A1EA834FA204lAE5F" TargetMode="External"/><Relationship Id="rId111" Type="http://schemas.openxmlformats.org/officeDocument/2006/relationships/hyperlink" Target="consultantplus://offline/ref=AB0CA270240B7019B91E9B0DEF3327EE62881FAB21610AE8186FCBBDD1A874D92483A1EA834FA204lAE6F" TargetMode="External"/><Relationship Id="rId132" Type="http://schemas.openxmlformats.org/officeDocument/2006/relationships/hyperlink" Target="consultantplus://offline/ref=7BDEE44F41E7994FC76992BA82EB25FFB9FF39DEA27198C6C46A52F0F7758CFAC18D13CCE319AAY6P" TargetMode="External"/><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consultantplus://offline/ref=9804B681CDD23464FE4338F2535CFDD2D027E31D10D38D403D5F5649A97BC6029433FEF5A187A0D6c239H" TargetMode="External"/><Relationship Id="rId28" Type="http://schemas.openxmlformats.org/officeDocument/2006/relationships/hyperlink" Target="consultantplus://offline/ref=9804B681CDD23464FE4338F2535CFDD2D027E31D10D38D403D5F5649A97BC6029433FEF5A187A0D6c239H" TargetMode="External"/><Relationship Id="rId36" Type="http://schemas.openxmlformats.org/officeDocument/2006/relationships/hyperlink" Target="consultantplus://offline/ref=A01A84F1CEE8C1BD1384FE916D0A776487970198737E5A475FADC5C6E218CFD29BBA378E5B5649xCqFK" TargetMode="External"/><Relationship Id="rId49" Type="http://schemas.openxmlformats.org/officeDocument/2006/relationships/hyperlink" Target="consultantplus://offline/ref=A01A84F1CEE8C1BD1384FE916D0A7764829205927373074D57F4C9C4E51790C59CF33B8F595441C4x3q6K" TargetMode="External"/><Relationship Id="rId57" Type="http://schemas.openxmlformats.org/officeDocument/2006/relationships/hyperlink" Target="consultantplus://offline/ref=AB0CA270240B7019B91E9B0DEF3327EE62881FAB21610AE8186FCBBDD1A874D92483A1EA834FA204lAE4F" TargetMode="External"/><Relationship Id="rId106" Type="http://schemas.openxmlformats.org/officeDocument/2006/relationships/hyperlink" Target="consultantplus://offline/ref=AB0CA270240B7019B91E9B0DEF3327EE62881FAB21610AE8186FCBBDD1A874D92483A1EA834FA204lAE5F" TargetMode="External"/><Relationship Id="rId114" Type="http://schemas.openxmlformats.org/officeDocument/2006/relationships/hyperlink" Target="consultantplus://offline/ref=AB0CA270240B7019B91E9B0DEF3327EE62881FAB21610AE8186FCBBDD1A874D92483A1EA834FA204lAE4F" TargetMode="External"/><Relationship Id="rId119" Type="http://schemas.openxmlformats.org/officeDocument/2006/relationships/hyperlink" Target="consultantplus://offline/ref=AB0CA270240B7019B91E9B0DEF3327EE62881FAB21610AE8186FCBBDD1A874D92483A1EA834FA204lAE0F" TargetMode="External"/><Relationship Id="rId127" Type="http://schemas.openxmlformats.org/officeDocument/2006/relationships/hyperlink" Target="consultantplus://offline/ref=AB0CA270240B7019B91E9B0DEF3327EE62881FAB21610AE8186FCBBDD1A874D92483A1EA834FA204lAE0F" TargetMode="External"/><Relationship Id="rId10" Type="http://schemas.openxmlformats.org/officeDocument/2006/relationships/image" Target="media/image2.png"/><Relationship Id="rId31" Type="http://schemas.openxmlformats.org/officeDocument/2006/relationships/hyperlink" Target="consultantplus://offline/ref=9804B681CDD23464FE4338F2535CFDD2D027E31D10D38D403D5F5649A97BC6029433FEF5A187A0D6c239H" TargetMode="External"/><Relationship Id="rId44" Type="http://schemas.openxmlformats.org/officeDocument/2006/relationships/hyperlink" Target="consultantplus://offline/ref=A01A84F1CEE8C1BD1384FE916D0A7764829205927373074D57F4C9C4E51790C59CF33B8F595442C0x3qFK" TargetMode="External"/><Relationship Id="rId52" Type="http://schemas.openxmlformats.org/officeDocument/2006/relationships/hyperlink" Target="consultantplus://offline/ref=9778C1D8C204E06AA268A4F8564D20721A8C50EF7C0692B9D4BF74D70B23B455FC355C70243CC6z9H" TargetMode="External"/><Relationship Id="rId60" Type="http://schemas.openxmlformats.org/officeDocument/2006/relationships/hyperlink" Target="consultantplus://offline/ref=AB0CA270240B7019B91E9B0DEF3327EE62881FAB21610AE8186FCBBDD1A874D92483A1EA834FA204lAE4F" TargetMode="External"/><Relationship Id="rId65" Type="http://schemas.openxmlformats.org/officeDocument/2006/relationships/hyperlink" Target="consultantplus://offline/ref=AB0CA270240B7019B91E9B0DEF3327EE62881FAB21610AE8186FCBBDD1A874D92483A1EA834FA204lAE6F" TargetMode="External"/><Relationship Id="rId73" Type="http://schemas.openxmlformats.org/officeDocument/2006/relationships/hyperlink" Target="consultantplus://offline/ref=AB0CA270240B7019B91E9B0DEF3327EE62881FAB21610AE8186FCBBDD1A874D92483A1EA834FA204lAE2F" TargetMode="External"/><Relationship Id="rId78" Type="http://schemas.openxmlformats.org/officeDocument/2006/relationships/hyperlink" Target="consultantplus://offline/ref=AB0CA270240B7019B91E9B0DEF3327EE62881FAB21610AE8186FCBBDD1A874D92483A1EA834FA204lAE1F" TargetMode="External"/><Relationship Id="rId81" Type="http://schemas.openxmlformats.org/officeDocument/2006/relationships/hyperlink" Target="consultantplus://offline/ref=AB0CA270240B7019B91E9B0DEF3327EE62881FAB21610AE8186FCBBDD1A874D92483A1EA834FA204lAE1F" TargetMode="External"/><Relationship Id="rId86" Type="http://schemas.openxmlformats.org/officeDocument/2006/relationships/hyperlink" Target="consultantplus://offline/ref=AB0CA270240B7019B91E9B0DEF3327EE62881FAB21610AE8186FCBBDD1A874D92483A1EA834FA204lAE1F" TargetMode="External"/><Relationship Id="rId94" Type="http://schemas.openxmlformats.org/officeDocument/2006/relationships/hyperlink" Target="consultantplus://offline/ref=AB0CA270240B7019B91E9B0DEF3327EE62881FAB21610AE8186FCBBDD1A874D92483A1EA834FA204lAE1F" TargetMode="External"/><Relationship Id="rId99" Type="http://schemas.openxmlformats.org/officeDocument/2006/relationships/hyperlink" Target="consultantplus://offline/ref=AB0CA270240B7019B91E9B0DEF3327EE62881FAB21610AE8186FCBBDD1A874D92483A1EA834FA204lAE1F" TargetMode="External"/><Relationship Id="rId101" Type="http://schemas.openxmlformats.org/officeDocument/2006/relationships/hyperlink" Target="consultantplus://offline/ref=AB0CA270240B7019B91E9B0DEF3327EE62881FAB21610AE8186FCBBDD1A874D92483A1EA834FA204lAE5F" TargetMode="External"/><Relationship Id="rId122" Type="http://schemas.openxmlformats.org/officeDocument/2006/relationships/hyperlink" Target="consultantplus://offline/ref=AB0CA270240B7019B91E9B0DEF3327EE62881FAB21610AE8186FCBBDD1A874D92483A1EA834FA204lAE4F" TargetMode="External"/><Relationship Id="rId130" Type="http://schemas.openxmlformats.org/officeDocument/2006/relationships/hyperlink" Target="consultantplus://offline/ref=AB0CA270240B7019B91E9B0DEF3327EE62881FAB21610AE8186FCBBDD1A874D92483A1EA834FA204lAE1F" TargetMode="External"/><Relationship Id="rId135" Type="http://schemas.openxmlformats.org/officeDocument/2006/relationships/hyperlink" Target="consultantplus://offline/ref=7BDEE44F41E7994FC76992BA82EB25FFB9FF39DEA27198C6C46A52F0F7758CFAC18D13C9E41EAE4AA1Y6P" TargetMode="External"/><Relationship Id="rId4" Type="http://schemas.openxmlformats.org/officeDocument/2006/relationships/webSettings" Target="webSettings.xml"/><Relationship Id="rId9" Type="http://schemas.openxmlformats.org/officeDocument/2006/relationships/hyperlink" Target="consultantplus://offline/ref=B639F30902981D29EA3A79456C94077B02DBC465D9264FB9B7D1046E01JAg6G"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consultantplus://offline/ref=A01A84F1CEE8C1BD1384FE916D0A77648A9804927F7E5A475FADC5C6E218CFD29BBA378E595443xCq0K" TargetMode="External"/><Relationship Id="rId109" Type="http://schemas.openxmlformats.org/officeDocument/2006/relationships/hyperlink" Target="consultantplus://offline/ref=AB0CA270240B7019B91E9B0DEF3327EE62881FAB21610AE8186FCBBDD1A874D92483A1EA834FA204lAE1F" TargetMode="External"/><Relationship Id="rId34" Type="http://schemas.openxmlformats.org/officeDocument/2006/relationships/hyperlink" Target="consultantplus://offline/ref=A01A84F1CEE8C1BD1384FE916D0A7764829205927373074D57F4C9C4E51790C59CF33B8F595441C4x3q6K" TargetMode="External"/><Relationship Id="rId50" Type="http://schemas.openxmlformats.org/officeDocument/2006/relationships/hyperlink" Target="consultantplus://offline/ref=A01A84F1CEE8C1BD1384FE916D0A7764829205927373074D57F4C9C4E51790C59CF33B8F595441C4x3q6K" TargetMode="External"/><Relationship Id="rId55" Type="http://schemas.openxmlformats.org/officeDocument/2006/relationships/hyperlink" Target="consultantplus://offline/ref=AB0CA270240B7019B91E9B0DEF3327EE62881FAB21610AE8186FCBBDD1A874D92483A1EA834FA204lAE1F" TargetMode="External"/><Relationship Id="rId76" Type="http://schemas.openxmlformats.org/officeDocument/2006/relationships/hyperlink" Target="consultantplus://offline/ref=AB0CA270240B7019B91E9B0DEF3327EE62881FAB21610AE8186FCBBDD1A874D92483A1EA834FA204lAE1F" TargetMode="External"/><Relationship Id="rId97" Type="http://schemas.openxmlformats.org/officeDocument/2006/relationships/hyperlink" Target="consultantplus://offline/ref=AB0CA270240B7019B91E9B0DEF3327EE62881FAB21610AE8186FCBBDD1A874D92483A1EA834FA204lAE2F" TargetMode="External"/><Relationship Id="rId104" Type="http://schemas.openxmlformats.org/officeDocument/2006/relationships/hyperlink" Target="consultantplus://offline/ref=AB0CA270240B7019B91E9B0DEF3327EE62881FAB21610AE8186FCBBDD1A874D92483A1EA834FA204lAE1F" TargetMode="External"/><Relationship Id="rId120" Type="http://schemas.openxmlformats.org/officeDocument/2006/relationships/hyperlink" Target="consultantplus://offline/ref=AB0CA270240B7019B91E9B0DEF3327EE62881FAB21610AE8186FCBBDD1A874D92483A1EA834FA204lAE6F" TargetMode="External"/><Relationship Id="rId125" Type="http://schemas.openxmlformats.org/officeDocument/2006/relationships/hyperlink" Target="consultantplus://offline/ref=AB0CA270240B7019B91E9B0DEF3327EE62881FAB21610AE8186FCBBDD1A874D92483A1EA834FA204lAE5F" TargetMode="External"/><Relationship Id="rId7" Type="http://schemas.openxmlformats.org/officeDocument/2006/relationships/image" Target="media/image1.wmf"/><Relationship Id="rId71" Type="http://schemas.openxmlformats.org/officeDocument/2006/relationships/hyperlink" Target="consultantplus://offline/ref=AB0CA270240B7019B91E9B0DEF3327EE62881FAB21610AE8186FCBBDD1A874D92483A1lEEAF" TargetMode="External"/><Relationship Id="rId92" Type="http://schemas.openxmlformats.org/officeDocument/2006/relationships/hyperlink" Target="consultantplus://offline/ref=AB0CA270240B7019B91E9B0DEF3327EE62881FAB21610AE8186FCBBDD1A874D92483A1EA834FA204lAE2F" TargetMode="External"/><Relationship Id="rId2" Type="http://schemas.openxmlformats.org/officeDocument/2006/relationships/styles" Target="styles.xml"/><Relationship Id="rId29" Type="http://schemas.openxmlformats.org/officeDocument/2006/relationships/hyperlink" Target="consultantplus://offline/ref=9804B681CDD23464FE4338F2535CFDD2D027E31D10D38D403D5F5649A97BC6029433FEF5A187A0D6c239H" TargetMode="External"/><Relationship Id="rId24" Type="http://schemas.openxmlformats.org/officeDocument/2006/relationships/hyperlink" Target="consultantplus://offline/ref=9804B681CDD23464FE4338F2535CFDD2D027E31D10D38D403D5F5649A97BC6029433FEF5A187A0D6c239H" TargetMode="External"/><Relationship Id="rId40" Type="http://schemas.openxmlformats.org/officeDocument/2006/relationships/hyperlink" Target="consultantplus://offline/ref=A01A84F1CEE8C1BD1384FE916D0A776482910A9E7F75074D57F4C9C4E51790C59CF33B8F595441C2x3qBK" TargetMode="External"/><Relationship Id="rId45" Type="http://schemas.openxmlformats.org/officeDocument/2006/relationships/hyperlink" Target="consultantplus://offline/ref=A01A84F1CEE8C1BD1384FE916D0A7764829205927373074D57F4C9C4E51790C59CF33B8F595445C1x3qFK" TargetMode="External"/><Relationship Id="rId66" Type="http://schemas.openxmlformats.org/officeDocument/2006/relationships/hyperlink" Target="consultantplus://offline/ref=AB0CA270240B7019B91E9B0DEF3327EE62881FAB21610AE8186FCBBDD1A874D92483A1EA834FA204lAE4F" TargetMode="External"/><Relationship Id="rId87" Type="http://schemas.openxmlformats.org/officeDocument/2006/relationships/hyperlink" Target="consultantplus://offline/ref=AB0CA270240B7019B91E9B0DEF3327EE62881FAB21610AE8186FCBBDD1A874D92483A1EA834FA204lAE2F" TargetMode="External"/><Relationship Id="rId110" Type="http://schemas.openxmlformats.org/officeDocument/2006/relationships/hyperlink" Target="consultantplus://offline/ref=AB0CA270240B7019B91E9B0DEF3327EE62881FAB21610AE8186FCBBDD1A874D92483A1EA834FA204lAE2F" TargetMode="External"/><Relationship Id="rId115" Type="http://schemas.openxmlformats.org/officeDocument/2006/relationships/hyperlink" Target="consultantplus://offline/ref=AB0CA270240B7019B91E9B0DEF3327EE62881FAB21610AE8186FCBBDD1A874D92483A1EA834FA204lAE0F" TargetMode="External"/><Relationship Id="rId131" Type="http://schemas.openxmlformats.org/officeDocument/2006/relationships/hyperlink" Target="consultantplus://offline/ref=7BDEE44F41E7994FC76992BA82EB25FFB9FF39DEA27198C6C46A52F0F7758CFAC18D13C9E41EAE4AA1Y6P" TargetMode="External"/><Relationship Id="rId136" Type="http://schemas.openxmlformats.org/officeDocument/2006/relationships/hyperlink" Target="consultantplus://offline/ref=7BDEE44F41E7994FC76992BA82EB25FFB9FF39DEA27198C6C46A52F0F7758CFAC18D13C9E41EAE4BA1Y0P" TargetMode="External"/><Relationship Id="rId61" Type="http://schemas.openxmlformats.org/officeDocument/2006/relationships/hyperlink" Target="consultantplus://offline/ref=AB0CA270240B7019B91E9B0DEF3327EE62881FAB21610AE8186FCBBDD1A874D92483A1EA834FA204lAE0F" TargetMode="External"/><Relationship Id="rId82" Type="http://schemas.openxmlformats.org/officeDocument/2006/relationships/hyperlink" Target="consultantplus://offline/ref=AB0CA270240B7019B91E9B0DEF3327EE62881FAB21610AE8186FCBBDD1A874D92483A1EA834FA204lAE2F" TargetMode="External"/><Relationship Id="rId19" Type="http://schemas.openxmlformats.org/officeDocument/2006/relationships/header" Target="header1.xml"/><Relationship Id="rId14" Type="http://schemas.openxmlformats.org/officeDocument/2006/relationships/image" Target="media/image6.png"/><Relationship Id="rId30" Type="http://schemas.openxmlformats.org/officeDocument/2006/relationships/hyperlink" Target="consultantplus://offline/ref=9804B681CDD23464FE4338F2535CFDD2D027E31D10D38D403D5F5649A97BC6029433FEF5A187A0D6c239H" TargetMode="External"/><Relationship Id="rId35" Type="http://schemas.openxmlformats.org/officeDocument/2006/relationships/hyperlink" Target="consultantplus://offline/ref=A01A84F1CEE8C1BD1384FE916D0A7764829205927373074D57F4C9C4E51790C59CF33B8F595442C3x3qBK" TargetMode="External"/><Relationship Id="rId56" Type="http://schemas.openxmlformats.org/officeDocument/2006/relationships/hyperlink" Target="consultantplus://offline/ref=AB0CA270240B7019B91E9B0DEF3327EE62881FAB21610AE8186FCBBDD1A874D92483A1EA834FA204lAE6F" TargetMode="External"/><Relationship Id="rId77" Type="http://schemas.openxmlformats.org/officeDocument/2006/relationships/hyperlink" Target="consultantplus://offline/ref=AB0CA270240B7019B91E9B0DEF3327EE62881FAB21610AE8186FCBBDD1A874D92483A1EA834FA204lAE2F" TargetMode="External"/><Relationship Id="rId100" Type="http://schemas.openxmlformats.org/officeDocument/2006/relationships/hyperlink" Target="consultantplus://offline/ref=AB0CA270240B7019B91E9B0DEF3327EE62881FAB21610AE8186FCBBDD1A874D92483A1EA834FA204lAE2F" TargetMode="External"/><Relationship Id="rId105" Type="http://schemas.openxmlformats.org/officeDocument/2006/relationships/hyperlink" Target="consultantplus://offline/ref=AB0CA270240B7019B91E9B0DEF3327EE62881FAB21610AE8186FCBBDD1A874D92483A1EA834FA204lAE2F" TargetMode="External"/><Relationship Id="rId126" Type="http://schemas.openxmlformats.org/officeDocument/2006/relationships/hyperlink" Target="consultantplus://offline/ref=AB0CA270240B7019B91E9B0DEF3327EE62881FAB21610AE8186FCBBDD1A874D92483A1EA834FA204lAE4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58</Pages>
  <Words>17947</Words>
  <Characters>102304</Characters>
  <Application>Microsoft Office Word</Application>
  <DocSecurity>0</DocSecurity>
  <Lines>852</Lines>
  <Paragraphs>240</Paragraphs>
  <ScaleCrop>false</ScaleCrop>
  <HeadingPairs>
    <vt:vector size="2" baseType="variant">
      <vt:variant>
        <vt:lpstr>Название</vt:lpstr>
      </vt:variant>
      <vt:variant>
        <vt:i4>1</vt:i4>
      </vt:variant>
    </vt:vector>
  </HeadingPairs>
  <TitlesOfParts>
    <vt:vector size="1" baseType="lpstr">
      <vt:lpstr>УТВЕРЖДЕН</vt:lpstr>
    </vt:vector>
  </TitlesOfParts>
  <Company>ФНС</Company>
  <LinksUpToDate>false</LinksUpToDate>
  <CharactersWithSpaces>120011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dc:title>
  <dc:subject/>
  <dc:creator>Иванов</dc:creator>
  <cp:keywords/>
  <dc:description/>
  <cp:lastModifiedBy>Lenovo</cp:lastModifiedBy>
  <cp:revision>2</cp:revision>
  <cp:lastPrinted>2011-12-27T08:35:00Z</cp:lastPrinted>
  <dcterms:created xsi:type="dcterms:W3CDTF">2015-12-31T07:30:00Z</dcterms:created>
  <dcterms:modified xsi:type="dcterms:W3CDTF">2015-12-31T07:30:00Z</dcterms:modified>
</cp:coreProperties>
</file>